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0D2" w:rsidRPr="003F20D2" w:rsidRDefault="003F20D2" w:rsidP="003F20D2">
      <w:pPr>
        <w:ind w:right="1133"/>
        <w:jc w:val="both"/>
        <w:rPr>
          <w:sz w:val="28"/>
          <w:szCs w:val="28"/>
        </w:rPr>
      </w:pPr>
      <w:r w:rsidRPr="003F20D2">
        <w:rPr>
          <w:sz w:val="28"/>
          <w:szCs w:val="28"/>
        </w:rPr>
        <w:t>Battaglia di Polesella</w:t>
      </w:r>
    </w:p>
    <w:p w:rsidR="003F20D2" w:rsidRPr="003F20D2" w:rsidRDefault="003F20D2" w:rsidP="003F20D2">
      <w:pPr>
        <w:ind w:right="1133"/>
        <w:jc w:val="both"/>
        <w:rPr>
          <w:sz w:val="28"/>
          <w:szCs w:val="28"/>
        </w:rPr>
      </w:pPr>
      <w:r w:rsidRPr="003F20D2">
        <w:rPr>
          <w:sz w:val="28"/>
          <w:szCs w:val="28"/>
        </w:rPr>
        <w:t>parte della Guerra della Lega di Cambrai</w:t>
      </w:r>
    </w:p>
    <w:p w:rsidR="003F20D2" w:rsidRPr="003F20D2" w:rsidRDefault="003F20D2" w:rsidP="003F20D2">
      <w:pPr>
        <w:ind w:right="1133"/>
        <w:jc w:val="both"/>
        <w:rPr>
          <w:sz w:val="28"/>
          <w:szCs w:val="28"/>
        </w:rPr>
      </w:pPr>
    </w:p>
    <w:p w:rsidR="003F20D2" w:rsidRPr="003F20D2" w:rsidRDefault="003F20D2" w:rsidP="003F20D2">
      <w:pPr>
        <w:ind w:right="1133"/>
        <w:jc w:val="both"/>
        <w:rPr>
          <w:sz w:val="28"/>
          <w:szCs w:val="28"/>
        </w:rPr>
      </w:pPr>
      <w:r w:rsidRPr="003F20D2">
        <w:rPr>
          <w:sz w:val="28"/>
          <w:szCs w:val="28"/>
        </w:rPr>
        <w:t>Data</w:t>
      </w:r>
    </w:p>
    <w:p w:rsidR="003F20D2" w:rsidRPr="003F20D2" w:rsidRDefault="003F20D2" w:rsidP="003F20D2">
      <w:pPr>
        <w:ind w:right="1133"/>
        <w:jc w:val="both"/>
        <w:rPr>
          <w:sz w:val="28"/>
          <w:szCs w:val="28"/>
        </w:rPr>
      </w:pPr>
      <w:r w:rsidRPr="003F20D2">
        <w:rPr>
          <w:sz w:val="28"/>
          <w:szCs w:val="28"/>
        </w:rPr>
        <w:t>22 dicembre 1509</w:t>
      </w:r>
    </w:p>
    <w:p w:rsidR="003F20D2" w:rsidRPr="003F20D2" w:rsidRDefault="003F20D2" w:rsidP="003F20D2">
      <w:pPr>
        <w:ind w:right="1133"/>
        <w:jc w:val="both"/>
        <w:rPr>
          <w:sz w:val="28"/>
          <w:szCs w:val="28"/>
        </w:rPr>
      </w:pPr>
      <w:r w:rsidRPr="003F20D2">
        <w:rPr>
          <w:sz w:val="28"/>
          <w:szCs w:val="28"/>
        </w:rPr>
        <w:t>Luogo</w:t>
      </w:r>
    </w:p>
    <w:p w:rsidR="003F20D2" w:rsidRPr="003F20D2" w:rsidRDefault="003F20D2" w:rsidP="003F20D2">
      <w:pPr>
        <w:ind w:right="1133"/>
        <w:jc w:val="both"/>
        <w:rPr>
          <w:sz w:val="28"/>
          <w:szCs w:val="28"/>
        </w:rPr>
      </w:pPr>
      <w:r w:rsidRPr="003F20D2">
        <w:rPr>
          <w:sz w:val="28"/>
          <w:szCs w:val="28"/>
        </w:rPr>
        <w:t>Fiume Po, tra Polesella e Guarda Veneta</w:t>
      </w:r>
    </w:p>
    <w:p w:rsidR="003F20D2" w:rsidRPr="003F20D2" w:rsidRDefault="003F20D2" w:rsidP="003F20D2">
      <w:pPr>
        <w:ind w:right="1133"/>
        <w:jc w:val="both"/>
        <w:rPr>
          <w:sz w:val="28"/>
          <w:szCs w:val="28"/>
        </w:rPr>
      </w:pPr>
      <w:r w:rsidRPr="003F20D2">
        <w:rPr>
          <w:sz w:val="28"/>
          <w:szCs w:val="28"/>
        </w:rPr>
        <w:t>Esito</w:t>
      </w:r>
    </w:p>
    <w:p w:rsidR="003F20D2" w:rsidRPr="003F20D2" w:rsidRDefault="003F20D2" w:rsidP="003F20D2">
      <w:pPr>
        <w:ind w:right="1133"/>
        <w:jc w:val="both"/>
        <w:rPr>
          <w:sz w:val="28"/>
          <w:szCs w:val="28"/>
        </w:rPr>
      </w:pPr>
      <w:r w:rsidRPr="003F20D2">
        <w:rPr>
          <w:sz w:val="28"/>
          <w:szCs w:val="28"/>
        </w:rPr>
        <w:t>Vittoria ferrarese</w:t>
      </w:r>
    </w:p>
    <w:p w:rsidR="003F20D2" w:rsidRPr="003F20D2" w:rsidRDefault="003F20D2" w:rsidP="003F20D2">
      <w:pPr>
        <w:ind w:right="1133"/>
        <w:jc w:val="both"/>
        <w:rPr>
          <w:sz w:val="28"/>
          <w:szCs w:val="28"/>
        </w:rPr>
      </w:pPr>
      <w:r w:rsidRPr="003F20D2">
        <w:rPr>
          <w:sz w:val="28"/>
          <w:szCs w:val="28"/>
        </w:rPr>
        <w:t>Schieramenti</w:t>
      </w:r>
    </w:p>
    <w:p w:rsidR="003F20D2" w:rsidRPr="003F20D2" w:rsidRDefault="003F20D2" w:rsidP="003F20D2">
      <w:pPr>
        <w:ind w:right="1133"/>
        <w:jc w:val="both"/>
        <w:rPr>
          <w:sz w:val="28"/>
          <w:szCs w:val="28"/>
        </w:rPr>
      </w:pPr>
      <w:r w:rsidRPr="003F20D2">
        <w:rPr>
          <w:sz w:val="28"/>
          <w:szCs w:val="28"/>
        </w:rPr>
        <w:t xml:space="preserve"> Ducato di Ferrara</w:t>
      </w:r>
    </w:p>
    <w:p w:rsidR="003F20D2" w:rsidRPr="003F20D2" w:rsidRDefault="003F20D2" w:rsidP="003F20D2">
      <w:pPr>
        <w:ind w:right="1133"/>
        <w:jc w:val="both"/>
        <w:rPr>
          <w:sz w:val="28"/>
          <w:szCs w:val="28"/>
        </w:rPr>
      </w:pPr>
      <w:r w:rsidRPr="003F20D2">
        <w:rPr>
          <w:sz w:val="28"/>
          <w:szCs w:val="28"/>
        </w:rPr>
        <w:t xml:space="preserve"> Repubblica di Venezia</w:t>
      </w:r>
    </w:p>
    <w:p w:rsidR="003F20D2" w:rsidRPr="003F20D2" w:rsidRDefault="003F20D2" w:rsidP="003F20D2">
      <w:pPr>
        <w:ind w:right="1133"/>
        <w:jc w:val="both"/>
        <w:rPr>
          <w:sz w:val="28"/>
          <w:szCs w:val="28"/>
        </w:rPr>
      </w:pPr>
      <w:r w:rsidRPr="003F20D2">
        <w:rPr>
          <w:sz w:val="28"/>
          <w:szCs w:val="28"/>
        </w:rPr>
        <w:t>Comandanti</w:t>
      </w:r>
    </w:p>
    <w:p w:rsidR="003F20D2" w:rsidRPr="003F20D2" w:rsidRDefault="003F20D2" w:rsidP="003F20D2">
      <w:pPr>
        <w:ind w:right="1133"/>
        <w:jc w:val="both"/>
        <w:rPr>
          <w:sz w:val="28"/>
          <w:szCs w:val="28"/>
        </w:rPr>
      </w:pPr>
      <w:r w:rsidRPr="003F20D2">
        <w:rPr>
          <w:sz w:val="28"/>
          <w:szCs w:val="28"/>
        </w:rPr>
        <w:t>Ippolito d'Este</w:t>
      </w:r>
    </w:p>
    <w:p w:rsidR="003F20D2" w:rsidRPr="003F20D2" w:rsidRDefault="003F20D2" w:rsidP="003F20D2">
      <w:pPr>
        <w:ind w:right="1133"/>
        <w:jc w:val="both"/>
        <w:rPr>
          <w:sz w:val="28"/>
          <w:szCs w:val="28"/>
        </w:rPr>
      </w:pPr>
      <w:r w:rsidRPr="003F20D2">
        <w:rPr>
          <w:sz w:val="28"/>
          <w:szCs w:val="28"/>
        </w:rPr>
        <w:t>Alfonso I d'Este</w:t>
      </w:r>
    </w:p>
    <w:p w:rsidR="003F20D2" w:rsidRPr="003F20D2" w:rsidRDefault="003F20D2" w:rsidP="003F20D2">
      <w:pPr>
        <w:ind w:right="1133"/>
        <w:jc w:val="both"/>
        <w:rPr>
          <w:sz w:val="28"/>
          <w:szCs w:val="28"/>
        </w:rPr>
      </w:pPr>
      <w:r w:rsidRPr="003F20D2">
        <w:rPr>
          <w:sz w:val="28"/>
          <w:szCs w:val="28"/>
        </w:rPr>
        <w:t>Ludovico I Pico†</w:t>
      </w:r>
    </w:p>
    <w:p w:rsidR="003F20D2" w:rsidRPr="003F20D2" w:rsidRDefault="003F20D2" w:rsidP="003F20D2">
      <w:pPr>
        <w:ind w:right="1133"/>
        <w:jc w:val="both"/>
        <w:rPr>
          <w:sz w:val="28"/>
          <w:szCs w:val="28"/>
        </w:rPr>
      </w:pPr>
      <w:r w:rsidRPr="003F20D2">
        <w:rPr>
          <w:sz w:val="28"/>
          <w:szCs w:val="28"/>
        </w:rPr>
        <w:t>Angelo Trevisan</w:t>
      </w:r>
    </w:p>
    <w:p w:rsidR="003F20D2" w:rsidRPr="003F20D2" w:rsidRDefault="003F20D2" w:rsidP="003F20D2">
      <w:pPr>
        <w:ind w:right="1133"/>
        <w:jc w:val="both"/>
        <w:rPr>
          <w:sz w:val="28"/>
          <w:szCs w:val="28"/>
        </w:rPr>
      </w:pPr>
      <w:r w:rsidRPr="003F20D2">
        <w:rPr>
          <w:sz w:val="28"/>
          <w:szCs w:val="28"/>
        </w:rPr>
        <w:t>Effettivi</w:t>
      </w:r>
    </w:p>
    <w:p w:rsidR="003F20D2" w:rsidRPr="003F20D2" w:rsidRDefault="003F20D2" w:rsidP="003F20D2">
      <w:pPr>
        <w:ind w:right="1133"/>
        <w:jc w:val="both"/>
        <w:rPr>
          <w:sz w:val="28"/>
          <w:szCs w:val="28"/>
        </w:rPr>
      </w:pPr>
      <w:r w:rsidRPr="003F20D2">
        <w:rPr>
          <w:sz w:val="28"/>
          <w:szCs w:val="28"/>
        </w:rPr>
        <w:t>Sconosciuti</w:t>
      </w:r>
    </w:p>
    <w:p w:rsidR="003F20D2" w:rsidRPr="003F20D2" w:rsidRDefault="003F20D2" w:rsidP="003F20D2">
      <w:pPr>
        <w:ind w:right="1133"/>
        <w:jc w:val="both"/>
        <w:rPr>
          <w:sz w:val="28"/>
          <w:szCs w:val="28"/>
        </w:rPr>
      </w:pPr>
      <w:r w:rsidRPr="003F20D2">
        <w:rPr>
          <w:sz w:val="28"/>
          <w:szCs w:val="28"/>
        </w:rPr>
        <w:t>17 galee e un numero imprecisato di altre imbarcazioni</w:t>
      </w:r>
    </w:p>
    <w:p w:rsidR="003F20D2" w:rsidRPr="003F20D2" w:rsidRDefault="003F20D2" w:rsidP="003F20D2">
      <w:pPr>
        <w:ind w:right="1133"/>
        <w:jc w:val="both"/>
        <w:rPr>
          <w:sz w:val="28"/>
          <w:szCs w:val="28"/>
        </w:rPr>
      </w:pPr>
      <w:r w:rsidRPr="003F20D2">
        <w:rPr>
          <w:sz w:val="28"/>
          <w:szCs w:val="28"/>
        </w:rPr>
        <w:t>Perdite</w:t>
      </w:r>
    </w:p>
    <w:p w:rsidR="003F20D2" w:rsidRPr="003F20D2" w:rsidRDefault="003F20D2" w:rsidP="003F20D2">
      <w:pPr>
        <w:ind w:right="1133"/>
        <w:jc w:val="both"/>
        <w:rPr>
          <w:sz w:val="28"/>
          <w:szCs w:val="28"/>
        </w:rPr>
      </w:pPr>
      <w:r w:rsidRPr="003F20D2">
        <w:rPr>
          <w:sz w:val="28"/>
          <w:szCs w:val="28"/>
        </w:rPr>
        <w:t>Leggere</w:t>
      </w:r>
    </w:p>
    <w:p w:rsidR="003F20D2" w:rsidRPr="003F20D2" w:rsidRDefault="003F20D2" w:rsidP="003F20D2">
      <w:pPr>
        <w:ind w:right="1133"/>
        <w:jc w:val="both"/>
        <w:rPr>
          <w:sz w:val="28"/>
          <w:szCs w:val="28"/>
        </w:rPr>
      </w:pPr>
      <w:r w:rsidRPr="003F20D2">
        <w:rPr>
          <w:sz w:val="28"/>
          <w:szCs w:val="28"/>
        </w:rPr>
        <w:t>Circa 2.000 morti</w:t>
      </w:r>
    </w:p>
    <w:p w:rsidR="003F20D2" w:rsidRPr="003F20D2" w:rsidRDefault="003F20D2" w:rsidP="003F20D2">
      <w:pPr>
        <w:ind w:right="1133"/>
        <w:jc w:val="both"/>
        <w:rPr>
          <w:sz w:val="28"/>
          <w:szCs w:val="28"/>
        </w:rPr>
      </w:pPr>
      <w:r w:rsidRPr="003F20D2">
        <w:rPr>
          <w:sz w:val="28"/>
          <w:szCs w:val="28"/>
        </w:rPr>
        <w:t>Voci di battaglie presenti su Wikipedia</w:t>
      </w:r>
    </w:p>
    <w:p w:rsidR="003F20D2" w:rsidRPr="003F20D2" w:rsidRDefault="003F20D2" w:rsidP="003F20D2">
      <w:pPr>
        <w:ind w:right="1133"/>
        <w:jc w:val="both"/>
        <w:rPr>
          <w:sz w:val="28"/>
          <w:szCs w:val="28"/>
        </w:rPr>
      </w:pPr>
      <w:r w:rsidRPr="003F20D2">
        <w:rPr>
          <w:sz w:val="28"/>
          <w:szCs w:val="28"/>
        </w:rPr>
        <w:lastRenderedPageBreak/>
        <w:t>[mostra]</w:t>
      </w:r>
    </w:p>
    <w:p w:rsidR="003F20D2" w:rsidRPr="003F20D2" w:rsidRDefault="003F20D2" w:rsidP="003F20D2">
      <w:pPr>
        <w:ind w:right="1133"/>
        <w:jc w:val="both"/>
        <w:rPr>
          <w:sz w:val="28"/>
          <w:szCs w:val="28"/>
        </w:rPr>
      </w:pPr>
      <w:r w:rsidRPr="003F20D2">
        <w:rPr>
          <w:sz w:val="28"/>
          <w:szCs w:val="28"/>
        </w:rPr>
        <w:t>V · D · M</w:t>
      </w:r>
    </w:p>
    <w:p w:rsidR="003F20D2" w:rsidRPr="003F20D2" w:rsidRDefault="003F20D2" w:rsidP="003F20D2">
      <w:pPr>
        <w:ind w:right="1133"/>
        <w:jc w:val="both"/>
        <w:rPr>
          <w:sz w:val="28"/>
          <w:szCs w:val="28"/>
        </w:rPr>
      </w:pPr>
      <w:r w:rsidRPr="003F20D2">
        <w:rPr>
          <w:sz w:val="28"/>
          <w:szCs w:val="28"/>
        </w:rPr>
        <w:t>Battaglie della guerra della Lega di Cambrai</w:t>
      </w:r>
    </w:p>
    <w:p w:rsidR="003F20D2" w:rsidRPr="003F20D2" w:rsidRDefault="003F20D2" w:rsidP="003F20D2">
      <w:pPr>
        <w:ind w:right="1133"/>
        <w:jc w:val="both"/>
        <w:rPr>
          <w:sz w:val="28"/>
          <w:szCs w:val="28"/>
        </w:rPr>
      </w:pPr>
      <w:r w:rsidRPr="003F20D2">
        <w:rPr>
          <w:sz w:val="28"/>
          <w:szCs w:val="28"/>
        </w:rPr>
        <w:t>« Ebbe lungo spettacolo il fedele</w:t>
      </w:r>
    </w:p>
    <w:p w:rsidR="003F20D2" w:rsidRPr="003F20D2" w:rsidRDefault="003F20D2" w:rsidP="003F20D2">
      <w:pPr>
        <w:ind w:right="1133"/>
        <w:jc w:val="both"/>
        <w:rPr>
          <w:sz w:val="28"/>
          <w:szCs w:val="28"/>
        </w:rPr>
      </w:pPr>
      <w:r w:rsidRPr="003F20D2">
        <w:rPr>
          <w:sz w:val="28"/>
          <w:szCs w:val="28"/>
        </w:rPr>
        <w:t>vostro popul la notte e 'l dì che stette,</w:t>
      </w:r>
    </w:p>
    <w:p w:rsidR="003F20D2" w:rsidRPr="003F20D2" w:rsidRDefault="003F20D2" w:rsidP="003F20D2">
      <w:pPr>
        <w:ind w:right="1133"/>
        <w:jc w:val="both"/>
        <w:rPr>
          <w:sz w:val="28"/>
          <w:szCs w:val="28"/>
        </w:rPr>
      </w:pPr>
      <w:r w:rsidRPr="003F20D2">
        <w:rPr>
          <w:sz w:val="28"/>
          <w:szCs w:val="28"/>
        </w:rPr>
        <w:t>come in teatro, l'inimiche vele</w:t>
      </w:r>
    </w:p>
    <w:p w:rsidR="003F20D2" w:rsidRPr="003F20D2" w:rsidRDefault="003F20D2" w:rsidP="003F20D2">
      <w:pPr>
        <w:ind w:right="1133"/>
        <w:jc w:val="both"/>
        <w:rPr>
          <w:sz w:val="28"/>
          <w:szCs w:val="28"/>
        </w:rPr>
      </w:pPr>
      <w:r w:rsidRPr="003F20D2">
        <w:rPr>
          <w:sz w:val="28"/>
          <w:szCs w:val="28"/>
        </w:rPr>
        <w:t>mirando in Po tra ferro e fuoco astrette. »</w:t>
      </w:r>
    </w:p>
    <w:p w:rsidR="003F20D2" w:rsidRPr="003F20D2" w:rsidRDefault="003F20D2" w:rsidP="003F20D2">
      <w:pPr>
        <w:ind w:right="1133"/>
        <w:jc w:val="both"/>
        <w:rPr>
          <w:sz w:val="28"/>
          <w:szCs w:val="28"/>
        </w:rPr>
      </w:pPr>
      <w:r w:rsidRPr="003F20D2">
        <w:rPr>
          <w:sz w:val="28"/>
          <w:szCs w:val="28"/>
        </w:rPr>
        <w:t>(Ludovico Ariosto, Orlando Furioso: canto 40, 2, vv. 1-4)</w:t>
      </w:r>
    </w:p>
    <w:p w:rsidR="003F20D2" w:rsidRPr="003F20D2" w:rsidRDefault="003F20D2" w:rsidP="003F20D2">
      <w:pPr>
        <w:ind w:right="1133"/>
        <w:jc w:val="both"/>
        <w:rPr>
          <w:sz w:val="28"/>
          <w:szCs w:val="28"/>
        </w:rPr>
      </w:pPr>
      <w:r w:rsidRPr="003F20D2">
        <w:rPr>
          <w:sz w:val="28"/>
          <w:szCs w:val="28"/>
        </w:rPr>
        <w:t>La battaglia di Polesella o battaglia della Polesella fu una battaglia navale combattuta nel tratto del fiume Po compreso tra Polesella e Guarda Veneta il 22 dicembre 1509 nel quadro della guerra della Lega di Cambrai; vide contrapposte le forze di terra del Ducato di Ferrara e le forze navali della Repubblica di Venezia e si concluse con la vittoria schiacciante delle forze ferraresi, che affondarono quasi completamente la flotta veneziana e catturarono le navi superstiti.</w:t>
      </w:r>
    </w:p>
    <w:p w:rsidR="003F20D2" w:rsidRPr="003F20D2" w:rsidRDefault="003F20D2" w:rsidP="003F20D2">
      <w:pPr>
        <w:ind w:right="1133"/>
        <w:jc w:val="both"/>
        <w:rPr>
          <w:sz w:val="28"/>
          <w:szCs w:val="28"/>
        </w:rPr>
      </w:pPr>
    </w:p>
    <w:p w:rsidR="003F20D2" w:rsidRPr="003F20D2" w:rsidRDefault="003F20D2" w:rsidP="003F20D2">
      <w:pPr>
        <w:ind w:right="1133"/>
        <w:jc w:val="both"/>
        <w:rPr>
          <w:sz w:val="28"/>
          <w:szCs w:val="28"/>
        </w:rPr>
      </w:pPr>
      <w:r w:rsidRPr="003F20D2">
        <w:rPr>
          <w:sz w:val="28"/>
          <w:szCs w:val="28"/>
        </w:rPr>
        <w:t>Indice  [nascondi] </w:t>
      </w:r>
    </w:p>
    <w:p w:rsidR="003F20D2" w:rsidRPr="003F20D2" w:rsidRDefault="003F20D2" w:rsidP="003F20D2">
      <w:pPr>
        <w:ind w:right="1133"/>
        <w:jc w:val="both"/>
        <w:rPr>
          <w:sz w:val="28"/>
          <w:szCs w:val="28"/>
        </w:rPr>
      </w:pPr>
      <w:r w:rsidRPr="003F20D2">
        <w:rPr>
          <w:sz w:val="28"/>
          <w:szCs w:val="28"/>
        </w:rPr>
        <w:t>1</w:t>
      </w:r>
    </w:p>
    <w:p w:rsidR="003F20D2" w:rsidRPr="003F20D2" w:rsidRDefault="003F20D2" w:rsidP="003F20D2">
      <w:pPr>
        <w:ind w:right="1133"/>
        <w:jc w:val="both"/>
        <w:rPr>
          <w:sz w:val="28"/>
          <w:szCs w:val="28"/>
        </w:rPr>
      </w:pPr>
      <w:r w:rsidRPr="003F20D2">
        <w:rPr>
          <w:sz w:val="28"/>
          <w:szCs w:val="28"/>
        </w:rPr>
        <w:t>Antefatto</w:t>
      </w:r>
    </w:p>
    <w:p w:rsidR="003F20D2" w:rsidRPr="003F20D2" w:rsidRDefault="003F20D2" w:rsidP="003F20D2">
      <w:pPr>
        <w:ind w:right="1133"/>
        <w:jc w:val="both"/>
        <w:rPr>
          <w:sz w:val="28"/>
          <w:szCs w:val="28"/>
        </w:rPr>
      </w:pPr>
      <w:r w:rsidRPr="003F20D2">
        <w:rPr>
          <w:sz w:val="28"/>
          <w:szCs w:val="28"/>
        </w:rPr>
        <w:t>2</w:t>
      </w:r>
    </w:p>
    <w:p w:rsidR="003F20D2" w:rsidRPr="003F20D2" w:rsidRDefault="003F20D2" w:rsidP="003F20D2">
      <w:pPr>
        <w:ind w:right="1133"/>
        <w:jc w:val="both"/>
        <w:rPr>
          <w:sz w:val="28"/>
          <w:szCs w:val="28"/>
        </w:rPr>
      </w:pPr>
      <w:r w:rsidRPr="003F20D2">
        <w:rPr>
          <w:sz w:val="28"/>
          <w:szCs w:val="28"/>
        </w:rPr>
        <w:t>La battaglia</w:t>
      </w:r>
    </w:p>
    <w:p w:rsidR="003F20D2" w:rsidRPr="003F20D2" w:rsidRDefault="003F20D2" w:rsidP="003F20D2">
      <w:pPr>
        <w:ind w:right="1133"/>
        <w:jc w:val="both"/>
        <w:rPr>
          <w:sz w:val="28"/>
          <w:szCs w:val="28"/>
        </w:rPr>
      </w:pPr>
      <w:r w:rsidRPr="003F20D2">
        <w:rPr>
          <w:sz w:val="28"/>
          <w:szCs w:val="28"/>
        </w:rPr>
        <w:t>3</w:t>
      </w:r>
    </w:p>
    <w:p w:rsidR="003F20D2" w:rsidRPr="003F20D2" w:rsidRDefault="003F20D2" w:rsidP="003F20D2">
      <w:pPr>
        <w:ind w:right="1133"/>
        <w:jc w:val="both"/>
        <w:rPr>
          <w:sz w:val="28"/>
          <w:szCs w:val="28"/>
        </w:rPr>
      </w:pPr>
      <w:r w:rsidRPr="003F20D2">
        <w:rPr>
          <w:sz w:val="28"/>
          <w:szCs w:val="28"/>
        </w:rPr>
        <w:t>Epilogo</w:t>
      </w:r>
    </w:p>
    <w:p w:rsidR="003F20D2" w:rsidRPr="003F20D2" w:rsidRDefault="003F20D2" w:rsidP="003F20D2">
      <w:pPr>
        <w:ind w:right="1133"/>
        <w:jc w:val="both"/>
        <w:rPr>
          <w:sz w:val="28"/>
          <w:szCs w:val="28"/>
        </w:rPr>
      </w:pPr>
      <w:r w:rsidRPr="003F20D2">
        <w:rPr>
          <w:sz w:val="28"/>
          <w:szCs w:val="28"/>
        </w:rPr>
        <w:t>4</w:t>
      </w:r>
    </w:p>
    <w:p w:rsidR="003F20D2" w:rsidRPr="003F20D2" w:rsidRDefault="003F20D2" w:rsidP="003F20D2">
      <w:pPr>
        <w:ind w:right="1133"/>
        <w:jc w:val="both"/>
        <w:rPr>
          <w:sz w:val="28"/>
          <w:szCs w:val="28"/>
        </w:rPr>
      </w:pPr>
      <w:r w:rsidRPr="003F20D2">
        <w:rPr>
          <w:sz w:val="28"/>
          <w:szCs w:val="28"/>
        </w:rPr>
        <w:t>Note</w:t>
      </w:r>
    </w:p>
    <w:p w:rsidR="003F20D2" w:rsidRPr="003F20D2" w:rsidRDefault="003F20D2" w:rsidP="003F20D2">
      <w:pPr>
        <w:ind w:right="1133"/>
        <w:jc w:val="both"/>
        <w:rPr>
          <w:sz w:val="28"/>
          <w:szCs w:val="28"/>
        </w:rPr>
      </w:pPr>
      <w:r w:rsidRPr="003F20D2">
        <w:rPr>
          <w:sz w:val="28"/>
          <w:szCs w:val="28"/>
        </w:rPr>
        <w:t>5</w:t>
      </w:r>
    </w:p>
    <w:p w:rsidR="003F20D2" w:rsidRPr="003F20D2" w:rsidRDefault="003F20D2" w:rsidP="003F20D2">
      <w:pPr>
        <w:ind w:right="1133"/>
        <w:jc w:val="both"/>
        <w:rPr>
          <w:sz w:val="28"/>
          <w:szCs w:val="28"/>
        </w:rPr>
      </w:pPr>
      <w:r w:rsidRPr="003F20D2">
        <w:rPr>
          <w:sz w:val="28"/>
          <w:szCs w:val="28"/>
        </w:rPr>
        <w:lastRenderedPageBreak/>
        <w:t>Bibliografia</w:t>
      </w:r>
    </w:p>
    <w:p w:rsidR="003F20D2" w:rsidRPr="003F20D2" w:rsidRDefault="003F20D2" w:rsidP="003F20D2">
      <w:pPr>
        <w:ind w:right="1133"/>
        <w:jc w:val="both"/>
        <w:rPr>
          <w:sz w:val="28"/>
          <w:szCs w:val="28"/>
        </w:rPr>
      </w:pPr>
      <w:r w:rsidRPr="003F20D2">
        <w:rPr>
          <w:sz w:val="28"/>
          <w:szCs w:val="28"/>
        </w:rPr>
        <w:t>6</w:t>
      </w:r>
    </w:p>
    <w:p w:rsidR="003F20D2" w:rsidRPr="003F20D2" w:rsidRDefault="003F20D2" w:rsidP="003F20D2">
      <w:pPr>
        <w:ind w:right="1133"/>
        <w:jc w:val="both"/>
        <w:rPr>
          <w:sz w:val="28"/>
          <w:szCs w:val="28"/>
        </w:rPr>
      </w:pPr>
      <w:r w:rsidRPr="003F20D2">
        <w:rPr>
          <w:sz w:val="28"/>
          <w:szCs w:val="28"/>
        </w:rPr>
        <w:t>Collegamenti esterni</w:t>
      </w:r>
    </w:p>
    <w:p w:rsidR="003F20D2" w:rsidRPr="003F20D2" w:rsidRDefault="003F20D2" w:rsidP="003F20D2">
      <w:pPr>
        <w:ind w:right="1133"/>
        <w:jc w:val="both"/>
        <w:rPr>
          <w:sz w:val="28"/>
          <w:szCs w:val="28"/>
        </w:rPr>
      </w:pPr>
    </w:p>
    <w:p w:rsidR="003F20D2" w:rsidRPr="003F20D2" w:rsidRDefault="003F20D2" w:rsidP="003F20D2">
      <w:pPr>
        <w:ind w:right="1133"/>
        <w:jc w:val="both"/>
        <w:rPr>
          <w:sz w:val="28"/>
          <w:szCs w:val="28"/>
        </w:rPr>
      </w:pPr>
      <w:r w:rsidRPr="003F20D2">
        <w:rPr>
          <w:sz w:val="28"/>
          <w:szCs w:val="28"/>
        </w:rPr>
        <w:t>Antefatto[modifica | modifica wikitesto]</w:t>
      </w:r>
    </w:p>
    <w:p w:rsidR="003F20D2" w:rsidRPr="003F20D2" w:rsidRDefault="003F20D2" w:rsidP="003F20D2">
      <w:pPr>
        <w:ind w:right="1133"/>
        <w:jc w:val="both"/>
        <w:rPr>
          <w:sz w:val="28"/>
          <w:szCs w:val="28"/>
        </w:rPr>
      </w:pPr>
      <w:r w:rsidRPr="003F20D2">
        <w:rPr>
          <w:sz w:val="28"/>
          <w:szCs w:val="28"/>
        </w:rPr>
        <w:t>Alla fine di novembre del 1509 la Repubblica di Venezia aveva quasi completato la riconquista del Veneto, occupando nuovamente Montagnana, Este e il Polesine di Rovigo, il cui possesso le era stato strappato dal Ducato di Ferrara durante la campagna della Lega di Cambrai. A questo punto la repubblica decise di inviare una spedizione punitiva contro il ducato, ormai rimasto da solo a fronteggiare le armate della Serenissima, per lo sdegno causato dagli eccessi dell'occupazione ferrarese; secondo il senato veneziano, il duca Alfonso I d'Este si era spinto troppo oltre nel reclamare diritti territoriali sui castelli di Este e Montagnana e le sue truppe avevano saccheggiato e distrutto oltre misura le terre del Polesine durante l'occupazione.[1]</w:t>
      </w:r>
    </w:p>
    <w:p w:rsidR="003F20D2" w:rsidRPr="003F20D2" w:rsidRDefault="003F20D2" w:rsidP="003F20D2">
      <w:pPr>
        <w:ind w:right="1133"/>
        <w:jc w:val="both"/>
        <w:rPr>
          <w:sz w:val="28"/>
          <w:szCs w:val="28"/>
        </w:rPr>
      </w:pPr>
      <w:r w:rsidRPr="003F20D2">
        <w:rPr>
          <w:sz w:val="28"/>
          <w:szCs w:val="28"/>
        </w:rPr>
        <w:t>La flotta, composta di 17 galee e un numero imprecisato di altre imbarcazioni, e la cavalleria leggera, di supporto sulla riva sinistra, risalirono il Po al comando di Angelo Trevisan e depredarono il territorio da Corbola a Ficarolo; giunti a Pontelagoscuro non riuscirono a superare lo sbarramento della famosa artiglieria ferrarese, per cui la flotta fu ormeggiata nel tratto di fiume compreso tra Polesella e Guarda Veneta. In corrispondenza dell'isolotto chiamato Giaron i veneziani costruirono due bastioni, uno su ogni riva del Po, per proteggere la posizione in attesa della fanteria e del momento giusto per attaccare la città di Ferrara; l'esercito ferrarese tentò inutilmente di impedirne la costruzione sulla riva destra, subendo gravi perdite nell'attacco. I rinforzi veneziani però non arrivarono, anzi la cavalleria di supporto fu ritirata per difendere Vicenza, minacciata da un presidio francese a Verona.[1]</w:t>
      </w:r>
    </w:p>
    <w:p w:rsidR="003F20D2" w:rsidRPr="003F20D2" w:rsidRDefault="003F20D2" w:rsidP="003F20D2">
      <w:pPr>
        <w:ind w:right="1133"/>
        <w:jc w:val="both"/>
        <w:rPr>
          <w:sz w:val="28"/>
          <w:szCs w:val="28"/>
        </w:rPr>
      </w:pPr>
      <w:r w:rsidRPr="003F20D2">
        <w:rPr>
          <w:sz w:val="28"/>
          <w:szCs w:val="28"/>
        </w:rPr>
        <w:t>Nel frattempo, i mercenari slavoni e albanesi (i cosiddetti stradioti) compivano incursioni quotidiane fino alle porte di Ferrara, seminando morte e terrore, e un'altra flotta veneziana aveva conquistato Comacchio.</w:t>
      </w:r>
    </w:p>
    <w:p w:rsidR="003F20D2" w:rsidRPr="003F20D2" w:rsidRDefault="003F20D2" w:rsidP="003F20D2">
      <w:pPr>
        <w:ind w:right="1133"/>
        <w:jc w:val="both"/>
        <w:rPr>
          <w:sz w:val="28"/>
          <w:szCs w:val="28"/>
        </w:rPr>
      </w:pPr>
    </w:p>
    <w:p w:rsidR="003F20D2" w:rsidRPr="003F20D2" w:rsidRDefault="003F20D2" w:rsidP="003F20D2">
      <w:pPr>
        <w:ind w:right="1133"/>
        <w:jc w:val="both"/>
        <w:rPr>
          <w:sz w:val="28"/>
          <w:szCs w:val="28"/>
        </w:rPr>
      </w:pPr>
      <w:r w:rsidRPr="003F20D2">
        <w:rPr>
          <w:sz w:val="28"/>
          <w:szCs w:val="28"/>
        </w:rPr>
        <w:t>La battaglia</w:t>
      </w:r>
      <w:r>
        <w:rPr>
          <w:sz w:val="28"/>
          <w:szCs w:val="28"/>
        </w:rPr>
        <w:t xml:space="preserve"> di Polesella</w:t>
      </w:r>
      <w:r w:rsidRPr="003F20D2">
        <w:rPr>
          <w:sz w:val="28"/>
          <w:szCs w:val="28"/>
        </w:rPr>
        <w:t>]</w:t>
      </w:r>
    </w:p>
    <w:p w:rsidR="003F20D2" w:rsidRPr="003F20D2" w:rsidRDefault="003F20D2" w:rsidP="003F20D2">
      <w:pPr>
        <w:ind w:right="1133"/>
        <w:jc w:val="both"/>
        <w:rPr>
          <w:sz w:val="28"/>
          <w:szCs w:val="28"/>
        </w:rPr>
      </w:pPr>
      <w:r w:rsidRPr="003F20D2">
        <w:rPr>
          <w:sz w:val="28"/>
          <w:szCs w:val="28"/>
        </w:rPr>
        <w:t>« Ebbe lungo spettacolo il fedele</w:t>
      </w:r>
    </w:p>
    <w:p w:rsidR="003F20D2" w:rsidRPr="003F20D2" w:rsidRDefault="003F20D2" w:rsidP="003F20D2">
      <w:pPr>
        <w:ind w:right="1133"/>
        <w:jc w:val="both"/>
        <w:rPr>
          <w:sz w:val="28"/>
          <w:szCs w:val="28"/>
        </w:rPr>
      </w:pPr>
      <w:r w:rsidRPr="003F20D2">
        <w:rPr>
          <w:sz w:val="28"/>
          <w:szCs w:val="28"/>
        </w:rPr>
        <w:t>vostro popul la notte e 'l dì che stette,</w:t>
      </w:r>
    </w:p>
    <w:p w:rsidR="003F20D2" w:rsidRPr="003F20D2" w:rsidRDefault="003F20D2" w:rsidP="003F20D2">
      <w:pPr>
        <w:ind w:right="1133"/>
        <w:jc w:val="both"/>
        <w:rPr>
          <w:sz w:val="28"/>
          <w:szCs w:val="28"/>
        </w:rPr>
      </w:pPr>
      <w:r w:rsidRPr="003F20D2">
        <w:rPr>
          <w:sz w:val="28"/>
          <w:szCs w:val="28"/>
        </w:rPr>
        <w:t>come in teatro, l'inimiche vele</w:t>
      </w:r>
    </w:p>
    <w:p w:rsidR="003F20D2" w:rsidRPr="003F20D2" w:rsidRDefault="003F20D2" w:rsidP="003F20D2">
      <w:pPr>
        <w:ind w:right="1133"/>
        <w:jc w:val="both"/>
        <w:rPr>
          <w:sz w:val="28"/>
          <w:szCs w:val="28"/>
        </w:rPr>
      </w:pPr>
      <w:r w:rsidRPr="003F20D2">
        <w:rPr>
          <w:sz w:val="28"/>
          <w:szCs w:val="28"/>
        </w:rPr>
        <w:t>mirando in Po tra ferro e fuoco astrette. »</w:t>
      </w:r>
    </w:p>
    <w:p w:rsidR="003F20D2" w:rsidRPr="003F20D2" w:rsidRDefault="003F20D2" w:rsidP="003F20D2">
      <w:pPr>
        <w:ind w:right="1133"/>
        <w:jc w:val="both"/>
        <w:rPr>
          <w:sz w:val="28"/>
          <w:szCs w:val="28"/>
        </w:rPr>
      </w:pPr>
      <w:r w:rsidRPr="003F20D2">
        <w:rPr>
          <w:sz w:val="28"/>
          <w:szCs w:val="28"/>
        </w:rPr>
        <w:t>(Ludovico Ariosto, Orlando Furioso: canto 40, 2, vv. 1-4)</w:t>
      </w:r>
    </w:p>
    <w:p w:rsidR="003F20D2" w:rsidRDefault="003F20D2" w:rsidP="003F20D2">
      <w:pPr>
        <w:ind w:right="1133"/>
        <w:jc w:val="both"/>
        <w:rPr>
          <w:sz w:val="28"/>
          <w:szCs w:val="28"/>
        </w:rPr>
      </w:pPr>
      <w:r w:rsidRPr="003F20D2">
        <w:rPr>
          <w:sz w:val="28"/>
          <w:szCs w:val="28"/>
        </w:rPr>
        <w:t xml:space="preserve">La battaglia di Polesella o battaglia della Polesella fu una battaglia navale combattuta nel tratto del fiume Po compreso tra Polesella e Guarda Veneta il 22 dicembre 1509 nel quadro della guerra della Lega di Cambrai; vide contrapposte le forze di terra del Ducato di Ferrara e le forze navali della Repubblica di Venezia e si concluse con la vittoria schiacciante delle forze ferraresi, che affondarono quasi completamente la flotta veneziana e catturarono le navi superstiti. </w:t>
      </w:r>
    </w:p>
    <w:p w:rsidR="003F20D2" w:rsidRPr="003F20D2" w:rsidRDefault="003F20D2" w:rsidP="003F20D2">
      <w:pPr>
        <w:ind w:right="1133"/>
        <w:jc w:val="both"/>
        <w:rPr>
          <w:sz w:val="28"/>
          <w:szCs w:val="28"/>
        </w:rPr>
      </w:pPr>
      <w:r w:rsidRPr="003F20D2">
        <w:rPr>
          <w:sz w:val="28"/>
          <w:szCs w:val="28"/>
        </w:rPr>
        <w:t>Antefatto[modifica | modifica wikitesto]</w:t>
      </w:r>
    </w:p>
    <w:p w:rsidR="003F20D2" w:rsidRPr="003F20D2" w:rsidRDefault="003F20D2" w:rsidP="003F20D2">
      <w:pPr>
        <w:ind w:right="1133"/>
        <w:jc w:val="both"/>
        <w:rPr>
          <w:sz w:val="28"/>
          <w:szCs w:val="28"/>
        </w:rPr>
      </w:pPr>
      <w:r w:rsidRPr="003F20D2">
        <w:rPr>
          <w:sz w:val="28"/>
          <w:szCs w:val="28"/>
        </w:rPr>
        <w:t>Alla fine di novembre del 1509 la Repubblica di Venezia aveva quasi completato la riconquista del Veneto, occupando nuovamente Montagnana, Este e il Polesine di Rovigo, il cui possesso le era stato strappato dal Ducato di Ferrara durante la campagna della Lega di Cambrai. A questo punto la repubblica decise di inviare una spedizione punitiva contro il ducato, ormai rimasto da solo a fronteggiare le armate della Serenissima, per lo sdegno causato dagli eccessi dell'occupazione ferrarese; secondo il senato veneziano, il duca Alfonso I d'Este si era spinto troppo oltre nel reclamare diritti territoriali sui castelli di Este e Montagnana e le sue truppe avevano saccheggiato e distrutto oltre misura le terre del Polesine durante l'occupazione.[1]</w:t>
      </w:r>
    </w:p>
    <w:p w:rsidR="003F20D2" w:rsidRPr="003F20D2" w:rsidRDefault="003F20D2" w:rsidP="003F20D2">
      <w:pPr>
        <w:ind w:right="1133"/>
        <w:jc w:val="both"/>
        <w:rPr>
          <w:sz w:val="28"/>
          <w:szCs w:val="28"/>
        </w:rPr>
      </w:pPr>
      <w:r w:rsidRPr="003F20D2">
        <w:rPr>
          <w:sz w:val="28"/>
          <w:szCs w:val="28"/>
        </w:rPr>
        <w:t xml:space="preserve">La flotta, composta di 17 galee e un numero imprecisato di altre imbarcazioni, e la cavalleria leggera, di supporto sulla riva sinistra, risalirono il Po al comando di Angelo Trevisan e depredarono il territorio da Corbola a Ficarolo; giunti a Pontelagoscuro non riuscirono a superare lo sbarramento della famosa artiglieria ferrarese, per cui la flotta fu </w:t>
      </w:r>
      <w:r w:rsidRPr="003F20D2">
        <w:rPr>
          <w:sz w:val="28"/>
          <w:szCs w:val="28"/>
        </w:rPr>
        <w:lastRenderedPageBreak/>
        <w:t>ormeggiata nel tratto di fiume compreso tra Polesella e Guarda Veneta. In corrispondenza dell'isolotto chiamato Giaron i veneziani costruirono due bastioni, uno su ogni riva del Po, per proteggere la posizione in attesa della fanteria e del momento giusto per attaccare la città di Ferrara; l'esercito ferrarese tentò inutilmente di impedirne la costruzione sulla riva destra, subendo gravi perdite nell'attacco. I rinforzi veneziani però non arrivarono, anzi la cavalleria di supporto fu ritirata per difendere Vicenza, minacciata da un presidio francese a Verona.[1]</w:t>
      </w:r>
    </w:p>
    <w:p w:rsidR="003F20D2" w:rsidRDefault="003F20D2" w:rsidP="003F20D2">
      <w:pPr>
        <w:ind w:right="1133"/>
        <w:jc w:val="both"/>
        <w:rPr>
          <w:sz w:val="28"/>
          <w:szCs w:val="28"/>
        </w:rPr>
      </w:pPr>
      <w:r w:rsidRPr="003F20D2">
        <w:rPr>
          <w:sz w:val="28"/>
          <w:szCs w:val="28"/>
        </w:rPr>
        <w:t>Nel frattempo, i mercenari slavoni e albanesi (i cosiddetti stradioti) compivano incursioni quotidiane fino alle porte di Ferrara, seminando morte e terrore, e un'altra flotta veneziana aveva conquistato Comacchio</w:t>
      </w:r>
    </w:p>
    <w:p w:rsidR="003F20D2" w:rsidRPr="003F20D2" w:rsidRDefault="003F20D2" w:rsidP="003F20D2">
      <w:pPr>
        <w:ind w:right="1133"/>
        <w:jc w:val="both"/>
        <w:rPr>
          <w:sz w:val="28"/>
          <w:szCs w:val="28"/>
        </w:rPr>
      </w:pPr>
      <w:bookmarkStart w:id="0" w:name="_GoBack"/>
      <w:bookmarkEnd w:id="0"/>
      <w:r w:rsidRPr="003F20D2">
        <w:rPr>
          <w:sz w:val="28"/>
          <w:szCs w:val="28"/>
        </w:rPr>
        <w:t>Il duca Alfonso I d'Este e suo fratello, il cardinale Ippolito d'Este, conoscevano bene il fiume e il territorio e usarono questa conoscenza a proprio vantaggio, prevedendo con precisione una piena imminente. Il 21 dicembre, il giorno prima della piena prevista, il cardinale prese il comando dell'esercito e attaccò il bastione sulla riva destra; le forze veneziane, ora ridotte, cedettero e si ritirarono, permettendo alle forze ferraresi di fortificare l'argine.[1]</w:t>
      </w:r>
    </w:p>
    <w:p w:rsidR="003F20D2" w:rsidRPr="003F20D2" w:rsidRDefault="003F20D2" w:rsidP="003F20D2">
      <w:pPr>
        <w:ind w:right="1133"/>
        <w:jc w:val="both"/>
        <w:rPr>
          <w:sz w:val="28"/>
          <w:szCs w:val="28"/>
        </w:rPr>
      </w:pPr>
      <w:r w:rsidRPr="003F20D2">
        <w:rPr>
          <w:sz w:val="28"/>
          <w:szCs w:val="28"/>
        </w:rPr>
        <w:t>Nella notte tra il 21 e il 22 dicembre l'artiglieria fu schierata in gran silenzio al riparo delle fortificazioni, in attesa che la piena prevista portasse le chiglie delle imbarcazioni ad altezza di tiro; all'alba fu aperto il fuoco. La flotta veneziana fu colta di sorpresa, e nel caos che ne seguì molte navi affondarono e alcune furono catturate. I soldati e i marinai che tentarono di fuggire in acqua furono presi prigionieri e fucilati o uccisi senza pietà non appena raggiunta la terraferma. Fu più un massacro che una battaglia.</w:t>
      </w:r>
    </w:p>
    <w:p w:rsidR="003F20D2" w:rsidRPr="003F20D2" w:rsidRDefault="003F20D2" w:rsidP="003F20D2">
      <w:pPr>
        <w:ind w:right="1133"/>
        <w:jc w:val="both"/>
        <w:rPr>
          <w:sz w:val="28"/>
          <w:szCs w:val="28"/>
        </w:rPr>
      </w:pPr>
      <w:r w:rsidRPr="003F20D2">
        <w:rPr>
          <w:sz w:val="28"/>
          <w:szCs w:val="28"/>
        </w:rPr>
        <w:t>Le truppe di Ferrara conquistarono 15 galee, diverse altre imbarcazioni e 60 bandiere. I veneziani persero 2 000 uomini uccisi, arsi nelle navi o annegati. Nella battaglia morì anche Ludovico I Pico, signore di Mirandola, alleato dei ferraresi.</w:t>
      </w:r>
    </w:p>
    <w:p w:rsidR="003F20D2" w:rsidRPr="003F20D2" w:rsidRDefault="003F20D2" w:rsidP="003F20D2">
      <w:pPr>
        <w:ind w:right="1133"/>
        <w:jc w:val="both"/>
        <w:rPr>
          <w:sz w:val="28"/>
          <w:szCs w:val="28"/>
        </w:rPr>
      </w:pPr>
      <w:r w:rsidRPr="003F20D2">
        <w:rPr>
          <w:sz w:val="28"/>
          <w:szCs w:val="28"/>
        </w:rPr>
        <w:t>Angelo Trevisan, comandante della flotta veneziana, riuscì a fuggire, ma la sua galea affondò dopo 5 km. Tornato a Venezia, fu processato per "cattiva condotta e negligenza".</w:t>
      </w:r>
    </w:p>
    <w:p w:rsidR="003F20D2" w:rsidRPr="003F20D2" w:rsidRDefault="003F20D2" w:rsidP="003F20D2">
      <w:pPr>
        <w:ind w:right="1133"/>
        <w:jc w:val="both"/>
        <w:rPr>
          <w:sz w:val="28"/>
          <w:szCs w:val="28"/>
        </w:rPr>
      </w:pPr>
      <w:r w:rsidRPr="003F20D2">
        <w:rPr>
          <w:sz w:val="28"/>
          <w:szCs w:val="28"/>
        </w:rPr>
        <w:lastRenderedPageBreak/>
        <w:t>Quando il duca Alfonso I d'Este tornò a Ferrara cinque giorni più tardi, sua moglie Lucrezia Borgia lo accolse con le sue damigelle d'onore, la corte e la popolazione festante.</w:t>
      </w:r>
    </w:p>
    <w:p w:rsidR="003F20D2" w:rsidRPr="003F20D2" w:rsidRDefault="003F20D2" w:rsidP="003F20D2">
      <w:pPr>
        <w:ind w:right="1133"/>
        <w:jc w:val="both"/>
        <w:rPr>
          <w:sz w:val="28"/>
          <w:szCs w:val="28"/>
        </w:rPr>
      </w:pPr>
      <w:r w:rsidRPr="003F20D2">
        <w:rPr>
          <w:sz w:val="28"/>
          <w:szCs w:val="28"/>
        </w:rPr>
        <w:t>Epilogo[modifica | modifica wikitesto]</w:t>
      </w:r>
    </w:p>
    <w:p w:rsidR="003F20D2" w:rsidRPr="003F20D2" w:rsidRDefault="003F20D2" w:rsidP="003F20D2">
      <w:pPr>
        <w:ind w:right="1133"/>
        <w:jc w:val="both"/>
        <w:rPr>
          <w:sz w:val="28"/>
          <w:szCs w:val="28"/>
        </w:rPr>
      </w:pPr>
      <w:r w:rsidRPr="003F20D2">
        <w:rPr>
          <w:sz w:val="28"/>
          <w:szCs w:val="28"/>
        </w:rPr>
        <w:t>L'esercito vincitore andò poi a riconquistare anche Comacchio, senza spargimento di sangue in quanto le navi veneziane si ritirarono prima dell'arrivo dei ferraresi.[1]</w:t>
      </w:r>
    </w:p>
    <w:p w:rsidR="003F20D2" w:rsidRPr="003F20D2" w:rsidRDefault="003F20D2" w:rsidP="003F20D2">
      <w:pPr>
        <w:ind w:right="1133"/>
        <w:jc w:val="both"/>
        <w:rPr>
          <w:sz w:val="28"/>
          <w:szCs w:val="28"/>
        </w:rPr>
      </w:pPr>
      <w:r w:rsidRPr="003F20D2">
        <w:rPr>
          <w:sz w:val="28"/>
          <w:szCs w:val="28"/>
        </w:rPr>
        <w:t>L'avanzata veneziana nel Ducato di Ferrara fu così bloccata e i confini si assestarono nuovamente su quelli stabiliti dal trattato di Bagnolo del 1484.</w:t>
      </w:r>
    </w:p>
    <w:p w:rsidR="001A2819" w:rsidRPr="003F20D2" w:rsidRDefault="003F20D2" w:rsidP="003F20D2">
      <w:pPr>
        <w:ind w:right="1133"/>
        <w:jc w:val="both"/>
        <w:rPr>
          <w:sz w:val="28"/>
          <w:szCs w:val="28"/>
        </w:rPr>
      </w:pPr>
      <w:r w:rsidRPr="003F20D2">
        <w:rPr>
          <w:sz w:val="28"/>
          <w:szCs w:val="28"/>
        </w:rPr>
        <w:t>Le navi conquistate nella battaglia di Polesella furono in seguito restituite dal duca Alfonso I alla Repubblica di Venezia, quando ferraresi e veneziani si trovarono alleati durante le fasi finali delle guerre della Lega di Cambrai.[1]</w:t>
      </w:r>
    </w:p>
    <w:sectPr w:rsidR="001A2819" w:rsidRPr="003F20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D2"/>
    <w:rsid w:val="001A2819"/>
    <w:rsid w:val="003F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2017-01-21T10:37:00Z</dcterms:created>
  <dcterms:modified xsi:type="dcterms:W3CDTF">2017-01-21T10:42:00Z</dcterms:modified>
</cp:coreProperties>
</file>