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5D" w:rsidRPr="0020559E" w:rsidRDefault="0020559E">
      <w:pPr>
        <w:rPr>
          <w:sz w:val="28"/>
          <w:szCs w:val="28"/>
        </w:rPr>
      </w:pPr>
      <w:r w:rsidRPr="0020559E">
        <w:rPr>
          <w:sz w:val="28"/>
          <w:szCs w:val="28"/>
        </w:rPr>
        <w:t>BISCIONI P</w:t>
      </w:r>
      <w:r>
        <w:rPr>
          <w:sz w:val="28"/>
          <w:szCs w:val="28"/>
        </w:rPr>
        <w:t>. LUIGI</w:t>
      </w:r>
      <w:bookmarkStart w:id="0" w:name="_GoBack"/>
      <w:bookmarkEnd w:id="0"/>
    </w:p>
    <w:p w:rsidR="0020559E" w:rsidRPr="0020559E" w:rsidRDefault="0020559E">
      <w:pPr>
        <w:rPr>
          <w:sz w:val="28"/>
          <w:szCs w:val="28"/>
        </w:rPr>
      </w:pPr>
      <w:r w:rsidRPr="0020559E">
        <w:rPr>
          <w:sz w:val="28"/>
          <w:szCs w:val="28"/>
        </w:rPr>
        <w:t>Riv. C</w:t>
      </w:r>
      <w:r>
        <w:rPr>
          <w:sz w:val="28"/>
          <w:szCs w:val="28"/>
        </w:rPr>
        <w:t>o</w:t>
      </w:r>
      <w:r w:rsidRPr="0020559E">
        <w:rPr>
          <w:sz w:val="28"/>
          <w:szCs w:val="28"/>
        </w:rPr>
        <w:t>ngr</w:t>
      </w:r>
      <w:r>
        <w:rPr>
          <w:sz w:val="28"/>
          <w:szCs w:val="28"/>
        </w:rPr>
        <w:t>, fasc. necrologio, pag. 31-33</w:t>
      </w:r>
    </w:p>
    <w:sectPr w:rsidR="0020559E" w:rsidRPr="002055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9E"/>
    <w:rsid w:val="0020559E"/>
    <w:rsid w:val="00E5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2018-01-23T08:45:00Z</dcterms:created>
  <dcterms:modified xsi:type="dcterms:W3CDTF">2018-01-23T08:49:00Z</dcterms:modified>
</cp:coreProperties>
</file>