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03" w:rsidRDefault="00FC7D03" w:rsidP="007903E5">
      <w:pPr>
        <w:jc w:val="center"/>
        <w:rPr>
          <w:rFonts w:ascii="Times New Roman" w:hAnsi="Times New Roman" w:cs="Times New Roman"/>
          <w:b/>
          <w:sz w:val="28"/>
          <w:szCs w:val="28"/>
        </w:rPr>
      </w:pPr>
    </w:p>
    <w:p w:rsidR="00C11F9E" w:rsidRDefault="007903E5" w:rsidP="007903E5">
      <w:pPr>
        <w:jc w:val="center"/>
        <w:rPr>
          <w:rFonts w:ascii="Times New Roman" w:hAnsi="Times New Roman" w:cs="Times New Roman"/>
          <w:b/>
          <w:sz w:val="28"/>
          <w:szCs w:val="28"/>
        </w:rPr>
      </w:pPr>
      <w:r>
        <w:rPr>
          <w:rFonts w:ascii="Times New Roman" w:hAnsi="Times New Roman" w:cs="Times New Roman"/>
          <w:b/>
          <w:sz w:val="28"/>
          <w:szCs w:val="28"/>
        </w:rPr>
        <w:t>Vedere oltre. Storia dell’Istituto per non vedenti S. Alessio</w:t>
      </w:r>
      <w:r w:rsidR="006B4D40">
        <w:rPr>
          <w:rStyle w:val="Rimandonotaapidipagina"/>
          <w:rFonts w:ascii="Times New Roman" w:hAnsi="Times New Roman" w:cs="Times New Roman"/>
          <w:b/>
          <w:sz w:val="28"/>
          <w:szCs w:val="28"/>
        </w:rPr>
        <w:footnoteReference w:customMarkFollows="1" w:id="1"/>
        <w:t>*</w:t>
      </w:r>
    </w:p>
    <w:p w:rsidR="007903E5" w:rsidRDefault="007903E5" w:rsidP="007903E5">
      <w:pPr>
        <w:jc w:val="center"/>
        <w:rPr>
          <w:rFonts w:ascii="Times New Roman" w:hAnsi="Times New Roman" w:cs="Times New Roman"/>
          <w:b/>
          <w:sz w:val="28"/>
          <w:szCs w:val="28"/>
        </w:rPr>
      </w:pPr>
    </w:p>
    <w:p w:rsidR="007903E5" w:rsidRDefault="007903E5" w:rsidP="007903E5">
      <w:pPr>
        <w:jc w:val="both"/>
        <w:rPr>
          <w:rFonts w:ascii="Times New Roman" w:hAnsi="Times New Roman" w:cs="Times New Roman"/>
          <w:i/>
          <w:sz w:val="24"/>
          <w:szCs w:val="24"/>
        </w:rPr>
      </w:pPr>
      <w:r>
        <w:rPr>
          <w:rFonts w:ascii="Times New Roman" w:hAnsi="Times New Roman" w:cs="Times New Roman"/>
          <w:i/>
          <w:sz w:val="24"/>
          <w:szCs w:val="24"/>
        </w:rPr>
        <w:t xml:space="preserve">di Luigi Scoppola </w:t>
      </w:r>
      <w:proofErr w:type="spellStart"/>
      <w:r>
        <w:rPr>
          <w:rFonts w:ascii="Times New Roman" w:hAnsi="Times New Roman" w:cs="Times New Roman"/>
          <w:i/>
          <w:sz w:val="24"/>
          <w:szCs w:val="24"/>
        </w:rPr>
        <w:t>Iacopini</w:t>
      </w:r>
      <w:proofErr w:type="spellEnd"/>
    </w:p>
    <w:p w:rsidR="007903E5" w:rsidRDefault="007903E5" w:rsidP="007903E5">
      <w:pPr>
        <w:jc w:val="both"/>
        <w:rPr>
          <w:rFonts w:ascii="Times New Roman" w:hAnsi="Times New Roman" w:cs="Times New Roman"/>
          <w:sz w:val="24"/>
          <w:szCs w:val="24"/>
        </w:rPr>
      </w:pPr>
    </w:p>
    <w:p w:rsidR="007903E5" w:rsidRDefault="007903E5" w:rsidP="007903E5">
      <w:pPr>
        <w:jc w:val="both"/>
        <w:rPr>
          <w:rFonts w:ascii="Times New Roman" w:hAnsi="Times New Roman" w:cs="Times New Roman"/>
          <w:sz w:val="24"/>
          <w:szCs w:val="24"/>
        </w:rPr>
      </w:pPr>
      <w:r>
        <w:rPr>
          <w:rFonts w:ascii="Times New Roman" w:hAnsi="Times New Roman" w:cs="Times New Roman"/>
          <w:sz w:val="24"/>
          <w:szCs w:val="24"/>
        </w:rPr>
        <w:t>Indice:</w:t>
      </w:r>
    </w:p>
    <w:p w:rsidR="00FC7D03" w:rsidRDefault="00FC7D03" w:rsidP="00FC7D03">
      <w:pPr>
        <w:spacing w:after="0"/>
        <w:jc w:val="both"/>
        <w:rPr>
          <w:rFonts w:ascii="Times New Roman" w:hAnsi="Times New Roman"/>
          <w:sz w:val="24"/>
          <w:szCs w:val="24"/>
        </w:rPr>
      </w:pPr>
      <w:r w:rsidRPr="00FC7D03">
        <w:rPr>
          <w:rFonts w:ascii="Times New Roman" w:hAnsi="Times New Roman"/>
          <w:b/>
          <w:sz w:val="24"/>
          <w:szCs w:val="24"/>
        </w:rPr>
        <w:t>Introduzione</w:t>
      </w:r>
      <w:r>
        <w:rPr>
          <w:rFonts w:ascii="Times New Roman" w:hAnsi="Times New Roman"/>
          <w:b/>
          <w:sz w:val="24"/>
          <w:szCs w:val="24"/>
        </w:rPr>
        <w:t>:</w:t>
      </w:r>
      <w:r>
        <w:rPr>
          <w:rFonts w:ascii="Times New Roman" w:hAnsi="Times New Roman"/>
          <w:sz w:val="24"/>
          <w:szCs w:val="24"/>
        </w:rPr>
        <w:t xml:space="preserve"> del presidente o del direttore</w:t>
      </w:r>
    </w:p>
    <w:p w:rsidR="00FC7D03" w:rsidRDefault="00FC7D03" w:rsidP="00FC7D03">
      <w:pPr>
        <w:spacing w:after="0"/>
        <w:jc w:val="both"/>
        <w:rPr>
          <w:rFonts w:ascii="Times New Roman" w:hAnsi="Times New Roman"/>
          <w:sz w:val="24"/>
          <w:szCs w:val="24"/>
        </w:rPr>
      </w:pPr>
      <w:r w:rsidRPr="00FC7D03">
        <w:rPr>
          <w:rFonts w:ascii="Times New Roman" w:hAnsi="Times New Roman"/>
          <w:b/>
          <w:sz w:val="24"/>
          <w:szCs w:val="24"/>
        </w:rPr>
        <w:t>I capitolo:</w:t>
      </w:r>
      <w:r>
        <w:rPr>
          <w:rFonts w:ascii="Times New Roman" w:hAnsi="Times New Roman"/>
          <w:sz w:val="24"/>
          <w:szCs w:val="24"/>
        </w:rPr>
        <w:t xml:space="preserve"> le origini e la fondazione</w:t>
      </w:r>
      <w:r w:rsidR="009D2AE7">
        <w:rPr>
          <w:rFonts w:ascii="Times New Roman" w:hAnsi="Times New Roman"/>
          <w:sz w:val="24"/>
          <w:szCs w:val="24"/>
        </w:rPr>
        <w:t xml:space="preserve"> p. 2</w:t>
      </w:r>
    </w:p>
    <w:p w:rsidR="00FC7D03" w:rsidRDefault="00FC7D03" w:rsidP="00FC7D03">
      <w:pPr>
        <w:spacing w:after="0"/>
        <w:jc w:val="both"/>
        <w:rPr>
          <w:rFonts w:ascii="Times New Roman" w:hAnsi="Times New Roman"/>
          <w:sz w:val="24"/>
          <w:szCs w:val="24"/>
        </w:rPr>
      </w:pPr>
      <w:r w:rsidRPr="00FC7D03">
        <w:rPr>
          <w:rFonts w:ascii="Times New Roman" w:hAnsi="Times New Roman"/>
          <w:b/>
          <w:sz w:val="24"/>
          <w:szCs w:val="24"/>
        </w:rPr>
        <w:t>II capitolo:</w:t>
      </w:r>
      <w:r>
        <w:rPr>
          <w:rFonts w:ascii="Times New Roman" w:hAnsi="Times New Roman"/>
          <w:sz w:val="24"/>
          <w:szCs w:val="24"/>
        </w:rPr>
        <w:t xml:space="preserve"> la vita dell’Istituto in età liberale</w:t>
      </w:r>
      <w:r w:rsidR="008508AB">
        <w:rPr>
          <w:rFonts w:ascii="Times New Roman" w:hAnsi="Times New Roman"/>
          <w:sz w:val="24"/>
          <w:szCs w:val="24"/>
        </w:rPr>
        <w:t xml:space="preserve">  p. 13</w:t>
      </w:r>
    </w:p>
    <w:p w:rsidR="00FC7D03" w:rsidRDefault="00FC7D03" w:rsidP="00FC7D03">
      <w:pPr>
        <w:spacing w:after="0"/>
        <w:jc w:val="both"/>
        <w:rPr>
          <w:rFonts w:ascii="Times New Roman" w:hAnsi="Times New Roman"/>
          <w:sz w:val="24"/>
          <w:szCs w:val="24"/>
        </w:rPr>
      </w:pPr>
      <w:r w:rsidRPr="00FC7D03">
        <w:rPr>
          <w:rFonts w:ascii="Times New Roman" w:hAnsi="Times New Roman"/>
          <w:b/>
          <w:sz w:val="24"/>
          <w:szCs w:val="24"/>
        </w:rPr>
        <w:t>III capitolo:</w:t>
      </w:r>
      <w:r>
        <w:rPr>
          <w:rFonts w:ascii="Times New Roman" w:hAnsi="Times New Roman"/>
          <w:sz w:val="24"/>
          <w:szCs w:val="24"/>
        </w:rPr>
        <w:t xml:space="preserve"> gli an</w:t>
      </w:r>
      <w:r w:rsidR="00D3029E">
        <w:rPr>
          <w:rFonts w:ascii="Times New Roman" w:hAnsi="Times New Roman"/>
          <w:sz w:val="24"/>
          <w:szCs w:val="24"/>
        </w:rPr>
        <w:t>n</w:t>
      </w:r>
      <w:r>
        <w:rPr>
          <w:rFonts w:ascii="Times New Roman" w:hAnsi="Times New Roman"/>
          <w:sz w:val="24"/>
          <w:szCs w:val="24"/>
        </w:rPr>
        <w:t>i del fascismo e la seconda guerra mondiale</w:t>
      </w:r>
      <w:r w:rsidR="008508AB">
        <w:rPr>
          <w:rFonts w:ascii="Times New Roman" w:hAnsi="Times New Roman"/>
          <w:sz w:val="24"/>
          <w:szCs w:val="24"/>
        </w:rPr>
        <w:t xml:space="preserve">  p. 30</w:t>
      </w:r>
    </w:p>
    <w:p w:rsidR="00FC7D03" w:rsidRDefault="00FC7D03" w:rsidP="00FC7D03">
      <w:pPr>
        <w:spacing w:after="0"/>
        <w:jc w:val="both"/>
        <w:rPr>
          <w:rFonts w:ascii="Times New Roman" w:hAnsi="Times New Roman"/>
          <w:sz w:val="24"/>
          <w:szCs w:val="24"/>
        </w:rPr>
      </w:pPr>
      <w:r w:rsidRPr="00FC7D03">
        <w:rPr>
          <w:rFonts w:ascii="Times New Roman" w:hAnsi="Times New Roman"/>
          <w:b/>
          <w:sz w:val="24"/>
          <w:szCs w:val="24"/>
        </w:rPr>
        <w:t>IV capitolo:</w:t>
      </w:r>
      <w:r w:rsidR="00E750C8">
        <w:rPr>
          <w:rFonts w:ascii="Times New Roman" w:hAnsi="Times New Roman"/>
          <w:sz w:val="24"/>
          <w:szCs w:val="24"/>
        </w:rPr>
        <w:t xml:space="preserve">verso la laicizzazione dell’Istituto: </w:t>
      </w:r>
      <w:r>
        <w:rPr>
          <w:rFonts w:ascii="Times New Roman" w:hAnsi="Times New Roman"/>
          <w:sz w:val="24"/>
          <w:szCs w:val="24"/>
        </w:rPr>
        <w:t>il secondo dopoguerra</w:t>
      </w:r>
      <w:r w:rsidR="008508AB">
        <w:rPr>
          <w:rFonts w:ascii="Times New Roman" w:hAnsi="Times New Roman"/>
          <w:sz w:val="24"/>
          <w:szCs w:val="24"/>
        </w:rPr>
        <w:t xml:space="preserve">  p. 51</w:t>
      </w:r>
    </w:p>
    <w:p w:rsidR="00FC7D03" w:rsidRDefault="00FC7D03" w:rsidP="00FC7D03">
      <w:pPr>
        <w:spacing w:after="0"/>
        <w:jc w:val="both"/>
        <w:rPr>
          <w:rFonts w:ascii="Times New Roman" w:hAnsi="Times New Roman"/>
          <w:b/>
          <w:i/>
          <w:sz w:val="24"/>
          <w:szCs w:val="24"/>
        </w:rPr>
      </w:pPr>
      <w:r w:rsidRPr="00FC7D03">
        <w:rPr>
          <w:rFonts w:ascii="Times New Roman" w:hAnsi="Times New Roman"/>
          <w:b/>
          <w:sz w:val="24"/>
          <w:szCs w:val="24"/>
        </w:rPr>
        <w:t>V capitolo:</w:t>
      </w:r>
      <w:r>
        <w:rPr>
          <w:rFonts w:ascii="Times New Roman" w:hAnsi="Times New Roman"/>
          <w:sz w:val="24"/>
          <w:szCs w:val="24"/>
        </w:rPr>
        <w:t xml:space="preserve"> la fusione tra i due enti nel 1987 e magari un breve accenno al presente.</w:t>
      </w:r>
    </w:p>
    <w:p w:rsidR="00FC7D03" w:rsidRPr="0059751A" w:rsidRDefault="00FC7D03" w:rsidP="00FC7D03">
      <w:pPr>
        <w:spacing w:after="0"/>
        <w:jc w:val="both"/>
        <w:rPr>
          <w:rFonts w:ascii="Times New Roman" w:hAnsi="Times New Roman"/>
          <w:sz w:val="24"/>
          <w:szCs w:val="24"/>
        </w:rPr>
      </w:pPr>
      <w:r w:rsidRPr="00FC7D03">
        <w:rPr>
          <w:rFonts w:ascii="Times New Roman" w:hAnsi="Times New Roman"/>
          <w:b/>
          <w:sz w:val="24"/>
          <w:szCs w:val="24"/>
        </w:rPr>
        <w:t>Appendice documentaria</w:t>
      </w:r>
      <w:r w:rsidR="00001F93">
        <w:rPr>
          <w:rFonts w:ascii="Times New Roman" w:hAnsi="Times New Roman"/>
          <w:sz w:val="24"/>
          <w:szCs w:val="24"/>
        </w:rPr>
        <w:t>p. 6</w:t>
      </w:r>
      <w:r w:rsidR="008508AB">
        <w:rPr>
          <w:rFonts w:ascii="Times New Roman" w:hAnsi="Times New Roman"/>
          <w:sz w:val="24"/>
          <w:szCs w:val="24"/>
        </w:rPr>
        <w:t>5</w:t>
      </w:r>
    </w:p>
    <w:p w:rsidR="00FC7D03" w:rsidRDefault="00FC7D03" w:rsidP="00FC7D03">
      <w:pPr>
        <w:spacing w:after="0"/>
        <w:jc w:val="both"/>
        <w:rPr>
          <w:rFonts w:ascii="Times New Roman" w:hAnsi="Times New Roman"/>
          <w:b/>
          <w:sz w:val="24"/>
          <w:szCs w:val="24"/>
        </w:rPr>
      </w:pPr>
      <w:r w:rsidRPr="00FC7D03">
        <w:rPr>
          <w:rFonts w:ascii="Times New Roman" w:hAnsi="Times New Roman"/>
          <w:b/>
          <w:sz w:val="24"/>
          <w:szCs w:val="24"/>
        </w:rPr>
        <w:t>Appendice fotografica</w:t>
      </w:r>
    </w:p>
    <w:p w:rsidR="008340EE" w:rsidRDefault="008340EE" w:rsidP="00FC7D03">
      <w:pPr>
        <w:spacing w:after="0"/>
        <w:jc w:val="both"/>
        <w:rPr>
          <w:rFonts w:ascii="Times New Roman" w:hAnsi="Times New Roman"/>
          <w:b/>
          <w:sz w:val="24"/>
          <w:szCs w:val="24"/>
        </w:rPr>
      </w:pPr>
    </w:p>
    <w:p w:rsidR="008340EE" w:rsidRDefault="008340EE" w:rsidP="00FC7D03">
      <w:pPr>
        <w:spacing w:after="0"/>
        <w:jc w:val="both"/>
        <w:rPr>
          <w:rFonts w:ascii="Times New Roman" w:hAnsi="Times New Roman"/>
          <w:b/>
          <w:sz w:val="24"/>
          <w:szCs w:val="24"/>
        </w:rPr>
      </w:pPr>
    </w:p>
    <w:p w:rsidR="00FC7D03" w:rsidRDefault="008340EE" w:rsidP="00FC7D03">
      <w:pPr>
        <w:spacing w:after="0"/>
        <w:jc w:val="both"/>
        <w:rPr>
          <w:rFonts w:ascii="Times New Roman" w:hAnsi="Times New Roman"/>
          <w:sz w:val="24"/>
          <w:szCs w:val="24"/>
        </w:rPr>
      </w:pPr>
      <w:r>
        <w:rPr>
          <w:rFonts w:ascii="Times New Roman" w:hAnsi="Times New Roman"/>
          <w:b/>
          <w:sz w:val="24"/>
          <w:szCs w:val="24"/>
        </w:rPr>
        <w:t xml:space="preserve">Ricorda: </w:t>
      </w:r>
      <w:r>
        <w:rPr>
          <w:rFonts w:ascii="Times New Roman" w:hAnsi="Times New Roman"/>
          <w:sz w:val="24"/>
          <w:szCs w:val="24"/>
        </w:rPr>
        <w:t>centro per la riabilitazione nel 2017.</w:t>
      </w:r>
      <w:r w:rsidR="0059751A">
        <w:rPr>
          <w:rFonts w:ascii="Times New Roman" w:hAnsi="Times New Roman"/>
          <w:sz w:val="24"/>
          <w:szCs w:val="24"/>
        </w:rPr>
        <w:t xml:space="preserve"> Chiedi a Donatella la lista dei vari presidenti succedutisi alla guida dell’ente.</w:t>
      </w:r>
    </w:p>
    <w:p w:rsidR="00840CF9" w:rsidRPr="004347AC" w:rsidRDefault="004347AC" w:rsidP="00FC7D03">
      <w:pPr>
        <w:spacing w:after="0"/>
        <w:jc w:val="both"/>
        <w:rPr>
          <w:rFonts w:ascii="Times New Roman" w:hAnsi="Times New Roman"/>
          <w:sz w:val="24"/>
          <w:szCs w:val="24"/>
        </w:rPr>
      </w:pPr>
      <w:r>
        <w:rPr>
          <w:rFonts w:ascii="Times New Roman" w:hAnsi="Times New Roman"/>
          <w:b/>
          <w:sz w:val="24"/>
          <w:szCs w:val="24"/>
        </w:rPr>
        <w:t xml:space="preserve">Per Padre </w:t>
      </w:r>
      <w:proofErr w:type="spellStart"/>
      <w:r>
        <w:rPr>
          <w:rFonts w:ascii="Times New Roman" w:hAnsi="Times New Roman"/>
          <w:b/>
          <w:sz w:val="24"/>
          <w:szCs w:val="24"/>
        </w:rPr>
        <w:t>Brioli</w:t>
      </w:r>
      <w:proofErr w:type="spellEnd"/>
      <w:r>
        <w:rPr>
          <w:rFonts w:ascii="Times New Roman" w:hAnsi="Times New Roman"/>
          <w:b/>
          <w:sz w:val="24"/>
          <w:szCs w:val="24"/>
        </w:rPr>
        <w:t xml:space="preserve">: </w:t>
      </w:r>
      <w:r>
        <w:rPr>
          <w:rFonts w:ascii="Times New Roman" w:hAnsi="Times New Roman"/>
          <w:sz w:val="24"/>
          <w:szCs w:val="24"/>
        </w:rPr>
        <w:t xml:space="preserve">per cortesia il controllo delle parti evidenziate in giallo. </w:t>
      </w:r>
    </w:p>
    <w:p w:rsidR="00FC7D03" w:rsidRDefault="00FC7D03" w:rsidP="008340EE">
      <w:pPr>
        <w:jc w:val="both"/>
        <w:rPr>
          <w:rFonts w:ascii="Times New Roman" w:hAnsi="Times New Roman"/>
          <w:b/>
          <w:sz w:val="24"/>
          <w:szCs w:val="24"/>
        </w:rPr>
      </w:pPr>
      <w:r>
        <w:rPr>
          <w:rFonts w:ascii="Times New Roman" w:hAnsi="Times New Roman"/>
          <w:b/>
          <w:sz w:val="24"/>
          <w:szCs w:val="24"/>
        </w:rPr>
        <w:br w:type="page"/>
      </w:r>
    </w:p>
    <w:p w:rsidR="00FC7D03" w:rsidRDefault="00FC7D03" w:rsidP="00FC7D03">
      <w:pPr>
        <w:spacing w:after="0"/>
        <w:jc w:val="center"/>
        <w:rPr>
          <w:rFonts w:ascii="Times New Roman" w:hAnsi="Times New Roman"/>
          <w:b/>
          <w:i/>
          <w:sz w:val="28"/>
          <w:szCs w:val="28"/>
        </w:rPr>
      </w:pPr>
      <w:r>
        <w:rPr>
          <w:rFonts w:ascii="Times New Roman" w:hAnsi="Times New Roman"/>
          <w:b/>
          <w:i/>
          <w:sz w:val="28"/>
          <w:szCs w:val="28"/>
        </w:rPr>
        <w:lastRenderedPageBreak/>
        <w:t>I capitolo</w:t>
      </w:r>
    </w:p>
    <w:p w:rsidR="00FC7D03" w:rsidRDefault="00FC7D03" w:rsidP="00FC7D03">
      <w:pPr>
        <w:spacing w:after="0"/>
        <w:jc w:val="center"/>
        <w:rPr>
          <w:rFonts w:ascii="Times New Roman" w:hAnsi="Times New Roman"/>
          <w:b/>
          <w:i/>
          <w:sz w:val="28"/>
          <w:szCs w:val="28"/>
        </w:rPr>
      </w:pPr>
      <w:r>
        <w:rPr>
          <w:rFonts w:ascii="Times New Roman" w:hAnsi="Times New Roman"/>
          <w:b/>
          <w:i/>
          <w:sz w:val="28"/>
          <w:szCs w:val="28"/>
        </w:rPr>
        <w:t>Le origini e la fondazione dell’Istituto</w:t>
      </w:r>
    </w:p>
    <w:p w:rsidR="00FC7D03" w:rsidRDefault="00FC7D03" w:rsidP="00FC7D03">
      <w:pPr>
        <w:spacing w:after="0"/>
        <w:jc w:val="center"/>
        <w:rPr>
          <w:rFonts w:ascii="Times New Roman" w:hAnsi="Times New Roman"/>
          <w:sz w:val="24"/>
          <w:szCs w:val="24"/>
        </w:rPr>
      </w:pPr>
    </w:p>
    <w:p w:rsidR="00FC7D03" w:rsidRDefault="00FC7D03" w:rsidP="00FC7D03">
      <w:pPr>
        <w:spacing w:after="0"/>
        <w:jc w:val="center"/>
        <w:rPr>
          <w:rFonts w:ascii="Times New Roman" w:hAnsi="Times New Roman"/>
          <w:sz w:val="24"/>
          <w:szCs w:val="24"/>
        </w:rPr>
      </w:pPr>
    </w:p>
    <w:p w:rsidR="00DB5F44" w:rsidRPr="00DB5F44" w:rsidRDefault="00DB5F44" w:rsidP="00DB5F44">
      <w:pPr>
        <w:spacing w:after="0"/>
        <w:ind w:left="6804"/>
        <w:jc w:val="both"/>
        <w:rPr>
          <w:rFonts w:ascii="Times New Roman" w:hAnsi="Times New Roman"/>
          <w:sz w:val="16"/>
          <w:szCs w:val="16"/>
        </w:rPr>
      </w:pPr>
      <w:r>
        <w:rPr>
          <w:rFonts w:ascii="Times New Roman" w:hAnsi="Times New Roman" w:cs="Times New Roman"/>
          <w:sz w:val="16"/>
          <w:szCs w:val="16"/>
        </w:rPr>
        <w:t>«</w:t>
      </w:r>
      <w:r>
        <w:rPr>
          <w:rFonts w:ascii="Times New Roman" w:hAnsi="Times New Roman"/>
          <w:sz w:val="16"/>
          <w:szCs w:val="16"/>
        </w:rPr>
        <w:t xml:space="preserve">L’istituto per la educazione dei fanciulli ciechi […]; che oggi conta dieci allievi ciechi, oltre due ciechi già allievi dell’istituto di Milano maestri di musica, ed una cieca, trovasi nella più urgente necessità del concorso della pubblica beneficienza, per la deficienza di ogni altra risorsa, fuorché del meschino frutto dei consolidati ridotto ad annue L. 4.400; di poche sottoscrizioni e della pensione di due convittori; contro l’annua spesa di L. 6.000. </w:t>
      </w:r>
      <w:proofErr w:type="spellStart"/>
      <w:r>
        <w:rPr>
          <w:rFonts w:ascii="Times New Roman" w:hAnsi="Times New Roman"/>
          <w:sz w:val="16"/>
          <w:szCs w:val="16"/>
        </w:rPr>
        <w:t>Avvi</w:t>
      </w:r>
      <w:proofErr w:type="spellEnd"/>
      <w:r>
        <w:rPr>
          <w:rFonts w:ascii="Times New Roman" w:hAnsi="Times New Roman"/>
          <w:sz w:val="16"/>
          <w:szCs w:val="16"/>
        </w:rPr>
        <w:t xml:space="preserve"> pure bisogno urgente di letti e </w:t>
      </w:r>
      <w:proofErr w:type="spellStart"/>
      <w:r>
        <w:rPr>
          <w:rFonts w:ascii="Times New Roman" w:hAnsi="Times New Roman"/>
          <w:sz w:val="16"/>
          <w:szCs w:val="16"/>
        </w:rPr>
        <w:t>mobiglio</w:t>
      </w:r>
      <w:proofErr w:type="spellEnd"/>
      <w:r>
        <w:rPr>
          <w:rFonts w:ascii="Times New Roman" w:hAnsi="Times New Roman"/>
          <w:sz w:val="16"/>
          <w:szCs w:val="16"/>
        </w:rPr>
        <w:t xml:space="preserve"> per accettare altri infelici che domandano di essere ammessi nell’istituto</w:t>
      </w:r>
      <w:r>
        <w:rPr>
          <w:rFonts w:ascii="Times New Roman" w:hAnsi="Times New Roman" w:cs="Times New Roman"/>
          <w:sz w:val="16"/>
          <w:szCs w:val="16"/>
        </w:rPr>
        <w:t>»</w:t>
      </w:r>
      <w:r w:rsidR="004347AC">
        <w:rPr>
          <w:rFonts w:ascii="Times New Roman" w:hAnsi="Times New Roman" w:cs="Times New Roman"/>
          <w:sz w:val="16"/>
          <w:szCs w:val="16"/>
        </w:rPr>
        <w:t>.</w:t>
      </w:r>
      <w:r>
        <w:rPr>
          <w:rStyle w:val="Rimandonotaapidipagina"/>
          <w:rFonts w:ascii="Times New Roman" w:hAnsi="Times New Roman" w:cs="Times New Roman"/>
          <w:sz w:val="16"/>
          <w:szCs w:val="16"/>
        </w:rPr>
        <w:footnoteReference w:id="2"/>
      </w:r>
    </w:p>
    <w:p w:rsidR="00FC7D03" w:rsidRDefault="00FC7D03" w:rsidP="00FC7D03">
      <w:pPr>
        <w:spacing w:after="0"/>
        <w:jc w:val="center"/>
        <w:rPr>
          <w:rFonts w:ascii="Times New Roman" w:hAnsi="Times New Roman"/>
          <w:sz w:val="24"/>
          <w:szCs w:val="24"/>
        </w:rPr>
      </w:pPr>
    </w:p>
    <w:p w:rsidR="00FC7D03" w:rsidRDefault="00FC7D03" w:rsidP="00FC7D03">
      <w:pPr>
        <w:spacing w:after="0"/>
        <w:jc w:val="center"/>
        <w:rPr>
          <w:rFonts w:ascii="Times New Roman" w:hAnsi="Times New Roman"/>
          <w:sz w:val="24"/>
          <w:szCs w:val="24"/>
        </w:rPr>
      </w:pPr>
    </w:p>
    <w:p w:rsidR="00DB5F44" w:rsidRPr="00FC7D03" w:rsidRDefault="00DB5F44" w:rsidP="00FC7D03">
      <w:pPr>
        <w:spacing w:after="0"/>
        <w:jc w:val="center"/>
        <w:rPr>
          <w:rFonts w:ascii="Times New Roman" w:hAnsi="Times New Roman"/>
          <w:sz w:val="24"/>
          <w:szCs w:val="24"/>
        </w:rPr>
      </w:pPr>
    </w:p>
    <w:p w:rsidR="00624735" w:rsidRPr="000205CB" w:rsidRDefault="00624735" w:rsidP="00C414DA">
      <w:pPr>
        <w:spacing w:after="0"/>
        <w:ind w:firstLine="1134"/>
        <w:jc w:val="both"/>
        <w:rPr>
          <w:rFonts w:ascii="Times New Roman" w:hAnsi="Times New Roman"/>
          <w:sz w:val="24"/>
          <w:szCs w:val="24"/>
        </w:rPr>
      </w:pPr>
      <w:r>
        <w:rPr>
          <w:rFonts w:ascii="Times New Roman" w:hAnsi="Times New Roman"/>
          <w:sz w:val="24"/>
          <w:szCs w:val="24"/>
        </w:rPr>
        <w:t>Questo lavoro intende ricostruire le vicende dell’Istituto dei ciechi del S. Alessio in occasione del suo centocinquantesimo anniversario dalla fondazione. Il filo conduttore della narrazione si è svolto attraverso lo studio delle carte di due distinti archivi: quello storico dell’omonimo Istituto e colà custodito e l’</w:t>
      </w:r>
      <w:r>
        <w:rPr>
          <w:rFonts w:ascii="Times New Roman" w:hAnsi="Times New Roman" w:cs="Times New Roman"/>
        </w:rPr>
        <w:t xml:space="preserve">Archivio </w:t>
      </w:r>
      <w:r w:rsidRPr="000205CB">
        <w:rPr>
          <w:rFonts w:ascii="Times New Roman" w:hAnsi="Times New Roman" w:cs="Times New Roman"/>
          <w:sz w:val="24"/>
          <w:szCs w:val="24"/>
        </w:rPr>
        <w:t xml:space="preserve">generalizio dei Chierici regolari Somaschi conservato presso la loro casa generalizia di </w:t>
      </w:r>
      <w:r w:rsidRPr="004A721F">
        <w:rPr>
          <w:rFonts w:ascii="Times New Roman" w:hAnsi="Times New Roman" w:cs="Times New Roman"/>
          <w:sz w:val="24"/>
          <w:szCs w:val="24"/>
          <w:highlight w:val="yellow"/>
        </w:rPr>
        <w:t>Grottaferrata (</w:t>
      </w:r>
      <w:proofErr w:type="spellStart"/>
      <w:r w:rsidRPr="004A721F">
        <w:rPr>
          <w:rFonts w:ascii="Times New Roman" w:hAnsi="Times New Roman" w:cs="Times New Roman"/>
          <w:sz w:val="24"/>
          <w:szCs w:val="24"/>
          <w:highlight w:val="yellow"/>
        </w:rPr>
        <w:t>Rm</w:t>
      </w:r>
      <w:proofErr w:type="spellEnd"/>
      <w:r w:rsidRPr="004A721F">
        <w:rPr>
          <w:rFonts w:ascii="Times New Roman" w:hAnsi="Times New Roman" w:cs="Times New Roman"/>
          <w:sz w:val="24"/>
          <w:szCs w:val="24"/>
          <w:highlight w:val="yellow"/>
        </w:rPr>
        <w:t>)</w:t>
      </w:r>
      <w:r w:rsidRPr="000205CB">
        <w:rPr>
          <w:rFonts w:ascii="Times New Roman" w:hAnsi="Times New Roman" w:cs="Times New Roman"/>
          <w:sz w:val="24"/>
          <w:szCs w:val="24"/>
        </w:rPr>
        <w:t>. Purtroppo, tuttavia, la lacunosità</w:t>
      </w:r>
      <w:r w:rsidR="000205CB" w:rsidRPr="000205CB">
        <w:rPr>
          <w:rFonts w:ascii="Times New Roman" w:hAnsi="Times New Roman" w:cs="Times New Roman"/>
          <w:sz w:val="24"/>
          <w:szCs w:val="24"/>
        </w:rPr>
        <w:t xml:space="preserve"> di quello del S. Alessio</w:t>
      </w:r>
      <w:r w:rsidR="001F2A9A">
        <w:rPr>
          <w:rFonts w:ascii="Times New Roman" w:hAnsi="Times New Roman" w:cs="Times New Roman"/>
          <w:sz w:val="24"/>
          <w:szCs w:val="24"/>
        </w:rPr>
        <w:t>,</w:t>
      </w:r>
      <w:r w:rsidR="000205CB" w:rsidRPr="000205CB">
        <w:rPr>
          <w:rFonts w:ascii="Times New Roman" w:hAnsi="Times New Roman" w:cs="Times New Roman"/>
          <w:sz w:val="24"/>
          <w:szCs w:val="24"/>
        </w:rPr>
        <w:t xml:space="preserve"> peraltro ancora non inventariato, in larga parte incentrato su aspetti, notizie e dati di natura prettamente burocratico-amministrativa</w:t>
      </w:r>
      <w:r w:rsidR="000205CB">
        <w:rPr>
          <w:rFonts w:ascii="Times New Roman" w:hAnsi="Times New Roman" w:cs="Times New Roman"/>
          <w:sz w:val="24"/>
          <w:szCs w:val="24"/>
        </w:rPr>
        <w:t xml:space="preserve"> e quindi</w:t>
      </w:r>
      <w:r w:rsidR="000205CB" w:rsidRPr="000205CB">
        <w:rPr>
          <w:rFonts w:ascii="Times New Roman" w:hAnsi="Times New Roman" w:cs="Times New Roman"/>
          <w:sz w:val="24"/>
          <w:szCs w:val="24"/>
        </w:rPr>
        <w:t xml:space="preserve"> di scarso rilievo storico, non ha consentito</w:t>
      </w:r>
      <w:r w:rsidR="000205CB">
        <w:rPr>
          <w:rFonts w:ascii="Times New Roman" w:hAnsi="Times New Roman" w:cs="Times New Roman"/>
          <w:sz w:val="24"/>
          <w:szCs w:val="24"/>
        </w:rPr>
        <w:t xml:space="preserve"> una descrizione lineare bensì talvolta a strappi.</w:t>
      </w:r>
      <w:r w:rsidR="004A721F">
        <w:rPr>
          <w:rFonts w:ascii="Times New Roman" w:hAnsi="Times New Roman" w:cs="Times New Roman"/>
          <w:sz w:val="24"/>
          <w:szCs w:val="24"/>
        </w:rPr>
        <w:t xml:space="preserve"> Si è inoltre rilevata una disomogeneità di fondo nel reperimento di carte con una valenza storica per quel che concerne i diversi periodi di vita attraversati dall’Istituto, con una preponderanza relativamente agli anni tra il primo e il secondo conflitto mondiale incluso.</w:t>
      </w:r>
      <w:r w:rsidR="001F2A9A">
        <w:rPr>
          <w:rFonts w:ascii="Times New Roman" w:hAnsi="Times New Roman" w:cs="Times New Roman"/>
          <w:sz w:val="24"/>
          <w:szCs w:val="24"/>
        </w:rPr>
        <w:t xml:space="preserve"> </w:t>
      </w:r>
      <w:r w:rsidR="004A721F">
        <w:rPr>
          <w:rFonts w:ascii="Times New Roman" w:hAnsi="Times New Roman" w:cs="Times New Roman"/>
          <w:sz w:val="24"/>
          <w:szCs w:val="24"/>
        </w:rPr>
        <w:t>Di conseguenza</w:t>
      </w:r>
      <w:r w:rsidR="003E4B2F">
        <w:rPr>
          <w:rFonts w:ascii="Times New Roman" w:hAnsi="Times New Roman" w:cs="Times New Roman"/>
          <w:sz w:val="24"/>
          <w:szCs w:val="24"/>
        </w:rPr>
        <w:t xml:space="preserve"> gli ultimi faldoni di un qualche interesse sono quelli che si arrestano ai primissimi anni Sessanta del secolo scorso.</w:t>
      </w:r>
      <w:r w:rsidR="001F2A9A">
        <w:rPr>
          <w:rFonts w:ascii="Times New Roman" w:hAnsi="Times New Roman" w:cs="Times New Roman"/>
          <w:sz w:val="24"/>
          <w:szCs w:val="24"/>
        </w:rPr>
        <w:t xml:space="preserve"> </w:t>
      </w:r>
      <w:r w:rsidR="003E4B2F">
        <w:rPr>
          <w:rFonts w:ascii="Times New Roman" w:hAnsi="Times New Roman" w:cs="Times New Roman"/>
          <w:sz w:val="24"/>
          <w:szCs w:val="24"/>
        </w:rPr>
        <w:t>Quel che ne è venuto fuori, pertanto,</w:t>
      </w:r>
      <w:r w:rsidR="000E7BFB">
        <w:rPr>
          <w:rFonts w:ascii="Times New Roman" w:hAnsi="Times New Roman" w:cs="Times New Roman"/>
          <w:sz w:val="24"/>
          <w:szCs w:val="24"/>
        </w:rPr>
        <w:t xml:space="preserve"> non è un contributo di storia economica, ossia basato su una descrizione contabile-finanziaria, bensì</w:t>
      </w:r>
      <w:r w:rsidR="004A721F">
        <w:rPr>
          <w:rFonts w:ascii="Times New Roman" w:hAnsi="Times New Roman" w:cs="Times New Roman"/>
          <w:sz w:val="24"/>
          <w:szCs w:val="24"/>
        </w:rPr>
        <w:t xml:space="preserve"> si</w:t>
      </w:r>
      <w:r w:rsidR="003E4B2F">
        <w:rPr>
          <w:rFonts w:ascii="Times New Roman" w:hAnsi="Times New Roman" w:cs="Times New Roman"/>
          <w:sz w:val="24"/>
          <w:szCs w:val="24"/>
        </w:rPr>
        <w:t xml:space="preserve"> è</w:t>
      </w:r>
      <w:r w:rsidR="000E7BFB">
        <w:rPr>
          <w:rFonts w:ascii="Times New Roman" w:hAnsi="Times New Roman" w:cs="Times New Roman"/>
          <w:sz w:val="24"/>
          <w:szCs w:val="24"/>
        </w:rPr>
        <w:t xml:space="preserve"> puntato su</w:t>
      </w:r>
      <w:r w:rsidR="003E4B2F">
        <w:rPr>
          <w:rFonts w:ascii="Times New Roman" w:hAnsi="Times New Roman" w:cs="Times New Roman"/>
          <w:sz w:val="24"/>
          <w:szCs w:val="24"/>
        </w:rPr>
        <w:t xml:space="preserve"> una ricostruzione che</w:t>
      </w:r>
      <w:r w:rsidR="000205CB">
        <w:rPr>
          <w:rFonts w:ascii="Times New Roman" w:hAnsi="Times New Roman" w:cs="Times New Roman"/>
          <w:sz w:val="24"/>
          <w:szCs w:val="24"/>
        </w:rPr>
        <w:t>, lungi dal pretendere di essere esaustiva, tra l’inevitabile alternanza di</w:t>
      </w:r>
      <w:r w:rsidR="001F2A9A">
        <w:rPr>
          <w:rFonts w:ascii="Times New Roman" w:hAnsi="Times New Roman" w:cs="Times New Roman"/>
          <w:sz w:val="24"/>
          <w:szCs w:val="24"/>
        </w:rPr>
        <w:t xml:space="preserve"> luci e parti rimaste forzata</w:t>
      </w:r>
      <w:r w:rsidR="000205CB">
        <w:rPr>
          <w:rFonts w:ascii="Times New Roman" w:hAnsi="Times New Roman" w:cs="Times New Roman"/>
          <w:sz w:val="24"/>
          <w:szCs w:val="24"/>
        </w:rPr>
        <w:t>mente in ombra, vuole comunque fornire un tassello per una migliore comprensione di questo capitolo di s</w:t>
      </w:r>
      <w:r w:rsidR="001F2A9A">
        <w:rPr>
          <w:rFonts w:ascii="Times New Roman" w:hAnsi="Times New Roman" w:cs="Times New Roman"/>
          <w:sz w:val="24"/>
          <w:szCs w:val="24"/>
        </w:rPr>
        <w:t>toria sociale e dell’assistenza; peraltro</w:t>
      </w:r>
      <w:r w:rsidR="000205CB">
        <w:rPr>
          <w:rFonts w:ascii="Times New Roman" w:hAnsi="Times New Roman" w:cs="Times New Roman"/>
          <w:sz w:val="24"/>
          <w:szCs w:val="24"/>
        </w:rPr>
        <w:t xml:space="preserve"> strettamente intrecciata per alcuni versi alle vicende della capitale</w:t>
      </w:r>
      <w:r w:rsidR="003E4B2F">
        <w:rPr>
          <w:rFonts w:ascii="Times New Roman" w:hAnsi="Times New Roman" w:cs="Times New Roman"/>
          <w:sz w:val="24"/>
          <w:szCs w:val="24"/>
        </w:rPr>
        <w:t xml:space="preserve"> e</w:t>
      </w:r>
      <w:r w:rsidR="001F2A9A">
        <w:rPr>
          <w:rFonts w:ascii="Times New Roman" w:hAnsi="Times New Roman" w:cs="Times New Roman"/>
          <w:sz w:val="24"/>
          <w:szCs w:val="24"/>
        </w:rPr>
        <w:t>,</w:t>
      </w:r>
      <w:r w:rsidR="003E4B2F">
        <w:rPr>
          <w:rFonts w:ascii="Times New Roman" w:hAnsi="Times New Roman" w:cs="Times New Roman"/>
          <w:sz w:val="24"/>
          <w:szCs w:val="24"/>
        </w:rPr>
        <w:t xml:space="preserve"> in misura minore</w:t>
      </w:r>
      <w:r w:rsidR="001F2A9A">
        <w:rPr>
          <w:rFonts w:ascii="Times New Roman" w:hAnsi="Times New Roman" w:cs="Times New Roman"/>
          <w:sz w:val="24"/>
          <w:szCs w:val="24"/>
        </w:rPr>
        <w:t>, con dei riflessi dovuto ad</w:t>
      </w:r>
      <w:r w:rsidR="003E4B2F">
        <w:rPr>
          <w:rFonts w:ascii="Times New Roman" w:hAnsi="Times New Roman" w:cs="Times New Roman"/>
          <w:sz w:val="24"/>
          <w:szCs w:val="24"/>
        </w:rPr>
        <w:t xml:space="preserve"> alcuni dei maggiori avvenimenti della storia unitaria.</w:t>
      </w:r>
    </w:p>
    <w:p w:rsidR="005C7DE4" w:rsidRDefault="00154121" w:rsidP="00C414DA">
      <w:pPr>
        <w:spacing w:after="0"/>
        <w:ind w:firstLine="1134"/>
        <w:jc w:val="both"/>
        <w:rPr>
          <w:rFonts w:ascii="Times New Roman" w:hAnsi="Times New Roman"/>
          <w:sz w:val="24"/>
          <w:szCs w:val="24"/>
        </w:rPr>
      </w:pPr>
      <w:r>
        <w:rPr>
          <w:rFonts w:ascii="Times New Roman" w:hAnsi="Times New Roman"/>
          <w:sz w:val="24"/>
          <w:szCs w:val="24"/>
        </w:rPr>
        <w:t>Per risalire agli albori del S. Alessio, bisogna rifarsi ag</w:t>
      </w:r>
      <w:r w:rsidR="00C414DA" w:rsidRPr="00C414DA">
        <w:rPr>
          <w:rFonts w:ascii="Times New Roman" w:hAnsi="Times New Roman"/>
          <w:sz w:val="24"/>
          <w:szCs w:val="24"/>
        </w:rPr>
        <w:t>li ultimi anni di</w:t>
      </w:r>
      <w:r w:rsidR="00C414DA">
        <w:rPr>
          <w:rFonts w:ascii="Times New Roman" w:hAnsi="Times New Roman"/>
          <w:sz w:val="24"/>
          <w:szCs w:val="24"/>
        </w:rPr>
        <w:t xml:space="preserve"> vita dello s</w:t>
      </w:r>
      <w:r w:rsidR="00FC7343">
        <w:rPr>
          <w:rFonts w:ascii="Times New Roman" w:hAnsi="Times New Roman"/>
          <w:sz w:val="24"/>
          <w:szCs w:val="24"/>
        </w:rPr>
        <w:t>tato pontificio</w:t>
      </w:r>
      <w:r>
        <w:rPr>
          <w:rFonts w:ascii="Times New Roman" w:hAnsi="Times New Roman"/>
          <w:sz w:val="24"/>
          <w:szCs w:val="24"/>
        </w:rPr>
        <w:t xml:space="preserve"> i quali</w:t>
      </w:r>
      <w:r w:rsidR="00FC7343">
        <w:rPr>
          <w:rFonts w:ascii="Times New Roman" w:hAnsi="Times New Roman"/>
          <w:sz w:val="24"/>
          <w:szCs w:val="24"/>
        </w:rPr>
        <w:t>, dopo le pesanti</w:t>
      </w:r>
      <w:r w:rsidR="00C414DA">
        <w:rPr>
          <w:rFonts w:ascii="Times New Roman" w:hAnsi="Times New Roman"/>
          <w:sz w:val="24"/>
          <w:szCs w:val="24"/>
        </w:rPr>
        <w:t xml:space="preserve"> amputazioni territoriali subite nel 1860-61 (Umbria, Marche ed Emilia Romagna)</w:t>
      </w:r>
      <w:r w:rsidR="00B7405A">
        <w:rPr>
          <w:rFonts w:ascii="Times New Roman" w:hAnsi="Times New Roman"/>
          <w:sz w:val="24"/>
          <w:szCs w:val="24"/>
        </w:rPr>
        <w:t xml:space="preserve"> vissute e definite come una vera e propria </w:t>
      </w:r>
      <w:r w:rsidR="00B7405A">
        <w:rPr>
          <w:rFonts w:ascii="Times New Roman" w:hAnsi="Times New Roman" w:cs="Times New Roman"/>
          <w:sz w:val="24"/>
          <w:szCs w:val="24"/>
        </w:rPr>
        <w:t>«</w:t>
      </w:r>
      <w:r w:rsidR="00B7405A">
        <w:rPr>
          <w:rFonts w:ascii="Times New Roman" w:hAnsi="Times New Roman"/>
          <w:sz w:val="24"/>
          <w:szCs w:val="24"/>
        </w:rPr>
        <w:t>i</w:t>
      </w:r>
      <w:r w:rsidR="003A00B2">
        <w:rPr>
          <w:rFonts w:ascii="Times New Roman" w:hAnsi="Times New Roman"/>
          <w:sz w:val="24"/>
          <w:szCs w:val="24"/>
        </w:rPr>
        <w:t xml:space="preserve">nvasione straniera nei </w:t>
      </w:r>
      <w:proofErr w:type="spellStart"/>
      <w:r w:rsidR="003A00B2">
        <w:rPr>
          <w:rFonts w:ascii="Times New Roman" w:hAnsi="Times New Roman"/>
          <w:sz w:val="24"/>
          <w:szCs w:val="24"/>
        </w:rPr>
        <w:t>dominii</w:t>
      </w:r>
      <w:proofErr w:type="spellEnd"/>
      <w:r w:rsidR="003A00B2">
        <w:rPr>
          <w:rFonts w:ascii="Times New Roman" w:hAnsi="Times New Roman"/>
          <w:sz w:val="24"/>
          <w:szCs w:val="24"/>
        </w:rPr>
        <w:t xml:space="preserve"> [</w:t>
      </w:r>
      <w:r w:rsidR="00B7405A">
        <w:rPr>
          <w:rFonts w:ascii="Times New Roman" w:hAnsi="Times New Roman"/>
          <w:sz w:val="24"/>
          <w:szCs w:val="24"/>
        </w:rPr>
        <w:t>sic</w:t>
      </w:r>
      <w:r w:rsidR="003A00B2">
        <w:rPr>
          <w:rFonts w:ascii="Times New Roman" w:hAnsi="Times New Roman"/>
          <w:sz w:val="24"/>
          <w:szCs w:val="24"/>
        </w:rPr>
        <w:t xml:space="preserve">, </w:t>
      </w:r>
      <w:proofErr w:type="spellStart"/>
      <w:r w:rsidR="003A00B2">
        <w:rPr>
          <w:rFonts w:ascii="Times New Roman" w:hAnsi="Times New Roman"/>
          <w:i/>
          <w:sz w:val="24"/>
          <w:szCs w:val="24"/>
        </w:rPr>
        <w:t>nda</w:t>
      </w:r>
      <w:proofErr w:type="spellEnd"/>
      <w:r w:rsidR="003A00B2">
        <w:rPr>
          <w:rFonts w:ascii="Times New Roman" w:hAnsi="Times New Roman"/>
          <w:sz w:val="24"/>
          <w:szCs w:val="24"/>
        </w:rPr>
        <w:t>]</w:t>
      </w:r>
      <w:r w:rsidR="00B7405A">
        <w:rPr>
          <w:rFonts w:ascii="Times New Roman" w:hAnsi="Times New Roman"/>
          <w:sz w:val="24"/>
          <w:szCs w:val="24"/>
        </w:rPr>
        <w:t xml:space="preserve"> della S. Sede</w:t>
      </w:r>
      <w:r w:rsidR="00B7405A">
        <w:rPr>
          <w:rFonts w:ascii="Times New Roman" w:hAnsi="Times New Roman" w:cs="Times New Roman"/>
          <w:sz w:val="24"/>
          <w:szCs w:val="24"/>
        </w:rPr>
        <w:t>»</w:t>
      </w:r>
      <w:r w:rsidR="004347AC">
        <w:rPr>
          <w:rFonts w:ascii="Times New Roman" w:hAnsi="Times New Roman" w:cs="Times New Roman"/>
          <w:sz w:val="24"/>
          <w:szCs w:val="24"/>
        </w:rPr>
        <w:t>,</w:t>
      </w:r>
      <w:r w:rsidR="00B7405A">
        <w:rPr>
          <w:rStyle w:val="Rimandonotaapidipagina"/>
          <w:rFonts w:ascii="Times New Roman" w:hAnsi="Times New Roman" w:cs="Times New Roman"/>
          <w:sz w:val="24"/>
          <w:szCs w:val="24"/>
        </w:rPr>
        <w:footnoteReference w:id="3"/>
      </w:r>
      <w:r w:rsidR="00C414DA">
        <w:rPr>
          <w:rFonts w:ascii="Times New Roman" w:hAnsi="Times New Roman"/>
          <w:sz w:val="24"/>
          <w:szCs w:val="24"/>
        </w:rPr>
        <w:t xml:space="preserve"> furono contraddistinti da un clima di generale incertezza. Nella nuova Europa delle nazioni, dell’imperialismo, ricca dei fermenti della II Rivoluzione industriale, agli occhi degli </w:t>
      </w:r>
      <w:r w:rsidR="00C414DA">
        <w:rPr>
          <w:rFonts w:ascii="Times New Roman" w:hAnsi="Times New Roman"/>
          <w:sz w:val="24"/>
          <w:szCs w:val="24"/>
        </w:rPr>
        <w:lastRenderedPageBreak/>
        <w:t>osservatori equilibrati doveva apparire sempre</w:t>
      </w:r>
      <w:r w:rsidR="00FC7343">
        <w:rPr>
          <w:rFonts w:ascii="Times New Roman" w:hAnsi="Times New Roman"/>
          <w:sz w:val="24"/>
          <w:szCs w:val="24"/>
        </w:rPr>
        <w:t xml:space="preserve"> più</w:t>
      </w:r>
      <w:r w:rsidR="00C414DA">
        <w:rPr>
          <w:rFonts w:ascii="Times New Roman" w:hAnsi="Times New Roman"/>
          <w:sz w:val="24"/>
          <w:szCs w:val="24"/>
        </w:rPr>
        <w:t xml:space="preserve"> anacronistica la permanenza di una teocrazia,</w:t>
      </w:r>
      <w:r w:rsidR="00777625">
        <w:rPr>
          <w:rFonts w:ascii="Times New Roman" w:hAnsi="Times New Roman"/>
          <w:sz w:val="24"/>
          <w:szCs w:val="24"/>
        </w:rPr>
        <w:t xml:space="preserve"> sebbene</w:t>
      </w:r>
      <w:r w:rsidR="00C414DA">
        <w:rPr>
          <w:rFonts w:ascii="Times New Roman" w:hAnsi="Times New Roman"/>
          <w:sz w:val="24"/>
          <w:szCs w:val="24"/>
        </w:rPr>
        <w:t xml:space="preserve"> limitata grosso modo al solo Lazio</w:t>
      </w:r>
      <w:r w:rsidR="00100C82">
        <w:rPr>
          <w:rFonts w:ascii="Times New Roman" w:hAnsi="Times New Roman"/>
          <w:sz w:val="24"/>
          <w:szCs w:val="24"/>
        </w:rPr>
        <w:t>. Ossia di un governo che aveva addirittura nel suo ultimo periodo di vita se possibile ancor più ridotto</w:t>
      </w:r>
      <w:r w:rsidR="001F2A9A">
        <w:rPr>
          <w:rFonts w:ascii="Times New Roman" w:hAnsi="Times New Roman"/>
          <w:sz w:val="24"/>
          <w:szCs w:val="24"/>
        </w:rPr>
        <w:t xml:space="preserve"> l'ambito del</w:t>
      </w:r>
      <w:r w:rsidR="00100C82">
        <w:rPr>
          <w:rFonts w:ascii="Times New Roman" w:hAnsi="Times New Roman"/>
          <w:sz w:val="24"/>
          <w:szCs w:val="24"/>
        </w:rPr>
        <w:t xml:space="preserve"> soggiacente potere civile</w:t>
      </w:r>
      <w:r w:rsidR="004347AC">
        <w:rPr>
          <w:rFonts w:ascii="Times New Roman" w:hAnsi="Times New Roman"/>
          <w:sz w:val="24"/>
          <w:szCs w:val="24"/>
        </w:rPr>
        <w:t>.</w:t>
      </w:r>
      <w:r w:rsidR="00100C82">
        <w:rPr>
          <w:rStyle w:val="Rimandonotaapidipagina"/>
          <w:rFonts w:ascii="Times New Roman" w:hAnsi="Times New Roman"/>
          <w:sz w:val="24"/>
          <w:szCs w:val="24"/>
        </w:rPr>
        <w:footnoteReference w:id="4"/>
      </w:r>
      <w:r w:rsidR="00C414DA">
        <w:rPr>
          <w:rFonts w:ascii="Times New Roman" w:hAnsi="Times New Roman"/>
          <w:sz w:val="24"/>
          <w:szCs w:val="24"/>
        </w:rPr>
        <w:t xml:space="preserve"> E questo sia detto senza indulgere ad alcuna concezione teleologica della storia dato che, come arcinoto, l’atto finale con</w:t>
      </w:r>
      <w:r w:rsidR="00777625">
        <w:rPr>
          <w:rFonts w:ascii="Times New Roman" w:hAnsi="Times New Roman"/>
          <w:sz w:val="24"/>
          <w:szCs w:val="24"/>
        </w:rPr>
        <w:t xml:space="preserve"> l’entrata dei bersaglieri attraverso la</w:t>
      </w:r>
      <w:r w:rsidR="00C414DA">
        <w:rPr>
          <w:rFonts w:ascii="Times New Roman" w:hAnsi="Times New Roman"/>
          <w:sz w:val="24"/>
          <w:szCs w:val="24"/>
        </w:rPr>
        <w:t xml:space="preserve"> celebre breccia di Porta Pia avvenne solo grazie e quando si verificarono quegli indispensabili presupposti in tema di politica internazionale: vale a dire la rovinosa sconfitta di Napoleone III e del II impero francese, ultimo baluardo militare che ancora si frapponeva alle truppe italiane sulla via di Roma.</w:t>
      </w:r>
      <w:r w:rsidR="002E6D36">
        <w:rPr>
          <w:rFonts w:ascii="Times New Roman" w:hAnsi="Times New Roman"/>
          <w:sz w:val="24"/>
          <w:szCs w:val="24"/>
        </w:rPr>
        <w:t xml:space="preserve"> Non è detto di sapere, anche tramite uno sforzo di storia controfattuale, in assenza di tale coincidenza quando il Lazio si sarebbe potuto unire al nuovo Regno d’Italia. Anche perché, il coraggioso quanto sfortunato tentativo di Garibaldi a Mentana del 1867 </w:t>
      </w:r>
      <w:proofErr w:type="spellStart"/>
      <w:r w:rsidR="002E6D36">
        <w:rPr>
          <w:rFonts w:ascii="Times New Roman" w:hAnsi="Times New Roman"/>
          <w:i/>
          <w:sz w:val="24"/>
          <w:szCs w:val="24"/>
        </w:rPr>
        <w:t>docet</w:t>
      </w:r>
      <w:proofErr w:type="spellEnd"/>
      <w:r w:rsidR="00AA76C3">
        <w:rPr>
          <w:rFonts w:ascii="Times New Roman" w:hAnsi="Times New Roman"/>
          <w:i/>
          <w:sz w:val="24"/>
          <w:szCs w:val="24"/>
        </w:rPr>
        <w:t xml:space="preserve"> </w:t>
      </w:r>
      <w:r w:rsidR="00B9798F">
        <w:rPr>
          <w:rFonts w:ascii="Times New Roman" w:hAnsi="Times New Roman"/>
          <w:sz w:val="24"/>
          <w:szCs w:val="24"/>
        </w:rPr>
        <w:t>in tal senso</w:t>
      </w:r>
      <w:r w:rsidR="002E6D36">
        <w:rPr>
          <w:rFonts w:ascii="Times New Roman" w:hAnsi="Times New Roman"/>
          <w:sz w:val="24"/>
          <w:szCs w:val="24"/>
        </w:rPr>
        <w:t xml:space="preserve">; vale a dire che anche in quel frangente le speranze dei tanti patrioti italiani risultarono malriposte, perché da Roma non pervenne praticamente alcun serio accenno a una qualche forma di sollevamento contro il potere temporale. </w:t>
      </w:r>
      <w:r w:rsidR="00FC7343">
        <w:rPr>
          <w:rFonts w:ascii="Times New Roman" w:hAnsi="Times New Roman"/>
          <w:sz w:val="24"/>
          <w:szCs w:val="24"/>
        </w:rPr>
        <w:t xml:space="preserve"> Ma al di là delle vicende squisitamente</w:t>
      </w:r>
      <w:r w:rsidR="002E6D36">
        <w:rPr>
          <w:rFonts w:ascii="Times New Roman" w:hAnsi="Times New Roman"/>
          <w:sz w:val="24"/>
          <w:szCs w:val="24"/>
        </w:rPr>
        <w:t xml:space="preserve"> politiche</w:t>
      </w:r>
      <w:r w:rsidR="00FC7343">
        <w:rPr>
          <w:rFonts w:ascii="Times New Roman" w:hAnsi="Times New Roman"/>
          <w:sz w:val="24"/>
          <w:szCs w:val="24"/>
        </w:rPr>
        <w:t xml:space="preserve"> il quadro che emergeva della regione e della città santa, nel loro complesso,</w:t>
      </w:r>
      <w:r w:rsidR="002E6D36">
        <w:rPr>
          <w:rFonts w:ascii="Times New Roman" w:hAnsi="Times New Roman"/>
          <w:sz w:val="24"/>
          <w:szCs w:val="24"/>
        </w:rPr>
        <w:t xml:space="preserve"> appariva piuttosto desolante sotto molti punti di vista.</w:t>
      </w:r>
      <w:r w:rsidR="00B9798F">
        <w:rPr>
          <w:rFonts w:ascii="Times New Roman" w:hAnsi="Times New Roman"/>
          <w:sz w:val="24"/>
          <w:szCs w:val="24"/>
        </w:rPr>
        <w:t xml:space="preserve"> L’ultimo brandello dello stato della Chiesa presentava una preoccupante complessiva condizione di arretratezza economica, sociale e culturale</w:t>
      </w:r>
      <w:r w:rsidR="00777625">
        <w:rPr>
          <w:rFonts w:ascii="Times New Roman" w:hAnsi="Times New Roman"/>
          <w:sz w:val="24"/>
          <w:szCs w:val="24"/>
        </w:rPr>
        <w:t xml:space="preserve"> in senso lato</w:t>
      </w:r>
      <w:r w:rsidR="004347AC">
        <w:rPr>
          <w:rFonts w:ascii="Times New Roman" w:hAnsi="Times New Roman"/>
          <w:sz w:val="24"/>
          <w:szCs w:val="24"/>
        </w:rPr>
        <w:t>.</w:t>
      </w:r>
      <w:r w:rsidR="00E42B4E">
        <w:rPr>
          <w:rStyle w:val="Rimandonotaapidipagina"/>
          <w:rFonts w:ascii="Times New Roman" w:hAnsi="Times New Roman"/>
          <w:sz w:val="24"/>
          <w:szCs w:val="24"/>
        </w:rPr>
        <w:footnoteReference w:id="5"/>
      </w:r>
      <w:r w:rsidR="00B9798F">
        <w:rPr>
          <w:rFonts w:ascii="Times New Roman" w:hAnsi="Times New Roman"/>
          <w:sz w:val="24"/>
          <w:szCs w:val="24"/>
        </w:rPr>
        <w:t xml:space="preserve"> E Roma in questo non poteva che esserne la cartina di tornasole</w:t>
      </w:r>
      <w:r w:rsidR="00777625">
        <w:rPr>
          <w:rFonts w:ascii="Times New Roman" w:hAnsi="Times New Roman"/>
          <w:sz w:val="24"/>
          <w:szCs w:val="24"/>
        </w:rPr>
        <w:t>, essendo di fatto rimasta come cristallizzata nella realtà in cui si era andata delineando tra il Rinascimento e il Barocco</w:t>
      </w:r>
      <w:r w:rsidR="00B9798F">
        <w:rPr>
          <w:rFonts w:ascii="Times New Roman" w:hAnsi="Times New Roman"/>
          <w:sz w:val="24"/>
          <w:szCs w:val="24"/>
        </w:rPr>
        <w:t>.</w:t>
      </w:r>
      <w:r w:rsidR="00AA76C3">
        <w:rPr>
          <w:rFonts w:ascii="Times New Roman" w:hAnsi="Times New Roman"/>
          <w:sz w:val="24"/>
          <w:szCs w:val="24"/>
        </w:rPr>
        <w:t xml:space="preserve"> </w:t>
      </w:r>
      <w:r w:rsidR="00F81F64" w:rsidRPr="00F81F64">
        <w:rPr>
          <w:rFonts w:ascii="Times New Roman" w:hAnsi="Times New Roman"/>
          <w:sz w:val="24"/>
          <w:szCs w:val="24"/>
        </w:rPr>
        <w:t>Al momento dell’arrivo delle truppe italiane nel settembre del 1870 la Roma di Pio IX assomigliava assai più a un sonnacchioso, anacronistico centro di provincia, che non alla capitale di uno stato per quanto di dimensioni ridotte come quello pontificio e men che meno pronto a trasformarsi in quella di una giovane nazione di quasi trenta milioni di abitanti, desiderosa di ritagliarsi un proprio spazio nel concerto delle potenze europee. Delle imponenti vestigia del passato, la prima Roma dei Cesari, e la seconda, quella dei papi, non restavano che una diffusa memoria talvolta fin troppo idealizzata e un indubbio, invidiabile patrimonio di natura storico-architettonico-artistica in molti casi neanche ben manutenuto</w:t>
      </w:r>
      <w:r w:rsidR="004347AC">
        <w:rPr>
          <w:rFonts w:ascii="Times New Roman" w:hAnsi="Times New Roman"/>
          <w:sz w:val="24"/>
          <w:szCs w:val="24"/>
        </w:rPr>
        <w:t>.</w:t>
      </w:r>
      <w:r w:rsidR="00F81F64" w:rsidRPr="00F81F64">
        <w:rPr>
          <w:rStyle w:val="Rimandonotaapidipagina"/>
          <w:rFonts w:ascii="Times New Roman" w:hAnsi="Times New Roman"/>
          <w:sz w:val="24"/>
          <w:szCs w:val="24"/>
        </w:rPr>
        <w:footnoteReference w:id="6"/>
      </w:r>
      <w:r w:rsidR="00F81F64" w:rsidRPr="00F81F64">
        <w:rPr>
          <w:rFonts w:ascii="Times New Roman" w:hAnsi="Times New Roman"/>
          <w:sz w:val="24"/>
          <w:szCs w:val="24"/>
        </w:rPr>
        <w:t xml:space="preserve"> Ma se il discorso passava al confronto con le moderne capitali europee, già metropoli a tutti gli effetti, quali Londra, Parigi, Berlino e Vienna, il paragone diveniva immediatamente a dir poco imbarazzante. Basti guardare una qualsiasi guida del tempo per farsene un’idea</w:t>
      </w:r>
      <w:r w:rsidR="004347AC">
        <w:rPr>
          <w:rFonts w:ascii="Times New Roman" w:hAnsi="Times New Roman"/>
          <w:sz w:val="24"/>
          <w:szCs w:val="24"/>
        </w:rPr>
        <w:t>.</w:t>
      </w:r>
      <w:r w:rsidR="00F81F64" w:rsidRPr="00F81F64">
        <w:rPr>
          <w:rStyle w:val="Rimandonotaapidipagina"/>
          <w:rFonts w:ascii="Times New Roman" w:hAnsi="Times New Roman"/>
          <w:sz w:val="24"/>
          <w:szCs w:val="24"/>
        </w:rPr>
        <w:footnoteReference w:id="7"/>
      </w:r>
      <w:r w:rsidR="00F81F64" w:rsidRPr="00F81F64">
        <w:rPr>
          <w:rFonts w:ascii="Times New Roman" w:hAnsi="Times New Roman"/>
          <w:sz w:val="24"/>
          <w:szCs w:val="24"/>
        </w:rPr>
        <w:t xml:space="preserve"> All’interno della cinta delle mura aureliane un’ampia percentuale della città risultava connotata da prati, vigne, orti</w:t>
      </w:r>
      <w:r w:rsidR="00AA76C3">
        <w:rPr>
          <w:rFonts w:ascii="Times New Roman" w:hAnsi="Times New Roman"/>
          <w:sz w:val="24"/>
          <w:szCs w:val="24"/>
        </w:rPr>
        <w:t xml:space="preserve">, terreni </w:t>
      </w:r>
      <w:proofErr w:type="spellStart"/>
      <w:r w:rsidR="00AA76C3">
        <w:rPr>
          <w:rFonts w:ascii="Times New Roman" w:hAnsi="Times New Roman"/>
          <w:sz w:val="24"/>
          <w:szCs w:val="24"/>
        </w:rPr>
        <w:t>coltivat</w:t>
      </w:r>
      <w:proofErr w:type="spellEnd"/>
      <w:r w:rsidR="00F81F64" w:rsidRPr="00F81F64">
        <w:rPr>
          <w:rFonts w:ascii="Times New Roman" w:hAnsi="Times New Roman"/>
          <w:sz w:val="24"/>
          <w:szCs w:val="24"/>
        </w:rPr>
        <w:t xml:space="preserve"> e dai parchi delle ville aristocratiche, tanto che la parte effettivamente costruita e abitata si limitava a un numero limitato di aree.</w:t>
      </w:r>
      <w:r w:rsidR="00F9370D">
        <w:rPr>
          <w:rFonts w:ascii="Times New Roman" w:hAnsi="Times New Roman"/>
          <w:sz w:val="24"/>
          <w:szCs w:val="24"/>
        </w:rPr>
        <w:t xml:space="preserve"> Infatti la città eterna aveva da tempo assunto più le fattezze di un superato centro di provincia coi suoi appena</w:t>
      </w:r>
      <w:r w:rsidR="00AA76C3">
        <w:rPr>
          <w:rFonts w:ascii="Times New Roman" w:hAnsi="Times New Roman"/>
          <w:sz w:val="24"/>
          <w:szCs w:val="24"/>
        </w:rPr>
        <w:t xml:space="preserve"> </w:t>
      </w:r>
      <w:r w:rsidR="00F9370D">
        <w:rPr>
          <w:rFonts w:ascii="Times New Roman" w:hAnsi="Times New Roman"/>
          <w:sz w:val="24"/>
          <w:szCs w:val="24"/>
        </w:rPr>
        <w:t xml:space="preserve">213.233 abitanti, piuttosto che riflettere nel presente le moltissime </w:t>
      </w:r>
      <w:r w:rsidR="00F9370D">
        <w:rPr>
          <w:rFonts w:ascii="Times New Roman" w:hAnsi="Times New Roman"/>
          <w:sz w:val="24"/>
          <w:szCs w:val="24"/>
        </w:rPr>
        <w:lastRenderedPageBreak/>
        <w:t>suggestioni di un’antica grandezza</w:t>
      </w:r>
      <w:r w:rsidR="00827898">
        <w:rPr>
          <w:rFonts w:ascii="Times New Roman" w:hAnsi="Times New Roman"/>
          <w:sz w:val="24"/>
          <w:szCs w:val="24"/>
        </w:rPr>
        <w:t xml:space="preserve"> sfiorita</w:t>
      </w:r>
      <w:r w:rsidR="00F9370D">
        <w:rPr>
          <w:rFonts w:ascii="Times New Roman" w:hAnsi="Times New Roman"/>
          <w:sz w:val="24"/>
          <w:szCs w:val="24"/>
        </w:rPr>
        <w:t>, e di mantener fede al suo status</w:t>
      </w:r>
      <w:r w:rsidR="003664D5">
        <w:rPr>
          <w:rFonts w:ascii="Times New Roman" w:hAnsi="Times New Roman"/>
          <w:sz w:val="24"/>
          <w:szCs w:val="24"/>
        </w:rPr>
        <w:t xml:space="preserve"> di capitale</w:t>
      </w:r>
      <w:r w:rsidR="00F9370D">
        <w:rPr>
          <w:rFonts w:ascii="Times New Roman" w:hAnsi="Times New Roman"/>
          <w:sz w:val="24"/>
          <w:szCs w:val="24"/>
        </w:rPr>
        <w:t xml:space="preserve"> sì di un piccolo stato, ma</w:t>
      </w:r>
      <w:r w:rsidR="00827898">
        <w:rPr>
          <w:rFonts w:ascii="Times New Roman" w:hAnsi="Times New Roman"/>
          <w:sz w:val="24"/>
          <w:szCs w:val="24"/>
        </w:rPr>
        <w:t xml:space="preserve"> che pur </w:t>
      </w:r>
      <w:r w:rsidR="00777625">
        <w:rPr>
          <w:rFonts w:ascii="Times New Roman" w:hAnsi="Times New Roman"/>
          <w:sz w:val="24"/>
          <w:szCs w:val="24"/>
        </w:rPr>
        <w:t xml:space="preserve">sempre </w:t>
      </w:r>
      <w:r w:rsidR="00827898">
        <w:rPr>
          <w:rFonts w:ascii="Times New Roman" w:hAnsi="Times New Roman"/>
          <w:sz w:val="24"/>
          <w:szCs w:val="24"/>
        </w:rPr>
        <w:t>rivestiva</w:t>
      </w:r>
      <w:r w:rsidR="003664D5">
        <w:rPr>
          <w:rFonts w:ascii="Times New Roman" w:hAnsi="Times New Roman"/>
          <w:sz w:val="24"/>
          <w:szCs w:val="24"/>
        </w:rPr>
        <w:t xml:space="preserve"> anche</w:t>
      </w:r>
      <w:r w:rsidR="00F9370D">
        <w:rPr>
          <w:rFonts w:ascii="Times New Roman" w:hAnsi="Times New Roman"/>
          <w:sz w:val="24"/>
          <w:szCs w:val="24"/>
        </w:rPr>
        <w:t xml:space="preserve"> i pa</w:t>
      </w:r>
      <w:r w:rsidR="003664D5">
        <w:rPr>
          <w:rFonts w:ascii="Times New Roman" w:hAnsi="Times New Roman"/>
          <w:sz w:val="24"/>
          <w:szCs w:val="24"/>
        </w:rPr>
        <w:t>nni del centro</w:t>
      </w:r>
      <w:r w:rsidR="00F9370D">
        <w:rPr>
          <w:rFonts w:ascii="Times New Roman" w:hAnsi="Times New Roman"/>
          <w:sz w:val="24"/>
          <w:szCs w:val="24"/>
        </w:rPr>
        <w:t xml:space="preserve"> spirituale della cattolicità.</w:t>
      </w:r>
    </w:p>
    <w:p w:rsidR="005A2F2A" w:rsidRDefault="005C7DE4" w:rsidP="00C414DA">
      <w:pPr>
        <w:spacing w:after="0"/>
        <w:ind w:firstLine="1134"/>
        <w:jc w:val="both"/>
        <w:rPr>
          <w:rFonts w:ascii="Times New Roman" w:hAnsi="Times New Roman"/>
          <w:sz w:val="24"/>
          <w:szCs w:val="24"/>
        </w:rPr>
      </w:pPr>
      <w:r>
        <w:rPr>
          <w:rFonts w:ascii="Times New Roman" w:hAnsi="Times New Roman"/>
          <w:sz w:val="24"/>
          <w:szCs w:val="24"/>
        </w:rPr>
        <w:t xml:space="preserve">Lo stesso abitato aveva davvero ben poco in comune con le grandi città europee che proprio in quel lasso di tempo stavano trasformandosi </w:t>
      </w:r>
      <w:r w:rsidR="005A2F2A">
        <w:rPr>
          <w:rFonts w:ascii="Times New Roman" w:hAnsi="Times New Roman"/>
          <w:sz w:val="24"/>
          <w:szCs w:val="24"/>
        </w:rPr>
        <w:t>in moderne ed efficienti capita</w:t>
      </w:r>
      <w:r>
        <w:rPr>
          <w:rFonts w:ascii="Times New Roman" w:hAnsi="Times New Roman"/>
          <w:sz w:val="24"/>
          <w:szCs w:val="24"/>
        </w:rPr>
        <w:t>li</w:t>
      </w:r>
      <w:r w:rsidR="00032EDE">
        <w:rPr>
          <w:rFonts w:ascii="Times New Roman" w:hAnsi="Times New Roman"/>
          <w:sz w:val="24"/>
          <w:szCs w:val="24"/>
        </w:rPr>
        <w:t>, anche a causa dell’assenza di una moderna e intraprendente borghesia e a una costante penuria di capitali da investire</w:t>
      </w:r>
      <w:r w:rsidR="004347AC">
        <w:rPr>
          <w:rFonts w:ascii="Times New Roman" w:hAnsi="Times New Roman"/>
          <w:sz w:val="24"/>
          <w:szCs w:val="24"/>
        </w:rPr>
        <w:t>;</w:t>
      </w:r>
      <w:r w:rsidR="00032EDE">
        <w:rPr>
          <w:rStyle w:val="Rimandonotaapidipagina"/>
          <w:rFonts w:ascii="Times New Roman" w:hAnsi="Times New Roman"/>
          <w:sz w:val="24"/>
          <w:szCs w:val="24"/>
        </w:rPr>
        <w:footnoteReference w:id="8"/>
      </w:r>
      <w:r w:rsidR="002E5710">
        <w:rPr>
          <w:rFonts w:ascii="Times New Roman" w:hAnsi="Times New Roman"/>
          <w:sz w:val="24"/>
          <w:szCs w:val="24"/>
        </w:rPr>
        <w:t xml:space="preserve"> di conseguenza le sue peculiarità portavano a considerarla come a una realtà in cui il tempo pareva essersi fermato, un centro urbano dell’</w:t>
      </w:r>
      <w:r w:rsidR="002E5710">
        <w:rPr>
          <w:rFonts w:ascii="Times New Roman" w:hAnsi="Times New Roman"/>
          <w:i/>
          <w:sz w:val="24"/>
          <w:szCs w:val="24"/>
        </w:rPr>
        <w:t>ancien régime</w:t>
      </w:r>
      <w:r w:rsidR="00777625">
        <w:rPr>
          <w:rFonts w:ascii="Times New Roman" w:hAnsi="Times New Roman"/>
          <w:sz w:val="24"/>
          <w:szCs w:val="24"/>
        </w:rPr>
        <w:t>. Di nuovo valga ancora un semplice sguardo</w:t>
      </w:r>
      <w:r>
        <w:rPr>
          <w:rFonts w:ascii="Times New Roman" w:hAnsi="Times New Roman"/>
          <w:sz w:val="24"/>
          <w:szCs w:val="24"/>
        </w:rPr>
        <w:t xml:space="preserve"> a una qualsiasi carta della città per averne una chiara conferma. P</w:t>
      </w:r>
      <w:r w:rsidR="00827898">
        <w:rPr>
          <w:rFonts w:ascii="Times New Roman" w:hAnsi="Times New Roman"/>
          <w:sz w:val="24"/>
          <w:szCs w:val="24"/>
        </w:rPr>
        <w:t>er almeno</w:t>
      </w:r>
      <w:r>
        <w:rPr>
          <w:rFonts w:ascii="Times New Roman" w:hAnsi="Times New Roman"/>
          <w:sz w:val="24"/>
          <w:szCs w:val="24"/>
        </w:rPr>
        <w:t xml:space="preserve"> metà del suo territorio compreso entro la cerchia delle mura aureliane, Roma risultava ancora un</w:t>
      </w:r>
      <w:r w:rsidR="00A137D0">
        <w:rPr>
          <w:rFonts w:ascii="Times New Roman" w:hAnsi="Times New Roman"/>
          <w:sz w:val="24"/>
          <w:szCs w:val="24"/>
        </w:rPr>
        <w:t xml:space="preserve"> grosso</w:t>
      </w:r>
      <w:r>
        <w:rPr>
          <w:rFonts w:ascii="Times New Roman" w:hAnsi="Times New Roman"/>
          <w:sz w:val="24"/>
          <w:szCs w:val="24"/>
        </w:rPr>
        <w:t xml:space="preserve"> centro</w:t>
      </w:r>
      <w:r w:rsidR="00A137D0">
        <w:rPr>
          <w:rFonts w:ascii="Times New Roman" w:hAnsi="Times New Roman"/>
          <w:sz w:val="24"/>
          <w:szCs w:val="24"/>
        </w:rPr>
        <w:t xml:space="preserve"> agricolo piuttosto che un agglomerato urbano pulsante di attività economiche</w:t>
      </w:r>
      <w:r w:rsidR="004347AC">
        <w:rPr>
          <w:rFonts w:ascii="Times New Roman" w:hAnsi="Times New Roman"/>
          <w:sz w:val="24"/>
          <w:szCs w:val="24"/>
        </w:rPr>
        <w:t>.</w:t>
      </w:r>
      <w:r w:rsidR="00385F1B">
        <w:rPr>
          <w:rStyle w:val="Rimandonotaapidipagina"/>
          <w:rFonts w:ascii="Times New Roman" w:hAnsi="Times New Roman"/>
          <w:sz w:val="24"/>
          <w:szCs w:val="24"/>
        </w:rPr>
        <w:footnoteReference w:id="9"/>
      </w:r>
      <w:r w:rsidR="00A137D0">
        <w:rPr>
          <w:rFonts w:ascii="Times New Roman" w:hAnsi="Times New Roman"/>
          <w:sz w:val="24"/>
          <w:szCs w:val="24"/>
        </w:rPr>
        <w:t xml:space="preserve"> A parte infatti il co</w:t>
      </w:r>
      <w:r w:rsidR="00827898">
        <w:rPr>
          <w:rFonts w:ascii="Times New Roman" w:hAnsi="Times New Roman"/>
          <w:sz w:val="24"/>
          <w:szCs w:val="24"/>
        </w:rPr>
        <w:t>siddetto centro storico incluso</w:t>
      </w:r>
      <w:r w:rsidR="00A137D0">
        <w:rPr>
          <w:rFonts w:ascii="Times New Roman" w:hAnsi="Times New Roman"/>
          <w:sz w:val="24"/>
          <w:szCs w:val="24"/>
        </w:rPr>
        <w:t xml:space="preserve">, grosso modo, tra Porta del Popolo e il Colosseo, e le due eccezioni dei quartieri eccentrici di Borgo Pio e di Trastevere, il resto del territorio appariva </w:t>
      </w:r>
      <w:r w:rsidR="005A2F2A">
        <w:rPr>
          <w:rFonts w:ascii="Times New Roman" w:hAnsi="Times New Roman"/>
          <w:sz w:val="24"/>
          <w:szCs w:val="24"/>
        </w:rPr>
        <w:t>n</w:t>
      </w:r>
      <w:r w:rsidR="00A137D0">
        <w:rPr>
          <w:rFonts w:ascii="Times New Roman" w:hAnsi="Times New Roman"/>
          <w:sz w:val="24"/>
          <w:szCs w:val="24"/>
        </w:rPr>
        <w:t>e</w:t>
      </w:r>
      <w:r w:rsidR="005A2F2A">
        <w:rPr>
          <w:rFonts w:ascii="Times New Roman" w:hAnsi="Times New Roman"/>
          <w:sz w:val="24"/>
          <w:szCs w:val="24"/>
        </w:rPr>
        <w:t>lle condizioni prima descritte</w:t>
      </w:r>
      <w:r w:rsidR="00A137D0">
        <w:rPr>
          <w:rFonts w:ascii="Times New Roman" w:hAnsi="Times New Roman"/>
          <w:sz w:val="24"/>
          <w:szCs w:val="24"/>
        </w:rPr>
        <w:t>.</w:t>
      </w:r>
      <w:r w:rsidR="00100C82">
        <w:rPr>
          <w:rFonts w:ascii="Times New Roman" w:hAnsi="Times New Roman"/>
          <w:sz w:val="24"/>
          <w:szCs w:val="24"/>
        </w:rPr>
        <w:t xml:space="preserve"> E’ vero che a partire dagli anni Sessanta il cardinale belga Francesco Saverio de </w:t>
      </w:r>
      <w:proofErr w:type="spellStart"/>
      <w:r w:rsidR="00100C82">
        <w:rPr>
          <w:rFonts w:ascii="Times New Roman" w:hAnsi="Times New Roman"/>
          <w:sz w:val="24"/>
          <w:szCs w:val="24"/>
        </w:rPr>
        <w:t>Mérode</w:t>
      </w:r>
      <w:proofErr w:type="spellEnd"/>
      <w:r w:rsidR="00100C82">
        <w:rPr>
          <w:rFonts w:ascii="Times New Roman" w:hAnsi="Times New Roman"/>
          <w:sz w:val="24"/>
          <w:szCs w:val="24"/>
        </w:rPr>
        <w:t xml:space="preserve"> aveva iniziato a progettare i primi piani di urbanizzazione tra l’Esquilino e le Terme di Diocleziano, ma al momento dell’annessione tali piani non avevano mosso che i primi passi.</w:t>
      </w:r>
      <w:r w:rsidR="00AC2874">
        <w:rPr>
          <w:rFonts w:ascii="Times New Roman" w:hAnsi="Times New Roman"/>
          <w:sz w:val="24"/>
          <w:szCs w:val="24"/>
        </w:rPr>
        <w:t xml:space="preserve"> E a</w:t>
      </w:r>
      <w:r w:rsidR="00AC2874" w:rsidRPr="00AC2874">
        <w:rPr>
          <w:rFonts w:ascii="Times New Roman" w:hAnsi="Times New Roman"/>
          <w:sz w:val="24"/>
          <w:szCs w:val="24"/>
        </w:rPr>
        <w:t>l di fuori delle mura, se possibile, la situazi</w:t>
      </w:r>
      <w:r w:rsidR="00777625">
        <w:rPr>
          <w:rFonts w:ascii="Times New Roman" w:hAnsi="Times New Roman"/>
          <w:sz w:val="24"/>
          <w:szCs w:val="24"/>
        </w:rPr>
        <w:t>one appariva ancor più deprimente</w:t>
      </w:r>
      <w:r w:rsidR="00AC2874" w:rsidRPr="00AC2874">
        <w:rPr>
          <w:rFonts w:ascii="Times New Roman" w:hAnsi="Times New Roman"/>
          <w:sz w:val="24"/>
          <w:szCs w:val="24"/>
        </w:rPr>
        <w:t>, per le condizioni di vita oggettivamente aspre dell’Agro romano, dominato dal latifondo aristocratico o da zone del tutto inospitali, come in molti casi quelle costiere, a nord come a sud, perché ancora in attesa di una generalizzata bonifica che le liberasse una volta per sempre dalla piaga della malaria.</w:t>
      </w:r>
    </w:p>
    <w:p w:rsidR="0083636C" w:rsidRDefault="00100C82" w:rsidP="005A2F2A">
      <w:pPr>
        <w:tabs>
          <w:tab w:val="left" w:pos="1134"/>
        </w:tabs>
        <w:spacing w:after="0"/>
        <w:ind w:firstLine="1134"/>
        <w:jc w:val="both"/>
        <w:rPr>
          <w:rFonts w:ascii="Times New Roman" w:hAnsi="Times New Roman"/>
          <w:sz w:val="24"/>
          <w:szCs w:val="24"/>
        </w:rPr>
      </w:pPr>
      <w:r>
        <w:rPr>
          <w:rFonts w:ascii="Times New Roman" w:hAnsi="Times New Roman"/>
          <w:sz w:val="24"/>
          <w:szCs w:val="24"/>
        </w:rPr>
        <w:t>Ad ogni modo</w:t>
      </w:r>
      <w:r w:rsidR="00C73981">
        <w:rPr>
          <w:rFonts w:ascii="Times New Roman" w:hAnsi="Times New Roman"/>
          <w:sz w:val="24"/>
          <w:szCs w:val="24"/>
        </w:rPr>
        <w:t xml:space="preserve"> a determinare un tale stato di cose aveva contribuito senza dubbio l’involuzione della politica di papa Pio IX il quale, dissipati i fraintendimenti iniziali legati a qualche sua timida riforma che aveva spinto</w:t>
      </w:r>
      <w:r w:rsidR="00A402B0">
        <w:rPr>
          <w:rFonts w:ascii="Times New Roman" w:hAnsi="Times New Roman"/>
          <w:sz w:val="24"/>
          <w:szCs w:val="24"/>
        </w:rPr>
        <w:t xml:space="preserve"> tanti patrioti a individuare in</w:t>
      </w:r>
      <w:r w:rsidR="00C73981">
        <w:rPr>
          <w:rFonts w:ascii="Times New Roman" w:hAnsi="Times New Roman"/>
          <w:sz w:val="24"/>
          <w:szCs w:val="24"/>
        </w:rPr>
        <w:t xml:space="preserve"> lui un liberale vicino alla causa italiana, aveva fatto marcia indietro</w:t>
      </w:r>
      <w:r w:rsidR="004347AC">
        <w:rPr>
          <w:rFonts w:ascii="Times New Roman" w:hAnsi="Times New Roman"/>
          <w:sz w:val="24"/>
          <w:szCs w:val="24"/>
        </w:rPr>
        <w:t>.</w:t>
      </w:r>
      <w:r w:rsidR="008D6DF4">
        <w:rPr>
          <w:rStyle w:val="Rimandonotaapidipagina"/>
          <w:rFonts w:ascii="Times New Roman" w:hAnsi="Times New Roman"/>
          <w:sz w:val="24"/>
          <w:szCs w:val="24"/>
        </w:rPr>
        <w:footnoteReference w:id="10"/>
      </w:r>
      <w:r w:rsidR="00C73981">
        <w:rPr>
          <w:rFonts w:ascii="Times New Roman" w:hAnsi="Times New Roman"/>
          <w:sz w:val="24"/>
          <w:szCs w:val="24"/>
        </w:rPr>
        <w:t xml:space="preserve"> E questo non tanto per quel che concerne la strenua difesa delle proprie prerogative di massima autorità religiosa e politica posta a capo di una compagine statale che i suoi predecessori avevano tramandato fino a lui da circa 13 secoli</w:t>
      </w:r>
      <w:r w:rsidR="008D6DF4">
        <w:rPr>
          <w:rFonts w:ascii="Times New Roman" w:hAnsi="Times New Roman"/>
          <w:sz w:val="24"/>
          <w:szCs w:val="24"/>
        </w:rPr>
        <w:t xml:space="preserve"> col preciso compito di fare altrettanto nei confronti dei suoi successori</w:t>
      </w:r>
      <w:r w:rsidR="00C73981">
        <w:rPr>
          <w:rFonts w:ascii="Times New Roman" w:hAnsi="Times New Roman"/>
          <w:sz w:val="24"/>
          <w:szCs w:val="24"/>
        </w:rPr>
        <w:t>, il ché era scontato e pertanto non deve sorprendere; quanto piuttosto dalla sua decisione foriera di non poche conseguenze di porre la Chiesa contro i prorompenti processi della modernità</w:t>
      </w:r>
      <w:r w:rsidR="005A2F2A">
        <w:rPr>
          <w:rFonts w:ascii="Times New Roman" w:hAnsi="Times New Roman"/>
          <w:sz w:val="24"/>
          <w:szCs w:val="24"/>
        </w:rPr>
        <w:t xml:space="preserve"> </w:t>
      </w:r>
      <w:r w:rsidR="00C73981">
        <w:rPr>
          <w:rFonts w:ascii="Times New Roman" w:hAnsi="Times New Roman"/>
          <w:i/>
          <w:sz w:val="24"/>
          <w:szCs w:val="24"/>
        </w:rPr>
        <w:t>tout court</w:t>
      </w:r>
      <w:r w:rsidR="00C73981">
        <w:rPr>
          <w:rFonts w:ascii="Times New Roman" w:hAnsi="Times New Roman"/>
          <w:sz w:val="24"/>
          <w:szCs w:val="24"/>
        </w:rPr>
        <w:t xml:space="preserve">. </w:t>
      </w:r>
      <w:r w:rsidR="008D6DF4">
        <w:rPr>
          <w:rFonts w:ascii="Times New Roman" w:hAnsi="Times New Roman"/>
          <w:sz w:val="24"/>
          <w:szCs w:val="24"/>
        </w:rPr>
        <w:t xml:space="preserve">Meno plausibile risulta quindi la condotta di Papa </w:t>
      </w:r>
      <w:proofErr w:type="spellStart"/>
      <w:r w:rsidR="008D6DF4">
        <w:rPr>
          <w:rFonts w:ascii="Times New Roman" w:hAnsi="Times New Roman"/>
          <w:sz w:val="24"/>
          <w:szCs w:val="24"/>
        </w:rPr>
        <w:t>Mastai</w:t>
      </w:r>
      <w:proofErr w:type="spellEnd"/>
      <w:r w:rsidR="008D6DF4">
        <w:rPr>
          <w:rFonts w:ascii="Times New Roman" w:hAnsi="Times New Roman"/>
          <w:sz w:val="24"/>
          <w:szCs w:val="24"/>
        </w:rPr>
        <w:t xml:space="preserve"> in questo suo percorso all’insegna dell’intransigenza, e le cui tappe salienti iniziano co</w:t>
      </w:r>
      <w:r w:rsidR="00955313">
        <w:rPr>
          <w:rFonts w:ascii="Times New Roman" w:hAnsi="Times New Roman"/>
          <w:sz w:val="24"/>
          <w:szCs w:val="24"/>
        </w:rPr>
        <w:t xml:space="preserve">n la prima enciclica </w:t>
      </w:r>
      <w:r w:rsidR="00955313">
        <w:rPr>
          <w:rFonts w:ascii="Times New Roman" w:hAnsi="Times New Roman"/>
          <w:i/>
          <w:sz w:val="24"/>
          <w:szCs w:val="24"/>
        </w:rPr>
        <w:t>Qui pluribus</w:t>
      </w:r>
      <w:r w:rsidR="00955313">
        <w:rPr>
          <w:rFonts w:ascii="Times New Roman" w:hAnsi="Times New Roman"/>
          <w:sz w:val="24"/>
          <w:szCs w:val="24"/>
        </w:rPr>
        <w:t xml:space="preserve"> (1849) in cui accomunava la condanna del liberalismo a quello del comunismo e delle sette segrete, seguita dal</w:t>
      </w:r>
      <w:r w:rsidR="008D6DF4">
        <w:rPr>
          <w:rFonts w:ascii="Times New Roman" w:hAnsi="Times New Roman"/>
          <w:sz w:val="24"/>
          <w:szCs w:val="24"/>
        </w:rPr>
        <w:t xml:space="preserve"> dogma dell’Immacolata Concezione (1854), arrivano a quello dell’infallibilità papale </w:t>
      </w:r>
      <w:r w:rsidR="008D6DF4">
        <w:rPr>
          <w:rFonts w:ascii="Times New Roman" w:hAnsi="Times New Roman"/>
          <w:i/>
          <w:sz w:val="24"/>
          <w:szCs w:val="24"/>
        </w:rPr>
        <w:t>ex cathedra</w:t>
      </w:r>
      <w:r w:rsidR="008D6DF4">
        <w:rPr>
          <w:rFonts w:ascii="Times New Roman" w:hAnsi="Times New Roman"/>
          <w:sz w:val="24"/>
          <w:szCs w:val="24"/>
        </w:rPr>
        <w:t xml:space="preserve"> (durante il Concilio vaticano I nel 1870)</w:t>
      </w:r>
      <w:r w:rsidR="00C110EF">
        <w:rPr>
          <w:rFonts w:ascii="Times New Roman" w:hAnsi="Times New Roman"/>
          <w:sz w:val="24"/>
          <w:szCs w:val="24"/>
        </w:rPr>
        <w:t xml:space="preserve">, passando per l’enciclica </w:t>
      </w:r>
      <w:r w:rsidR="00C110EF">
        <w:rPr>
          <w:rFonts w:ascii="Times New Roman" w:hAnsi="Times New Roman"/>
          <w:i/>
          <w:sz w:val="24"/>
          <w:szCs w:val="24"/>
        </w:rPr>
        <w:t xml:space="preserve">Quanta cura </w:t>
      </w:r>
      <w:r w:rsidR="00C110EF">
        <w:rPr>
          <w:rFonts w:ascii="Times New Roman" w:hAnsi="Times New Roman"/>
          <w:sz w:val="24"/>
          <w:szCs w:val="24"/>
        </w:rPr>
        <w:t>e il Sillabo nel 1864.</w:t>
      </w:r>
      <w:r w:rsidR="0083636C">
        <w:rPr>
          <w:rFonts w:ascii="Times New Roman" w:hAnsi="Times New Roman"/>
          <w:sz w:val="24"/>
          <w:szCs w:val="24"/>
        </w:rPr>
        <w:t xml:space="preserve"> Per tentare di invertire almeno in parte tale tendenza e facilitare un accordo con le autorità italiane, come è noto, a nulla sarebbe valso quello sforzo unilaterale che portò alla legge delle Guarentigie del 1871 che Benedetto Croce definì addirittura un </w:t>
      </w:r>
      <w:r w:rsidR="0083636C">
        <w:rPr>
          <w:rFonts w:ascii="Times New Roman" w:hAnsi="Times New Roman" w:cs="Times New Roman"/>
          <w:sz w:val="24"/>
          <w:szCs w:val="24"/>
        </w:rPr>
        <w:t>«</w:t>
      </w:r>
      <w:r w:rsidR="0083636C">
        <w:rPr>
          <w:rFonts w:ascii="Times New Roman" w:hAnsi="Times New Roman"/>
          <w:sz w:val="24"/>
          <w:szCs w:val="24"/>
        </w:rPr>
        <w:t>monumento di sapienza giuridica</w:t>
      </w:r>
      <w:r w:rsidR="0083636C">
        <w:rPr>
          <w:rFonts w:ascii="Times New Roman" w:hAnsi="Times New Roman" w:cs="Times New Roman"/>
          <w:sz w:val="24"/>
          <w:szCs w:val="24"/>
        </w:rPr>
        <w:t>»</w:t>
      </w:r>
      <w:r w:rsidR="0083636C">
        <w:rPr>
          <w:rFonts w:ascii="Times New Roman" w:hAnsi="Times New Roman"/>
          <w:sz w:val="24"/>
          <w:szCs w:val="24"/>
        </w:rPr>
        <w:t xml:space="preserve">. </w:t>
      </w:r>
    </w:p>
    <w:p w:rsidR="00BB68CA" w:rsidRDefault="0083636C" w:rsidP="00C414DA">
      <w:pPr>
        <w:spacing w:after="0"/>
        <w:ind w:firstLine="1134"/>
        <w:jc w:val="both"/>
        <w:rPr>
          <w:rFonts w:ascii="Times New Roman" w:hAnsi="Times New Roman"/>
          <w:sz w:val="24"/>
          <w:szCs w:val="24"/>
        </w:rPr>
      </w:pPr>
      <w:r>
        <w:rPr>
          <w:rFonts w:ascii="Times New Roman" w:hAnsi="Times New Roman"/>
          <w:sz w:val="24"/>
          <w:szCs w:val="24"/>
        </w:rPr>
        <w:lastRenderedPageBreak/>
        <w:t>Ciò premesso e in un contesto per molti versi premoderno</w:t>
      </w:r>
      <w:r w:rsidR="004C1CEC">
        <w:rPr>
          <w:rFonts w:ascii="Times New Roman" w:hAnsi="Times New Roman"/>
          <w:sz w:val="24"/>
          <w:szCs w:val="24"/>
        </w:rPr>
        <w:t xml:space="preserve"> </w:t>
      </w:r>
      <w:r>
        <w:rPr>
          <w:rFonts w:ascii="Times New Roman" w:hAnsi="Times New Roman"/>
          <w:sz w:val="24"/>
          <w:szCs w:val="24"/>
        </w:rPr>
        <w:t xml:space="preserve">si poteva notare accanto alle grandi famiglie dell’aristocrazia romana quelle poche borghesi che gli si affiancavano, il cosiddetto </w:t>
      </w:r>
      <w:r>
        <w:rPr>
          <w:rFonts w:ascii="Times New Roman" w:hAnsi="Times New Roman" w:cs="Times New Roman"/>
          <w:sz w:val="24"/>
          <w:szCs w:val="24"/>
        </w:rPr>
        <w:t>«</w:t>
      </w:r>
      <w:r>
        <w:rPr>
          <w:rFonts w:ascii="Times New Roman" w:hAnsi="Times New Roman"/>
          <w:sz w:val="24"/>
          <w:szCs w:val="24"/>
        </w:rPr>
        <w:t>generone romano</w:t>
      </w:r>
      <w:r>
        <w:rPr>
          <w:rFonts w:ascii="Times New Roman" w:hAnsi="Times New Roman" w:cs="Times New Roman"/>
          <w:sz w:val="24"/>
          <w:szCs w:val="24"/>
        </w:rPr>
        <w:t>»,</w:t>
      </w:r>
      <w:r>
        <w:rPr>
          <w:rFonts w:ascii="Times New Roman" w:hAnsi="Times New Roman"/>
          <w:sz w:val="24"/>
          <w:szCs w:val="24"/>
        </w:rPr>
        <w:t xml:space="preserve"> tanto esigue quanto refrattarie dal tentare investimenti che esulassero da quelli sulla proprietà terriera</w:t>
      </w:r>
      <w:r w:rsidR="00C92641">
        <w:rPr>
          <w:rFonts w:ascii="Times New Roman" w:hAnsi="Times New Roman"/>
          <w:sz w:val="24"/>
          <w:szCs w:val="24"/>
        </w:rPr>
        <w:t xml:space="preserve"> in cui svolgevano</w:t>
      </w:r>
      <w:r w:rsidR="00100C82">
        <w:rPr>
          <w:rFonts w:ascii="Times New Roman" w:hAnsi="Times New Roman"/>
          <w:sz w:val="24"/>
          <w:szCs w:val="24"/>
        </w:rPr>
        <w:t xml:space="preserve"> il ruolo di affittuari o di intermediatori</w:t>
      </w:r>
      <w:r>
        <w:rPr>
          <w:rFonts w:ascii="Times New Roman" w:hAnsi="Times New Roman"/>
          <w:sz w:val="24"/>
          <w:szCs w:val="24"/>
        </w:rPr>
        <w:t xml:space="preserve">. Per il resto la società romana restava numericamente dominata da una pletora di artigiani, </w:t>
      </w:r>
      <w:r w:rsidR="00BB68CA">
        <w:rPr>
          <w:rFonts w:ascii="Times New Roman" w:hAnsi="Times New Roman"/>
          <w:sz w:val="24"/>
          <w:szCs w:val="24"/>
        </w:rPr>
        <w:t xml:space="preserve">piccoli </w:t>
      </w:r>
      <w:r>
        <w:rPr>
          <w:rFonts w:ascii="Times New Roman" w:hAnsi="Times New Roman"/>
          <w:sz w:val="24"/>
          <w:szCs w:val="24"/>
        </w:rPr>
        <w:t>commercianti, lavoratori stagionali</w:t>
      </w:r>
      <w:r w:rsidR="00BB68CA">
        <w:rPr>
          <w:rFonts w:ascii="Times New Roman" w:hAnsi="Times New Roman"/>
          <w:sz w:val="24"/>
          <w:szCs w:val="24"/>
        </w:rPr>
        <w:t xml:space="preserve"> e ampie fette di popolazione che vivevano ai limiti e spesso anche al di sotto della sussistenza. </w:t>
      </w:r>
      <w:r w:rsidR="004C1CEC">
        <w:rPr>
          <w:rFonts w:ascii="Times New Roman" w:hAnsi="Times New Roman"/>
          <w:sz w:val="24"/>
          <w:szCs w:val="24"/>
        </w:rPr>
        <w:t xml:space="preserve">Plebe dunque piuttosto che cittadinanza; </w:t>
      </w:r>
      <w:r w:rsidR="008A6C4F">
        <w:rPr>
          <w:rFonts w:ascii="Times New Roman" w:hAnsi="Times New Roman"/>
          <w:sz w:val="24"/>
          <w:szCs w:val="24"/>
        </w:rPr>
        <w:t>u</w:t>
      </w:r>
      <w:r w:rsidR="00BB68CA">
        <w:rPr>
          <w:rFonts w:ascii="Times New Roman" w:hAnsi="Times New Roman"/>
          <w:sz w:val="24"/>
          <w:szCs w:val="24"/>
        </w:rPr>
        <w:t xml:space="preserve">na sorta di </w:t>
      </w:r>
      <w:r w:rsidR="00BB68CA">
        <w:rPr>
          <w:rFonts w:ascii="Times New Roman" w:hAnsi="Times New Roman" w:cs="Times New Roman"/>
          <w:sz w:val="24"/>
          <w:szCs w:val="24"/>
        </w:rPr>
        <w:t>«</w:t>
      </w:r>
      <w:r w:rsidR="00BB68CA">
        <w:rPr>
          <w:rFonts w:ascii="Times New Roman" w:hAnsi="Times New Roman"/>
          <w:sz w:val="24"/>
          <w:szCs w:val="24"/>
        </w:rPr>
        <w:t>umanità dolente</w:t>
      </w:r>
      <w:r w:rsidR="00BB68CA">
        <w:rPr>
          <w:rFonts w:ascii="Times New Roman" w:hAnsi="Times New Roman" w:cs="Times New Roman"/>
          <w:sz w:val="24"/>
          <w:szCs w:val="24"/>
        </w:rPr>
        <w:t>» quest’ultima</w:t>
      </w:r>
      <w:r w:rsidR="00BB68CA">
        <w:rPr>
          <w:rFonts w:ascii="Times New Roman" w:hAnsi="Times New Roman"/>
          <w:sz w:val="24"/>
          <w:szCs w:val="24"/>
        </w:rPr>
        <w:t xml:space="preserve"> che, nel senso letterale del termine, tirava a campare grazie alle numerose elemosine, opere di carità, alle iniziative assistenziali legate soprattutto alla Chiesa nelle sue molteplici articolazioni e in misura minore alla generosità dei membri di taluni famosi casati. Del resto non poteva che essere così, in una società ancora </w:t>
      </w:r>
      <w:proofErr w:type="spellStart"/>
      <w:r w:rsidR="00BB68CA">
        <w:rPr>
          <w:rFonts w:ascii="Times New Roman" w:hAnsi="Times New Roman"/>
          <w:sz w:val="24"/>
          <w:szCs w:val="24"/>
        </w:rPr>
        <w:t>precapitalista</w:t>
      </w:r>
      <w:proofErr w:type="spellEnd"/>
      <w:r w:rsidR="00BB68CA">
        <w:rPr>
          <w:rFonts w:ascii="Times New Roman" w:hAnsi="Times New Roman"/>
          <w:sz w:val="24"/>
          <w:szCs w:val="24"/>
        </w:rPr>
        <w:t xml:space="preserve"> e premoderna, in cui in ambito sociale queste erano le uniche forme di una sorta di </w:t>
      </w:r>
      <w:r w:rsidR="00BB68CA">
        <w:rPr>
          <w:rFonts w:ascii="Times New Roman" w:hAnsi="Times New Roman"/>
          <w:i/>
          <w:sz w:val="24"/>
          <w:szCs w:val="24"/>
        </w:rPr>
        <w:t>welfare state ante litteram</w:t>
      </w:r>
      <w:r w:rsidR="004347AC">
        <w:rPr>
          <w:rFonts w:ascii="Times New Roman" w:hAnsi="Times New Roman"/>
          <w:sz w:val="24"/>
          <w:szCs w:val="24"/>
        </w:rPr>
        <w:t>,</w:t>
      </w:r>
      <w:r w:rsidR="002E5710" w:rsidRPr="005315E4">
        <w:rPr>
          <w:rStyle w:val="Rimandonotaapidipagina"/>
          <w:rFonts w:ascii="Times New Roman" w:hAnsi="Times New Roman"/>
          <w:sz w:val="24"/>
          <w:szCs w:val="24"/>
        </w:rPr>
        <w:footnoteReference w:id="11"/>
      </w:r>
      <w:r w:rsidR="005315E4">
        <w:rPr>
          <w:rFonts w:ascii="Times New Roman" w:hAnsi="Times New Roman"/>
          <w:sz w:val="24"/>
          <w:szCs w:val="24"/>
        </w:rPr>
        <w:t xml:space="preserve"> consolidatosi nel corso dei secoli e, verosimilmente, uno dei pochi punti di forza dello stato pontificio</w:t>
      </w:r>
      <w:r w:rsidR="004347AC">
        <w:rPr>
          <w:rFonts w:ascii="Times New Roman" w:hAnsi="Times New Roman"/>
          <w:sz w:val="24"/>
          <w:szCs w:val="24"/>
        </w:rPr>
        <w:t>.</w:t>
      </w:r>
      <w:r w:rsidR="00E42B4E">
        <w:rPr>
          <w:rStyle w:val="Rimandonotaapidipagina"/>
          <w:rFonts w:ascii="Times New Roman" w:hAnsi="Times New Roman"/>
          <w:sz w:val="24"/>
          <w:szCs w:val="24"/>
        </w:rPr>
        <w:footnoteReference w:id="12"/>
      </w:r>
      <w:r w:rsidR="00BB68CA">
        <w:rPr>
          <w:rFonts w:ascii="Times New Roman" w:hAnsi="Times New Roman"/>
          <w:sz w:val="24"/>
          <w:szCs w:val="24"/>
        </w:rPr>
        <w:t xml:space="preserve"> E tra i tanti diseredati su cui si appuntò l’attenzione pubblica e privata non poteva mancare la realtà dei ciechi</w:t>
      </w:r>
      <w:r w:rsidR="005315E4">
        <w:rPr>
          <w:rFonts w:ascii="Times New Roman" w:hAnsi="Times New Roman"/>
          <w:sz w:val="24"/>
          <w:szCs w:val="24"/>
        </w:rPr>
        <w:t>, per duratura</w:t>
      </w:r>
      <w:r w:rsidR="00227929">
        <w:rPr>
          <w:rFonts w:ascii="Times New Roman" w:hAnsi="Times New Roman"/>
          <w:sz w:val="24"/>
          <w:szCs w:val="24"/>
        </w:rPr>
        <w:t xml:space="preserve"> tradizione abbandonati a se stessi ai quali non restava che il privilegio, se così si può affermare, di mendicare presso le chiese</w:t>
      </w:r>
      <w:r w:rsidR="005315E4">
        <w:rPr>
          <w:rFonts w:ascii="Times New Roman" w:hAnsi="Times New Roman"/>
          <w:sz w:val="24"/>
          <w:szCs w:val="24"/>
        </w:rPr>
        <w:t xml:space="preserve"> in non più di quindici per tempio laddove era esposto il SS.mo Sacramento</w:t>
      </w:r>
      <w:r w:rsidR="00227929">
        <w:rPr>
          <w:rFonts w:ascii="Times New Roman" w:hAnsi="Times New Roman"/>
          <w:sz w:val="24"/>
          <w:szCs w:val="24"/>
        </w:rPr>
        <w:t xml:space="preserve">, e di suonare e cantare in città canzoni sacre durante la Quaresima e l’Avvento, e </w:t>
      </w:r>
      <w:r w:rsidR="00227929">
        <w:rPr>
          <w:rFonts w:ascii="Times New Roman" w:hAnsi="Times New Roman" w:cs="Times New Roman"/>
          <w:sz w:val="24"/>
          <w:szCs w:val="24"/>
        </w:rPr>
        <w:t>«profane» negli altri mesi dell’anno</w:t>
      </w:r>
      <w:r w:rsidR="00BB68CA">
        <w:rPr>
          <w:rFonts w:ascii="Times New Roman" w:hAnsi="Times New Roman"/>
          <w:sz w:val="24"/>
          <w:szCs w:val="24"/>
        </w:rPr>
        <w:t>.</w:t>
      </w:r>
      <w:r w:rsidR="005315E4">
        <w:rPr>
          <w:rFonts w:ascii="Times New Roman" w:hAnsi="Times New Roman"/>
          <w:sz w:val="24"/>
          <w:szCs w:val="24"/>
        </w:rPr>
        <w:t xml:space="preserve"> Infine i ciechi, unitamente agli storpi e agli inabili al lavoro di ambedue i sessi potevano formare la cosiddetta compagnia di S. Elisabetta o della Visitazione, preposta di fatto all’accattonaggio quasi come forma di mestiere. </w:t>
      </w:r>
      <w:r w:rsidR="006D5A0A">
        <w:rPr>
          <w:rFonts w:ascii="Times New Roman" w:hAnsi="Times New Roman"/>
          <w:sz w:val="24"/>
          <w:szCs w:val="24"/>
        </w:rPr>
        <w:t>Sulla loro cifra complessiva mancano dati certi ed esaustivi, se si eccettua uno specchietto statistico dello Stato pontificio che al 1870 conteggiava nelle province romane 114 ciechi maschi e 87 femmine, senza però tener conto di quelli di Roma e degli altri al di sopra dei 30 anni nella provincia di Viterbo.</w:t>
      </w:r>
      <w:r w:rsidR="00850E88">
        <w:rPr>
          <w:rFonts w:ascii="Times New Roman" w:hAnsi="Times New Roman"/>
          <w:sz w:val="24"/>
          <w:szCs w:val="24"/>
        </w:rPr>
        <w:t xml:space="preserve"> Tali dati erano stati sollecitati dal governo pontificio fin dal 1868 per un censimento dei non vedenti in tutti i comuni della provincia romana. </w:t>
      </w:r>
    </w:p>
    <w:p w:rsidR="00893BAF" w:rsidRDefault="00BB68CA" w:rsidP="00C414DA">
      <w:pPr>
        <w:spacing w:after="0"/>
        <w:ind w:firstLine="1134"/>
        <w:jc w:val="both"/>
        <w:rPr>
          <w:rFonts w:ascii="Times New Roman" w:hAnsi="Times New Roman"/>
          <w:sz w:val="24"/>
          <w:szCs w:val="24"/>
        </w:rPr>
      </w:pPr>
      <w:r>
        <w:rPr>
          <w:rFonts w:ascii="Times New Roman" w:hAnsi="Times New Roman"/>
          <w:sz w:val="24"/>
          <w:szCs w:val="24"/>
        </w:rPr>
        <w:t xml:space="preserve">In tal senso le fonti rinvenute parlano di un primo interessamento grazie alle volontà incrociate di alcuni nobili e delle autorità papaline per dare assistenza a costoro in una prima </w:t>
      </w:r>
      <w:r w:rsidR="003062B0">
        <w:rPr>
          <w:rFonts w:ascii="Times New Roman" w:hAnsi="Times New Roman"/>
          <w:sz w:val="24"/>
          <w:szCs w:val="24"/>
        </w:rPr>
        <w:t>sede del tutto provvisoria; le T</w:t>
      </w:r>
      <w:r>
        <w:rPr>
          <w:rFonts w:ascii="Times New Roman" w:hAnsi="Times New Roman"/>
          <w:sz w:val="24"/>
          <w:szCs w:val="24"/>
        </w:rPr>
        <w:t>erme di Diocleziano</w:t>
      </w:r>
      <w:r w:rsidR="00827898">
        <w:rPr>
          <w:rFonts w:ascii="Times New Roman" w:hAnsi="Times New Roman"/>
          <w:sz w:val="24"/>
          <w:szCs w:val="24"/>
        </w:rPr>
        <w:t>, attualmente tra Piazza della Repubblica e la vicina stazione Termini, presso l’istituto votato all’accoglienza dei sordomuti</w:t>
      </w:r>
      <w:r w:rsidR="00532A0C">
        <w:rPr>
          <w:rStyle w:val="Rimandonotaapidipagina"/>
          <w:rFonts w:ascii="Times New Roman" w:hAnsi="Times New Roman"/>
          <w:sz w:val="24"/>
          <w:szCs w:val="24"/>
        </w:rPr>
        <w:footnoteReference w:id="13"/>
      </w:r>
      <w:r w:rsidR="00827898">
        <w:rPr>
          <w:rFonts w:ascii="Times New Roman" w:hAnsi="Times New Roman"/>
          <w:sz w:val="24"/>
          <w:szCs w:val="24"/>
        </w:rPr>
        <w:t xml:space="preserve"> ma in grado sin dal 1867 di offrire la propria ospitalità ai primi due studenti ciechi. Questo il primo vagito della lunga storia</w:t>
      </w:r>
      <w:r w:rsidR="00CB5B85">
        <w:rPr>
          <w:rFonts w:ascii="Times New Roman" w:hAnsi="Times New Roman"/>
          <w:sz w:val="24"/>
          <w:szCs w:val="24"/>
        </w:rPr>
        <w:t xml:space="preserve"> di ben 150 anni</w:t>
      </w:r>
      <w:r w:rsidR="00A402B0">
        <w:rPr>
          <w:rFonts w:ascii="Times New Roman" w:hAnsi="Times New Roman"/>
          <w:sz w:val="24"/>
          <w:szCs w:val="24"/>
        </w:rPr>
        <w:t xml:space="preserve"> che avrebbe portato alla costituzione dell’</w:t>
      </w:r>
      <w:r w:rsidR="00827898">
        <w:rPr>
          <w:rFonts w:ascii="Times New Roman" w:hAnsi="Times New Roman"/>
          <w:sz w:val="24"/>
          <w:szCs w:val="24"/>
        </w:rPr>
        <w:t>Istituto S. Alessio, interamente dedicato alla formazione professionale, all’istruzione e più in generale all’assistenza dei ciechi dapprima del solo bacino romano</w:t>
      </w:r>
      <w:r w:rsidR="00851AB6">
        <w:rPr>
          <w:rFonts w:ascii="Times New Roman" w:hAnsi="Times New Roman"/>
          <w:sz w:val="24"/>
          <w:szCs w:val="24"/>
        </w:rPr>
        <w:t xml:space="preserve"> e regionale, e</w:t>
      </w:r>
      <w:r w:rsidR="00827898">
        <w:rPr>
          <w:rFonts w:ascii="Times New Roman" w:hAnsi="Times New Roman"/>
          <w:sz w:val="24"/>
          <w:szCs w:val="24"/>
        </w:rPr>
        <w:t xml:space="preserve"> poi provenienti dalle più disparate province italiane.</w:t>
      </w:r>
      <w:r w:rsidR="00C74755">
        <w:rPr>
          <w:rFonts w:ascii="Times New Roman" w:hAnsi="Times New Roman"/>
          <w:sz w:val="24"/>
          <w:szCs w:val="24"/>
        </w:rPr>
        <w:t xml:space="preserve"> Si trattava di una novità che si inseriva coerentemente nel contesto di un considerevole progresso scientifico legato anche alla medicina nei suoi vari campi, ivi incluso quello dell’oculistica, per cui già si stava </w:t>
      </w:r>
      <w:r w:rsidR="00C74755">
        <w:rPr>
          <w:rFonts w:ascii="Times New Roman" w:hAnsi="Times New Roman"/>
          <w:sz w:val="24"/>
          <w:szCs w:val="24"/>
        </w:rPr>
        <w:lastRenderedPageBreak/>
        <w:t>diffondendo in Europa il rivoluzionario metodo di scrittura e lettura del linguaggio Braille</w:t>
      </w:r>
      <w:r w:rsidR="004347AC">
        <w:rPr>
          <w:rFonts w:ascii="Times New Roman" w:hAnsi="Times New Roman"/>
          <w:sz w:val="24"/>
          <w:szCs w:val="24"/>
        </w:rPr>
        <w:t>.</w:t>
      </w:r>
      <w:r w:rsidR="00C74755">
        <w:rPr>
          <w:rStyle w:val="Rimandonotaapidipagina"/>
          <w:rFonts w:ascii="Times New Roman" w:hAnsi="Times New Roman"/>
          <w:sz w:val="24"/>
          <w:szCs w:val="24"/>
        </w:rPr>
        <w:footnoteReference w:id="14"/>
      </w:r>
      <w:r w:rsidR="00C74755">
        <w:rPr>
          <w:rFonts w:ascii="Times New Roman" w:hAnsi="Times New Roman"/>
          <w:sz w:val="24"/>
          <w:szCs w:val="24"/>
        </w:rPr>
        <w:t xml:space="preserve"> A quant</w:t>
      </w:r>
      <w:r w:rsidR="00BF2147">
        <w:rPr>
          <w:rFonts w:ascii="Times New Roman" w:hAnsi="Times New Roman"/>
          <w:sz w:val="24"/>
          <w:szCs w:val="24"/>
        </w:rPr>
        <w:t>o sembra l’idea originaria nacque in seguito alla visita di due soci della Conferenza di S. Vincenzo de’</w:t>
      </w:r>
      <w:r w:rsidR="00587803">
        <w:rPr>
          <w:rFonts w:ascii="Times New Roman" w:hAnsi="Times New Roman"/>
          <w:sz w:val="24"/>
          <w:szCs w:val="24"/>
        </w:rPr>
        <w:t xml:space="preserve"> Paoli</w:t>
      </w:r>
      <w:r w:rsidR="00A402B0">
        <w:rPr>
          <w:rFonts w:ascii="Times New Roman" w:hAnsi="Times New Roman"/>
          <w:sz w:val="24"/>
          <w:szCs w:val="24"/>
        </w:rPr>
        <w:t xml:space="preserve"> i quali,</w:t>
      </w:r>
      <w:r w:rsidR="00587803">
        <w:rPr>
          <w:rFonts w:ascii="Times New Roman" w:hAnsi="Times New Roman"/>
          <w:sz w:val="24"/>
          <w:szCs w:val="24"/>
        </w:rPr>
        <w:t xml:space="preserve"> durante un sopralluogo</w:t>
      </w:r>
      <w:r w:rsidR="00BF2147">
        <w:rPr>
          <w:rFonts w:ascii="Times New Roman" w:hAnsi="Times New Roman"/>
          <w:sz w:val="24"/>
          <w:szCs w:val="24"/>
        </w:rPr>
        <w:t xml:space="preserve"> in uno dei quartieri più malridotti, si imbatterono</w:t>
      </w:r>
      <w:r w:rsidR="00C74755">
        <w:rPr>
          <w:rFonts w:ascii="Times New Roman" w:hAnsi="Times New Roman"/>
          <w:sz w:val="24"/>
          <w:szCs w:val="24"/>
        </w:rPr>
        <w:t xml:space="preserve"> nell’inverno del 1867</w:t>
      </w:r>
      <w:r w:rsidR="00BF2147">
        <w:rPr>
          <w:rFonts w:ascii="Times New Roman" w:hAnsi="Times New Roman"/>
          <w:sz w:val="24"/>
          <w:szCs w:val="24"/>
        </w:rPr>
        <w:t xml:space="preserve"> nel caso</w:t>
      </w:r>
      <w:r w:rsidR="00C74755">
        <w:rPr>
          <w:rFonts w:ascii="Times New Roman" w:hAnsi="Times New Roman"/>
          <w:sz w:val="24"/>
          <w:szCs w:val="24"/>
        </w:rPr>
        <w:t xml:space="preserve"> pietoso </w:t>
      </w:r>
      <w:r w:rsidR="0078077B">
        <w:rPr>
          <w:rFonts w:ascii="Times New Roman" w:hAnsi="Times New Roman"/>
          <w:sz w:val="24"/>
          <w:szCs w:val="24"/>
        </w:rPr>
        <w:t>di un fanciullo cieco e in condizioni</w:t>
      </w:r>
      <w:r w:rsidR="00587803">
        <w:rPr>
          <w:rFonts w:ascii="Times New Roman" w:hAnsi="Times New Roman"/>
          <w:sz w:val="24"/>
          <w:szCs w:val="24"/>
        </w:rPr>
        <w:t xml:space="preserve"> toccanti</w:t>
      </w:r>
      <w:r w:rsidR="003243BB">
        <w:rPr>
          <w:rFonts w:ascii="Times New Roman" w:hAnsi="Times New Roman"/>
          <w:sz w:val="24"/>
          <w:szCs w:val="24"/>
        </w:rPr>
        <w:t xml:space="preserve">, residente con la sua </w:t>
      </w:r>
      <w:r w:rsidR="00E40362">
        <w:rPr>
          <w:rFonts w:ascii="Times New Roman" w:hAnsi="Times New Roman"/>
          <w:sz w:val="24"/>
          <w:szCs w:val="24"/>
        </w:rPr>
        <w:t>misera famiglia i</w:t>
      </w:r>
      <w:r w:rsidR="00A402B0">
        <w:rPr>
          <w:rFonts w:ascii="Times New Roman" w:hAnsi="Times New Roman"/>
          <w:sz w:val="24"/>
          <w:szCs w:val="24"/>
        </w:rPr>
        <w:t>n</w:t>
      </w:r>
      <w:r w:rsidR="00E40362">
        <w:rPr>
          <w:rFonts w:ascii="Times New Roman" w:hAnsi="Times New Roman"/>
          <w:sz w:val="24"/>
          <w:szCs w:val="24"/>
        </w:rPr>
        <w:t xml:space="preserve"> Via dell’Arco di Parma nel rione</w:t>
      </w:r>
      <w:r w:rsidR="00BF2147">
        <w:rPr>
          <w:rFonts w:ascii="Times New Roman" w:hAnsi="Times New Roman"/>
          <w:sz w:val="24"/>
          <w:szCs w:val="24"/>
        </w:rPr>
        <w:t xml:space="preserve"> di </w:t>
      </w:r>
      <w:proofErr w:type="spellStart"/>
      <w:r w:rsidR="00BF2147">
        <w:rPr>
          <w:rFonts w:ascii="Times New Roman" w:hAnsi="Times New Roman"/>
          <w:sz w:val="24"/>
          <w:szCs w:val="24"/>
        </w:rPr>
        <w:t>Tordinona</w:t>
      </w:r>
      <w:proofErr w:type="spellEnd"/>
      <w:r w:rsidR="00BF2147">
        <w:rPr>
          <w:rFonts w:ascii="Times New Roman" w:hAnsi="Times New Roman"/>
          <w:sz w:val="24"/>
          <w:szCs w:val="24"/>
        </w:rPr>
        <w:t>;</w:t>
      </w:r>
      <w:r w:rsidR="0078077B">
        <w:rPr>
          <w:rFonts w:ascii="Times New Roman" w:hAnsi="Times New Roman"/>
          <w:sz w:val="24"/>
          <w:szCs w:val="24"/>
        </w:rPr>
        <w:t xml:space="preserve"> si preoccuparono immediatamente di farsene carico</w:t>
      </w:r>
      <w:r w:rsidR="00BF2147">
        <w:rPr>
          <w:rFonts w:ascii="Times New Roman" w:hAnsi="Times New Roman"/>
          <w:sz w:val="24"/>
          <w:szCs w:val="24"/>
        </w:rPr>
        <w:t>, investendone dapprima</w:t>
      </w:r>
      <w:r w:rsidR="00E40362">
        <w:rPr>
          <w:rFonts w:ascii="Times New Roman" w:hAnsi="Times New Roman"/>
          <w:sz w:val="24"/>
          <w:szCs w:val="24"/>
        </w:rPr>
        <w:t xml:space="preserve"> nel febbraio del 1868</w:t>
      </w:r>
      <w:r w:rsidR="00587803">
        <w:rPr>
          <w:rFonts w:ascii="Times New Roman" w:hAnsi="Times New Roman"/>
          <w:sz w:val="24"/>
          <w:szCs w:val="24"/>
        </w:rPr>
        <w:t xml:space="preserve"> Padre</w:t>
      </w:r>
      <w:r w:rsidR="0001513B">
        <w:rPr>
          <w:rFonts w:ascii="Times New Roman" w:hAnsi="Times New Roman"/>
          <w:sz w:val="24"/>
          <w:szCs w:val="24"/>
        </w:rPr>
        <w:t xml:space="preserve"> Giovanni Maria</w:t>
      </w:r>
      <w:r w:rsidR="00587803">
        <w:rPr>
          <w:rFonts w:ascii="Times New Roman" w:hAnsi="Times New Roman"/>
          <w:sz w:val="24"/>
          <w:szCs w:val="24"/>
        </w:rPr>
        <w:t xml:space="preserve"> Alfieri.</w:t>
      </w:r>
      <w:r w:rsidR="008B7B3B">
        <w:rPr>
          <w:rFonts w:ascii="Times New Roman" w:hAnsi="Times New Roman"/>
          <w:sz w:val="24"/>
          <w:szCs w:val="24"/>
        </w:rPr>
        <w:t xml:space="preserve"> </w:t>
      </w:r>
      <w:r w:rsidR="00587803">
        <w:rPr>
          <w:rFonts w:ascii="Times New Roman" w:hAnsi="Times New Roman"/>
          <w:sz w:val="24"/>
          <w:szCs w:val="24"/>
        </w:rPr>
        <w:t>Costui, Superiore generale del Fate bene fratelli, poiché gestiva la menzionata comunità dei sordomuti presso le Terme sempre per conto dell’ordine dei Padri Somaschi, ne informò subito Padre Sandrini, Preposito generale dell’omonima Congregazione</w:t>
      </w:r>
      <w:r w:rsidR="004347AC">
        <w:rPr>
          <w:rFonts w:ascii="Times New Roman" w:hAnsi="Times New Roman"/>
          <w:sz w:val="24"/>
          <w:szCs w:val="24"/>
        </w:rPr>
        <w:t>,</w:t>
      </w:r>
      <w:r w:rsidR="00C92641">
        <w:rPr>
          <w:rStyle w:val="Rimandonotaapidipagina"/>
          <w:rFonts w:ascii="Times New Roman" w:hAnsi="Times New Roman"/>
          <w:sz w:val="24"/>
          <w:szCs w:val="24"/>
        </w:rPr>
        <w:footnoteReference w:id="15"/>
      </w:r>
      <w:r w:rsidR="00587803">
        <w:rPr>
          <w:rFonts w:ascii="Times New Roman" w:hAnsi="Times New Roman"/>
          <w:sz w:val="24"/>
          <w:szCs w:val="24"/>
        </w:rPr>
        <w:t xml:space="preserve"> aff</w:t>
      </w:r>
      <w:r w:rsidR="0078077B">
        <w:rPr>
          <w:rFonts w:ascii="Times New Roman" w:hAnsi="Times New Roman"/>
          <w:sz w:val="24"/>
          <w:szCs w:val="24"/>
        </w:rPr>
        <w:t>inché potesse dare asilo anche a quest’altro derelitto</w:t>
      </w:r>
      <w:r w:rsidR="004347AC">
        <w:rPr>
          <w:rFonts w:ascii="Times New Roman" w:hAnsi="Times New Roman"/>
          <w:sz w:val="24"/>
          <w:szCs w:val="24"/>
        </w:rPr>
        <w:t>.</w:t>
      </w:r>
      <w:r w:rsidR="00955313">
        <w:rPr>
          <w:rStyle w:val="Rimandonotaapidipagina"/>
          <w:rFonts w:ascii="Times New Roman" w:hAnsi="Times New Roman"/>
          <w:sz w:val="24"/>
          <w:szCs w:val="24"/>
        </w:rPr>
        <w:footnoteReference w:id="16"/>
      </w:r>
      <w:r w:rsidR="00FD3F32">
        <w:rPr>
          <w:rFonts w:ascii="Times New Roman" w:hAnsi="Times New Roman"/>
          <w:sz w:val="24"/>
          <w:szCs w:val="24"/>
        </w:rPr>
        <w:t xml:space="preserve"> Va ricordato, per inciso, come tale ordine risalente al 1532 in quella precisa temperie che vide la Chiesa rispondere alle sfide dei protestanti, tramite un complesso fenomeno che in parte diede luogo a una Controriforma in parte a una simmetrica Riforma cattolica, si era fin dalle origini dedicato in prevalenza agli orfanotrofi.</w:t>
      </w:r>
      <w:r w:rsidR="00410D3C">
        <w:rPr>
          <w:rFonts w:ascii="Times New Roman" w:hAnsi="Times New Roman"/>
          <w:sz w:val="24"/>
          <w:szCs w:val="24"/>
        </w:rPr>
        <w:t xml:space="preserve"> </w:t>
      </w:r>
      <w:r w:rsidR="00AE237A">
        <w:rPr>
          <w:rFonts w:ascii="Times New Roman" w:hAnsi="Times New Roman"/>
          <w:sz w:val="24"/>
          <w:szCs w:val="24"/>
        </w:rPr>
        <w:t>Tornando alla nostra vicenda, o</w:t>
      </w:r>
      <w:r w:rsidR="0078077B">
        <w:rPr>
          <w:rFonts w:ascii="Times New Roman" w:hAnsi="Times New Roman"/>
          <w:sz w:val="24"/>
          <w:szCs w:val="24"/>
        </w:rPr>
        <w:t xml:space="preserve">ttenuto </w:t>
      </w:r>
      <w:r w:rsidR="00AE237A">
        <w:rPr>
          <w:rFonts w:ascii="Times New Roman" w:hAnsi="Times New Roman"/>
          <w:sz w:val="24"/>
          <w:szCs w:val="24"/>
        </w:rPr>
        <w:t>l’</w:t>
      </w:r>
      <w:r w:rsidR="0078077B">
        <w:rPr>
          <w:rFonts w:ascii="Times New Roman" w:hAnsi="Times New Roman"/>
          <w:sz w:val="24"/>
          <w:szCs w:val="24"/>
        </w:rPr>
        <w:t>assenso</w:t>
      </w:r>
      <w:r w:rsidR="00AE237A">
        <w:rPr>
          <w:rFonts w:ascii="Times New Roman" w:hAnsi="Times New Roman"/>
          <w:sz w:val="24"/>
          <w:szCs w:val="24"/>
        </w:rPr>
        <w:t xml:space="preserve"> di Padre Sandrini</w:t>
      </w:r>
      <w:r w:rsidR="0078077B">
        <w:rPr>
          <w:rFonts w:ascii="Times New Roman" w:hAnsi="Times New Roman"/>
          <w:sz w:val="24"/>
          <w:szCs w:val="24"/>
        </w:rPr>
        <w:t>, oltre a quello del cardinal Giuseppe Milesi presidente della Commissione dei su</w:t>
      </w:r>
      <w:r w:rsidR="00410D3C">
        <w:rPr>
          <w:rFonts w:ascii="Times New Roman" w:hAnsi="Times New Roman"/>
          <w:sz w:val="24"/>
          <w:szCs w:val="24"/>
        </w:rPr>
        <w:t>ssidi che addirittura auspicava in futuro</w:t>
      </w:r>
      <w:r w:rsidR="0078077B">
        <w:rPr>
          <w:rFonts w:ascii="Times New Roman" w:hAnsi="Times New Roman"/>
          <w:sz w:val="24"/>
          <w:szCs w:val="24"/>
        </w:rPr>
        <w:t xml:space="preserve"> la creazione di un nuovo istituto </w:t>
      </w:r>
      <w:r w:rsidR="0078077B">
        <w:rPr>
          <w:rFonts w:ascii="Times New Roman" w:hAnsi="Times New Roman"/>
          <w:i/>
          <w:sz w:val="24"/>
          <w:szCs w:val="24"/>
        </w:rPr>
        <w:t xml:space="preserve">ad hoc </w:t>
      </w:r>
      <w:r w:rsidR="00A4118C">
        <w:rPr>
          <w:rFonts w:ascii="Times New Roman" w:hAnsi="Times New Roman"/>
          <w:sz w:val="24"/>
          <w:szCs w:val="24"/>
        </w:rPr>
        <w:t>gestito interamente dai Padri S</w:t>
      </w:r>
      <w:r w:rsidR="0078077B">
        <w:rPr>
          <w:rFonts w:ascii="Times New Roman" w:hAnsi="Times New Roman"/>
          <w:sz w:val="24"/>
          <w:szCs w:val="24"/>
        </w:rPr>
        <w:t>omaschi, il 25 febbraio del medesimo anno il giovane orfanello, Temistocle Giuliani, fu ufficialmente il primo cieco preso in ca</w:t>
      </w:r>
      <w:r w:rsidR="00910FE3">
        <w:rPr>
          <w:rFonts w:ascii="Times New Roman" w:hAnsi="Times New Roman"/>
          <w:sz w:val="24"/>
          <w:szCs w:val="24"/>
        </w:rPr>
        <w:t>rico presso la struttura delle T</w:t>
      </w:r>
      <w:r w:rsidR="0078077B">
        <w:rPr>
          <w:rFonts w:ascii="Times New Roman" w:hAnsi="Times New Roman"/>
          <w:sz w:val="24"/>
          <w:szCs w:val="24"/>
        </w:rPr>
        <w:t>erme</w:t>
      </w:r>
      <w:r w:rsidR="004347AC">
        <w:rPr>
          <w:rFonts w:ascii="Times New Roman" w:hAnsi="Times New Roman"/>
          <w:sz w:val="24"/>
          <w:szCs w:val="24"/>
        </w:rPr>
        <w:t>.</w:t>
      </w:r>
      <w:r w:rsidR="006344CB">
        <w:rPr>
          <w:rStyle w:val="Rimandonotaapidipagina"/>
          <w:rFonts w:ascii="Times New Roman" w:hAnsi="Times New Roman"/>
          <w:sz w:val="24"/>
          <w:szCs w:val="24"/>
        </w:rPr>
        <w:footnoteReference w:id="17"/>
      </w:r>
      <w:r w:rsidR="00893BAF">
        <w:rPr>
          <w:rFonts w:ascii="Times New Roman" w:hAnsi="Times New Roman"/>
          <w:sz w:val="24"/>
          <w:szCs w:val="24"/>
        </w:rPr>
        <w:t xml:space="preserve"> Di lì a </w:t>
      </w:r>
      <w:r w:rsidR="00DD2CA9">
        <w:rPr>
          <w:rFonts w:ascii="Times New Roman" w:hAnsi="Times New Roman"/>
          <w:sz w:val="24"/>
          <w:szCs w:val="24"/>
        </w:rPr>
        <w:t>pochi giorni toccava sempre a Padre</w:t>
      </w:r>
      <w:r w:rsidR="00893BAF">
        <w:rPr>
          <w:rFonts w:ascii="Times New Roman" w:hAnsi="Times New Roman"/>
          <w:sz w:val="24"/>
          <w:szCs w:val="24"/>
        </w:rPr>
        <w:t xml:space="preserve"> Sandrini rivolgersi al pro rettore dell’Istituto dei sordomuti nei seguenti termini:</w:t>
      </w:r>
    </w:p>
    <w:p w:rsidR="004347AC" w:rsidRDefault="004347AC" w:rsidP="00C414DA">
      <w:pPr>
        <w:spacing w:after="0"/>
        <w:ind w:firstLine="1134"/>
        <w:jc w:val="both"/>
        <w:rPr>
          <w:rFonts w:ascii="Times New Roman" w:hAnsi="Times New Roman"/>
          <w:sz w:val="24"/>
          <w:szCs w:val="24"/>
        </w:rPr>
      </w:pPr>
    </w:p>
    <w:p w:rsidR="00FD3556" w:rsidRPr="00FD3556" w:rsidRDefault="00FD3556" w:rsidP="00C414DA">
      <w:pPr>
        <w:spacing w:after="0"/>
        <w:ind w:firstLine="1134"/>
        <w:jc w:val="both"/>
        <w:rPr>
          <w:rFonts w:ascii="Times New Roman" w:hAnsi="Times New Roman"/>
        </w:rPr>
      </w:pPr>
      <w:r>
        <w:rPr>
          <w:rFonts w:ascii="Times New Roman" w:hAnsi="Times New Roman"/>
        </w:rPr>
        <w:t>M. Rev.</w:t>
      </w:r>
    </w:p>
    <w:p w:rsidR="00893BAF" w:rsidRDefault="00893BAF" w:rsidP="00C414DA">
      <w:pPr>
        <w:spacing w:after="0"/>
        <w:ind w:firstLine="1134"/>
        <w:jc w:val="both"/>
        <w:rPr>
          <w:rFonts w:ascii="Times New Roman" w:hAnsi="Times New Roman"/>
        </w:rPr>
      </w:pPr>
      <w:r>
        <w:rPr>
          <w:rFonts w:ascii="Times New Roman" w:hAnsi="Times New Roman"/>
        </w:rPr>
        <w:t xml:space="preserve">Il S. Padre loda e benedice la pia opera a favore dei ciechi. Si prega il P. </w:t>
      </w:r>
      <w:proofErr w:type="spellStart"/>
      <w:r>
        <w:rPr>
          <w:rFonts w:ascii="Times New Roman" w:hAnsi="Times New Roman"/>
        </w:rPr>
        <w:t>Campagner</w:t>
      </w:r>
      <w:proofErr w:type="spellEnd"/>
      <w:r>
        <w:rPr>
          <w:rFonts w:ascii="Times New Roman" w:hAnsi="Times New Roman"/>
        </w:rPr>
        <w:t xml:space="preserve"> a fare istruire il piccolo cieco dal </w:t>
      </w:r>
      <w:proofErr w:type="spellStart"/>
      <w:r>
        <w:rPr>
          <w:rFonts w:ascii="Times New Roman" w:hAnsi="Times New Roman"/>
        </w:rPr>
        <w:t>fr</w:t>
      </w:r>
      <w:proofErr w:type="spellEnd"/>
      <w:r>
        <w:rPr>
          <w:rFonts w:ascii="Times New Roman" w:hAnsi="Times New Roman"/>
        </w:rPr>
        <w:t>. Raggi o da altri nell’aritmetica mentale e negli elementi del catechismo. Si spera che presto i benefattori provvedano</w:t>
      </w:r>
      <w:r w:rsidR="004347AC">
        <w:rPr>
          <w:rFonts w:ascii="Times New Roman" w:hAnsi="Times New Roman"/>
        </w:rPr>
        <w:t>.</w:t>
      </w:r>
      <w:r>
        <w:rPr>
          <w:rStyle w:val="Rimandonotaapidipagina"/>
          <w:rFonts w:ascii="Times New Roman" w:hAnsi="Times New Roman"/>
        </w:rPr>
        <w:footnoteReference w:id="18"/>
      </w:r>
    </w:p>
    <w:p w:rsidR="00893BAF" w:rsidRPr="00893BAF" w:rsidRDefault="00893BAF" w:rsidP="00C414DA">
      <w:pPr>
        <w:spacing w:after="0"/>
        <w:ind w:firstLine="1134"/>
        <w:jc w:val="both"/>
        <w:rPr>
          <w:rFonts w:ascii="Times New Roman" w:hAnsi="Times New Roman"/>
        </w:rPr>
      </w:pPr>
    </w:p>
    <w:p w:rsidR="00227929" w:rsidRDefault="00931361" w:rsidP="00C414DA">
      <w:pPr>
        <w:spacing w:after="0"/>
        <w:ind w:firstLine="1134"/>
        <w:jc w:val="both"/>
        <w:rPr>
          <w:rFonts w:ascii="Times New Roman" w:hAnsi="Times New Roman"/>
          <w:sz w:val="24"/>
          <w:szCs w:val="24"/>
        </w:rPr>
      </w:pPr>
      <w:r>
        <w:rPr>
          <w:rFonts w:ascii="Times New Roman" w:hAnsi="Times New Roman"/>
          <w:sz w:val="24"/>
          <w:szCs w:val="24"/>
        </w:rPr>
        <w:t xml:space="preserve">E </w:t>
      </w:r>
      <w:r w:rsidR="00DD2CA9">
        <w:rPr>
          <w:rFonts w:ascii="Times New Roman" w:hAnsi="Times New Roman"/>
          <w:sz w:val="24"/>
          <w:szCs w:val="24"/>
        </w:rPr>
        <w:t>a ulteriore riprova di quanto Padre</w:t>
      </w:r>
      <w:r>
        <w:rPr>
          <w:rFonts w:ascii="Times New Roman" w:hAnsi="Times New Roman"/>
          <w:sz w:val="24"/>
          <w:szCs w:val="24"/>
        </w:rPr>
        <w:t xml:space="preserve"> Sandrini prendesse a cuore il nuovo delicato compito, va sottolineato come non perdesse letteralmente neanche un attimo per apprestare al meglio e il prima possibile il nuovo ente, cominciando con l’attirare l’attenzione dei propri confratelli sulle materie suscettibili potenzialmente di essere insegnate ai ciechi, prendendo come </w:t>
      </w:r>
      <w:r>
        <w:rPr>
          <w:rFonts w:ascii="Times New Roman" w:hAnsi="Times New Roman"/>
          <w:sz w:val="24"/>
          <w:szCs w:val="24"/>
        </w:rPr>
        <w:lastRenderedPageBreak/>
        <w:t>punto di riferimento il già rinomato Istituto imperiale per i ciechi di Parigi</w:t>
      </w:r>
      <w:r w:rsidR="004347AC">
        <w:rPr>
          <w:rFonts w:ascii="Times New Roman" w:hAnsi="Times New Roman"/>
          <w:sz w:val="24"/>
          <w:szCs w:val="24"/>
        </w:rPr>
        <w:t>.</w:t>
      </w:r>
      <w:r>
        <w:rPr>
          <w:rStyle w:val="Rimandonotaapidipagina"/>
          <w:rFonts w:ascii="Times New Roman" w:hAnsi="Times New Roman"/>
          <w:sz w:val="24"/>
          <w:szCs w:val="24"/>
        </w:rPr>
        <w:footnoteReference w:id="19"/>
      </w:r>
      <w:r w:rsidR="000B1605">
        <w:rPr>
          <w:rFonts w:ascii="Times New Roman" w:hAnsi="Times New Roman"/>
          <w:sz w:val="24"/>
          <w:szCs w:val="24"/>
        </w:rPr>
        <w:t xml:space="preserve"> Senza contare che al contempo si peritava di inviare alcuni dei propri confratelli a istruirsi, a fare il necessario tirocinio presso </w:t>
      </w:r>
      <w:r w:rsidR="004E0058">
        <w:rPr>
          <w:rFonts w:ascii="Times New Roman" w:hAnsi="Times New Roman"/>
          <w:sz w:val="24"/>
          <w:szCs w:val="24"/>
        </w:rPr>
        <w:t>gli analogh</w:t>
      </w:r>
      <w:r w:rsidR="000B1605">
        <w:rPr>
          <w:rFonts w:ascii="Times New Roman" w:hAnsi="Times New Roman"/>
          <w:sz w:val="24"/>
          <w:szCs w:val="24"/>
        </w:rPr>
        <w:t>i</w:t>
      </w:r>
      <w:r w:rsidR="004E0058">
        <w:rPr>
          <w:rFonts w:ascii="Times New Roman" w:hAnsi="Times New Roman"/>
          <w:sz w:val="24"/>
          <w:szCs w:val="24"/>
        </w:rPr>
        <w:t xml:space="preserve"> e</w:t>
      </w:r>
      <w:r w:rsidR="000B1605">
        <w:rPr>
          <w:rFonts w:ascii="Times New Roman" w:hAnsi="Times New Roman"/>
          <w:sz w:val="24"/>
          <w:szCs w:val="24"/>
        </w:rPr>
        <w:t xml:space="preserve"> ben avviati</w:t>
      </w:r>
      <w:r w:rsidR="00174808">
        <w:rPr>
          <w:rFonts w:ascii="Times New Roman" w:hAnsi="Times New Roman"/>
          <w:sz w:val="24"/>
          <w:szCs w:val="24"/>
        </w:rPr>
        <w:t xml:space="preserve"> </w:t>
      </w:r>
      <w:r w:rsidR="000B1605">
        <w:rPr>
          <w:rFonts w:ascii="Times New Roman" w:hAnsi="Times New Roman"/>
          <w:sz w:val="24"/>
          <w:szCs w:val="24"/>
        </w:rPr>
        <w:t>istituti per i ciechi di Milano e di Napoli.</w:t>
      </w:r>
      <w:r w:rsidR="00174808">
        <w:rPr>
          <w:rFonts w:ascii="Times New Roman" w:hAnsi="Times New Roman"/>
          <w:sz w:val="24"/>
          <w:szCs w:val="24"/>
        </w:rPr>
        <w:t xml:space="preserve"> </w:t>
      </w:r>
      <w:r w:rsidR="00227929">
        <w:rPr>
          <w:rFonts w:ascii="Times New Roman" w:hAnsi="Times New Roman"/>
          <w:sz w:val="24"/>
          <w:szCs w:val="24"/>
        </w:rPr>
        <w:t>A</w:t>
      </w:r>
      <w:r>
        <w:rPr>
          <w:rFonts w:ascii="Times New Roman" w:hAnsi="Times New Roman"/>
          <w:sz w:val="24"/>
          <w:szCs w:val="24"/>
        </w:rPr>
        <w:t>d ogni modo, a questo primo cieco</w:t>
      </w:r>
      <w:r w:rsidR="00227929">
        <w:rPr>
          <w:rFonts w:ascii="Times New Roman" w:hAnsi="Times New Roman"/>
          <w:sz w:val="24"/>
          <w:szCs w:val="24"/>
        </w:rPr>
        <w:t xml:space="preserve">, il successivo 1° maggio avrebbe fatto seguito un secondo paziente, Giovanni Cingolani, che grazie a un’elargizione privata poté contare su questa inedita forma di assistenza. </w:t>
      </w:r>
    </w:p>
    <w:p w:rsidR="00C57D8A" w:rsidRDefault="00CC2769" w:rsidP="00C414DA">
      <w:pPr>
        <w:spacing w:after="0"/>
        <w:ind w:firstLine="1134"/>
        <w:jc w:val="both"/>
        <w:rPr>
          <w:rFonts w:ascii="Times New Roman" w:hAnsi="Times New Roman"/>
          <w:sz w:val="24"/>
          <w:szCs w:val="24"/>
        </w:rPr>
      </w:pPr>
      <w:r>
        <w:rPr>
          <w:rFonts w:ascii="Times New Roman" w:hAnsi="Times New Roman"/>
          <w:sz w:val="24"/>
          <w:szCs w:val="24"/>
        </w:rPr>
        <w:t>Fu così che in tempi davvero rapidi nel maggio successivo il cardinal</w:t>
      </w:r>
      <w:r w:rsidR="00FD3556">
        <w:rPr>
          <w:rFonts w:ascii="Times New Roman" w:hAnsi="Times New Roman"/>
          <w:sz w:val="24"/>
          <w:szCs w:val="24"/>
        </w:rPr>
        <w:t xml:space="preserve"> </w:t>
      </w:r>
      <w:r>
        <w:rPr>
          <w:rFonts w:ascii="Times New Roman" w:hAnsi="Times New Roman"/>
          <w:sz w:val="24"/>
          <w:szCs w:val="24"/>
        </w:rPr>
        <w:t>Milesi ottenne l’approvazione ufficiale da parte di Pio IX a operare nella direzione del costituendo nuovo istituto</w:t>
      </w:r>
      <w:r w:rsidR="009B4CA8">
        <w:rPr>
          <w:rStyle w:val="Rimandonotaapidipagina"/>
          <w:rFonts w:ascii="Times New Roman" w:hAnsi="Times New Roman"/>
          <w:sz w:val="24"/>
          <w:szCs w:val="24"/>
        </w:rPr>
        <w:footnoteReference w:id="20"/>
      </w:r>
      <w:r w:rsidR="009D2AE7">
        <w:rPr>
          <w:rFonts w:ascii="Times New Roman" w:hAnsi="Times New Roman"/>
          <w:sz w:val="24"/>
          <w:szCs w:val="24"/>
        </w:rPr>
        <w:t xml:space="preserve"> e pare che, vedendo egli stesso di buon occhio l’assegnazione dell’arduo compito ai Padri Somaschi, ne caldeggiasse apertamente la scelta presso il futuro vicepresidente il Marchese </w:t>
      </w:r>
      <w:r w:rsidR="00174808">
        <w:rPr>
          <w:rFonts w:ascii="Times New Roman" w:hAnsi="Times New Roman"/>
          <w:sz w:val="24"/>
          <w:szCs w:val="24"/>
        </w:rPr>
        <w:t xml:space="preserve">Alessandro </w:t>
      </w:r>
      <w:r w:rsidR="009D2AE7">
        <w:rPr>
          <w:rFonts w:ascii="Times New Roman" w:hAnsi="Times New Roman"/>
          <w:sz w:val="24"/>
          <w:szCs w:val="24"/>
        </w:rPr>
        <w:t>Capranica</w:t>
      </w:r>
      <w:r>
        <w:rPr>
          <w:rFonts w:ascii="Times New Roman" w:hAnsi="Times New Roman"/>
          <w:sz w:val="24"/>
          <w:szCs w:val="24"/>
        </w:rPr>
        <w:t>; già quindi il 17 maggio si tenne la prima riunione della neonata commissione presieduta dal duca Rodolfo Boncompagni</w:t>
      </w:r>
      <w:r w:rsidR="004347AC">
        <w:rPr>
          <w:rFonts w:ascii="Times New Roman" w:hAnsi="Times New Roman"/>
          <w:sz w:val="24"/>
          <w:szCs w:val="24"/>
        </w:rPr>
        <w:t>.</w:t>
      </w:r>
      <w:r>
        <w:rPr>
          <w:rStyle w:val="Rimandonotaapidipagina"/>
          <w:rFonts w:ascii="Times New Roman" w:hAnsi="Times New Roman"/>
          <w:sz w:val="24"/>
          <w:szCs w:val="24"/>
        </w:rPr>
        <w:footnoteReference w:id="21"/>
      </w:r>
      <w:r w:rsidR="00270AAE">
        <w:rPr>
          <w:rFonts w:ascii="Times New Roman" w:hAnsi="Times New Roman"/>
          <w:sz w:val="24"/>
          <w:szCs w:val="24"/>
        </w:rPr>
        <w:t xml:space="preserve"> Nelle sue file in quegli anni figurarono alcuni dei nomi più in vista dell’aristocrazia e della borghesia romana;</w:t>
      </w:r>
      <w:r w:rsidR="00174808">
        <w:rPr>
          <w:rFonts w:ascii="Times New Roman" w:hAnsi="Times New Roman"/>
          <w:sz w:val="24"/>
          <w:szCs w:val="24"/>
        </w:rPr>
        <w:t xml:space="preserve"> </w:t>
      </w:r>
      <w:r w:rsidR="00270AAE">
        <w:rPr>
          <w:rFonts w:ascii="Times New Roman" w:hAnsi="Times New Roman"/>
          <w:sz w:val="24"/>
          <w:szCs w:val="24"/>
        </w:rPr>
        <w:t>i</w:t>
      </w:r>
      <w:r w:rsidR="00C526E1">
        <w:rPr>
          <w:rFonts w:ascii="Times New Roman" w:hAnsi="Times New Roman"/>
          <w:sz w:val="24"/>
          <w:szCs w:val="24"/>
        </w:rPr>
        <w:t>n essa, tra l’alt</w:t>
      </w:r>
      <w:r w:rsidR="00270AAE">
        <w:rPr>
          <w:rFonts w:ascii="Times New Roman" w:hAnsi="Times New Roman"/>
          <w:sz w:val="24"/>
          <w:szCs w:val="24"/>
        </w:rPr>
        <w:t>ro, ci si risolse a</w:t>
      </w:r>
      <w:r w:rsidR="00C526E1">
        <w:rPr>
          <w:rFonts w:ascii="Times New Roman" w:hAnsi="Times New Roman"/>
          <w:sz w:val="24"/>
          <w:szCs w:val="24"/>
        </w:rPr>
        <w:t xml:space="preserve"> compilare un regolamento simile a quelli di istituti simili presenti in Italia</w:t>
      </w:r>
      <w:r w:rsidR="00905F80">
        <w:rPr>
          <w:rFonts w:ascii="Times New Roman" w:hAnsi="Times New Roman"/>
          <w:sz w:val="24"/>
          <w:szCs w:val="24"/>
        </w:rPr>
        <w:t xml:space="preserve"> che avrebbe avuto </w:t>
      </w:r>
      <w:r w:rsidR="00174808">
        <w:rPr>
          <w:rFonts w:ascii="Times New Roman" w:hAnsi="Times New Roman"/>
          <w:sz w:val="24"/>
          <w:szCs w:val="24"/>
        </w:rPr>
        <w:t xml:space="preserve">un valore provvisorio, almeno </w:t>
      </w:r>
      <w:r w:rsidR="00905F80">
        <w:rPr>
          <w:rFonts w:ascii="Times New Roman" w:hAnsi="Times New Roman"/>
          <w:sz w:val="24"/>
          <w:szCs w:val="24"/>
        </w:rPr>
        <w:t>finché la nascente opera non avesse raggiunto un assetto ben organizzato e definitivo</w:t>
      </w:r>
      <w:r w:rsidR="004347AC">
        <w:rPr>
          <w:rFonts w:ascii="Times New Roman" w:hAnsi="Times New Roman"/>
          <w:sz w:val="24"/>
          <w:szCs w:val="24"/>
        </w:rPr>
        <w:t>.</w:t>
      </w:r>
      <w:r w:rsidR="00CF3386">
        <w:rPr>
          <w:rStyle w:val="Rimandonotaapidipagina"/>
          <w:rFonts w:ascii="Times New Roman" w:hAnsi="Times New Roman"/>
          <w:sz w:val="24"/>
          <w:szCs w:val="24"/>
        </w:rPr>
        <w:footnoteReference w:id="22"/>
      </w:r>
      <w:r w:rsidR="00FD6B73">
        <w:rPr>
          <w:rFonts w:ascii="Times New Roman" w:hAnsi="Times New Roman"/>
          <w:sz w:val="24"/>
          <w:szCs w:val="24"/>
        </w:rPr>
        <w:t xml:space="preserve"> L’Istituto inoltre ottenne l’autorizzazione a pubblicare il proprio programma sul </w:t>
      </w:r>
      <w:r w:rsidR="00174808">
        <w:rPr>
          <w:rFonts w:ascii="Times New Roman" w:hAnsi="Times New Roman" w:cs="Times New Roman"/>
          <w:sz w:val="24"/>
          <w:szCs w:val="24"/>
        </w:rPr>
        <w:t>"</w:t>
      </w:r>
      <w:r w:rsidR="00FD6B73">
        <w:rPr>
          <w:rFonts w:ascii="Times New Roman" w:hAnsi="Times New Roman"/>
          <w:sz w:val="24"/>
          <w:szCs w:val="24"/>
        </w:rPr>
        <w:t>Giornale di Roma</w:t>
      </w:r>
      <w:r w:rsidR="00174808">
        <w:rPr>
          <w:rFonts w:ascii="Times New Roman" w:hAnsi="Times New Roman"/>
          <w:sz w:val="24"/>
          <w:szCs w:val="24"/>
        </w:rPr>
        <w:t>"</w:t>
      </w:r>
      <w:r w:rsidR="00FD6B73">
        <w:rPr>
          <w:rFonts w:ascii="Times New Roman" w:hAnsi="Times New Roman"/>
          <w:sz w:val="24"/>
          <w:szCs w:val="24"/>
        </w:rPr>
        <w:t xml:space="preserve"> del 26 dicembre</w:t>
      </w:r>
      <w:r w:rsidR="004347AC">
        <w:rPr>
          <w:rFonts w:ascii="Times New Roman" w:hAnsi="Times New Roman"/>
          <w:sz w:val="24"/>
          <w:szCs w:val="24"/>
        </w:rPr>
        <w:t>.</w:t>
      </w:r>
      <w:r w:rsidR="004E0058">
        <w:rPr>
          <w:rStyle w:val="Rimandonotaapidipagina"/>
          <w:rFonts w:ascii="Times New Roman" w:hAnsi="Times New Roman"/>
          <w:sz w:val="24"/>
          <w:szCs w:val="24"/>
        </w:rPr>
        <w:footnoteReference w:id="23"/>
      </w:r>
      <w:r w:rsidR="00C57D8A">
        <w:rPr>
          <w:rFonts w:ascii="Times New Roman" w:hAnsi="Times New Roman"/>
          <w:sz w:val="24"/>
          <w:szCs w:val="24"/>
        </w:rPr>
        <w:t xml:space="preserve"> In un’altra versione più articolata del medesimo, apparsa e distribuita sotto forma di opuscolo, si poteva rinvenire il nocciolo della questione, vale a dire la spinta di fondo che muoveva i primi passi della Commissione:</w:t>
      </w:r>
    </w:p>
    <w:p w:rsidR="009D5C42" w:rsidRDefault="009D5C42" w:rsidP="00C414DA">
      <w:pPr>
        <w:spacing w:after="0"/>
        <w:ind w:firstLine="1134"/>
        <w:jc w:val="both"/>
        <w:rPr>
          <w:rFonts w:ascii="Times New Roman" w:hAnsi="Times New Roman"/>
          <w:sz w:val="24"/>
          <w:szCs w:val="24"/>
        </w:rPr>
      </w:pPr>
    </w:p>
    <w:p w:rsidR="00C57D8A" w:rsidRDefault="00C57D8A" w:rsidP="00C414DA">
      <w:pPr>
        <w:spacing w:after="0"/>
        <w:ind w:firstLine="1134"/>
        <w:jc w:val="both"/>
        <w:rPr>
          <w:rFonts w:ascii="Times New Roman" w:hAnsi="Times New Roman"/>
        </w:rPr>
      </w:pPr>
      <w:r>
        <w:rPr>
          <w:rFonts w:ascii="Times New Roman" w:hAnsi="Times New Roman"/>
        </w:rPr>
        <w:t>Con sì felici auspici si accinge la Commissione del suo compito; e non può certamente darle miglior principio che rivolgendosi alla generosità dei Romani, i quali riflettendo alla speciale importanza ed utilità dell’impresa vorranno largamente favorirla con soccorsi di ogni maniera. A tal fine i membri della Commissione, […], accetteranno qualsivoglia benché minima offerta di denaro ed anche di oggetti, ed aprono una pubblica sottoscrizione per chi volesse cooperare con oblazioni fisse annuali o mensili a migliorare la sorte della classe infelice dei ciechi, la quale, se da Dio, nei suoi imperscrutabili disegni, fu privata di uno dei suoi principali doni, non fu però condannata ad un totale abbandono, né resa del tutto incapace di essere con adatti metodi coltivata nelle scienze e nelle arti, e posta in grado di procacciarsi il proprio sostentamento</w:t>
      </w:r>
      <w:r w:rsidR="004347AC">
        <w:rPr>
          <w:rFonts w:ascii="Times New Roman" w:hAnsi="Times New Roman"/>
        </w:rPr>
        <w:t>.</w:t>
      </w:r>
      <w:r>
        <w:rPr>
          <w:rStyle w:val="Rimandonotaapidipagina"/>
          <w:rFonts w:ascii="Times New Roman" w:hAnsi="Times New Roman"/>
        </w:rPr>
        <w:footnoteReference w:id="24"/>
      </w:r>
    </w:p>
    <w:p w:rsidR="00C57D8A" w:rsidRPr="00C57D8A" w:rsidRDefault="00C57D8A" w:rsidP="00C414DA">
      <w:pPr>
        <w:spacing w:after="0"/>
        <w:ind w:firstLine="1134"/>
        <w:jc w:val="both"/>
        <w:rPr>
          <w:rFonts w:ascii="Times New Roman" w:hAnsi="Times New Roman"/>
        </w:rPr>
      </w:pPr>
    </w:p>
    <w:p w:rsidR="00DD2CA9" w:rsidRDefault="00FD6B73" w:rsidP="00C414DA">
      <w:pPr>
        <w:spacing w:after="0"/>
        <w:ind w:firstLine="1134"/>
        <w:jc w:val="both"/>
        <w:rPr>
          <w:rFonts w:ascii="Times New Roman" w:hAnsi="Times New Roman"/>
          <w:sz w:val="24"/>
          <w:szCs w:val="24"/>
        </w:rPr>
      </w:pPr>
      <w:r>
        <w:rPr>
          <w:rFonts w:ascii="Times New Roman" w:hAnsi="Times New Roman"/>
          <w:sz w:val="24"/>
          <w:szCs w:val="24"/>
        </w:rPr>
        <w:t>Tornando al</w:t>
      </w:r>
      <w:r w:rsidR="00A4118C">
        <w:rPr>
          <w:rFonts w:ascii="Times New Roman" w:hAnsi="Times New Roman"/>
          <w:sz w:val="24"/>
          <w:szCs w:val="24"/>
        </w:rPr>
        <w:t xml:space="preserve"> regolamento</w:t>
      </w:r>
      <w:r>
        <w:rPr>
          <w:rFonts w:ascii="Times New Roman" w:hAnsi="Times New Roman"/>
          <w:sz w:val="24"/>
          <w:szCs w:val="24"/>
        </w:rPr>
        <w:t xml:space="preserve"> esso</w:t>
      </w:r>
      <w:r w:rsidR="00A4118C">
        <w:rPr>
          <w:rFonts w:ascii="Times New Roman" w:hAnsi="Times New Roman"/>
          <w:sz w:val="24"/>
          <w:szCs w:val="24"/>
        </w:rPr>
        <w:t xml:space="preserve"> fu approvato e stampato nel 1869 e restò in vigore fino al successivo del 1873, nel momento in cui l’Istituto fu trasferito presso la sede del S. Alessio </w:t>
      </w:r>
      <w:r w:rsidR="00A4118C">
        <w:rPr>
          <w:rFonts w:ascii="Times New Roman" w:hAnsi="Times New Roman"/>
          <w:sz w:val="24"/>
          <w:szCs w:val="24"/>
        </w:rPr>
        <w:lastRenderedPageBreak/>
        <w:t>sull’Aventino</w:t>
      </w:r>
      <w:r w:rsidR="004347AC">
        <w:rPr>
          <w:rFonts w:ascii="Times New Roman" w:hAnsi="Times New Roman"/>
          <w:sz w:val="24"/>
          <w:szCs w:val="24"/>
        </w:rPr>
        <w:t>.</w:t>
      </w:r>
      <w:r w:rsidR="006344CB">
        <w:rPr>
          <w:rStyle w:val="Rimandonotaapidipagina"/>
          <w:rFonts w:ascii="Times New Roman" w:hAnsi="Times New Roman"/>
          <w:sz w:val="24"/>
          <w:szCs w:val="24"/>
        </w:rPr>
        <w:footnoteReference w:id="25"/>
      </w:r>
      <w:r w:rsidR="00340E44">
        <w:rPr>
          <w:rFonts w:ascii="Times New Roman" w:hAnsi="Times New Roman"/>
          <w:sz w:val="24"/>
          <w:szCs w:val="24"/>
        </w:rPr>
        <w:t xml:space="preserve"> Nel frattempo a fine maggio del 1869 la suddetta commissione era stata ufficialmente ricevuta dal sommo pontefice che diede il proprio consenso affinché venisse pubblicato sulla stampa il relativo programma. A questo si aggiunse sempre </w:t>
      </w:r>
      <w:r w:rsidR="00E6028F">
        <w:rPr>
          <w:rFonts w:ascii="Times New Roman" w:hAnsi="Times New Roman"/>
          <w:sz w:val="24"/>
          <w:szCs w:val="24"/>
        </w:rPr>
        <w:t>a mezzo stampa per opera della C</w:t>
      </w:r>
      <w:r w:rsidR="00340E44">
        <w:rPr>
          <w:rFonts w:ascii="Times New Roman" w:hAnsi="Times New Roman"/>
          <w:sz w:val="24"/>
          <w:szCs w:val="24"/>
        </w:rPr>
        <w:t>ommissione un avviso in italiano e francese in cui, accennato agli scopi originari dell’Istituto, si faceva affidamento sul sentimento di generosità dei cittadini romani</w:t>
      </w:r>
      <w:r w:rsidR="00FF5001">
        <w:rPr>
          <w:rFonts w:ascii="Times New Roman" w:hAnsi="Times New Roman"/>
          <w:sz w:val="24"/>
          <w:szCs w:val="24"/>
        </w:rPr>
        <w:t>, per</w:t>
      </w:r>
      <w:r w:rsidR="009F74BB">
        <w:rPr>
          <w:rFonts w:ascii="Times New Roman" w:hAnsi="Times New Roman"/>
          <w:sz w:val="24"/>
          <w:szCs w:val="24"/>
        </w:rPr>
        <w:t xml:space="preserve">ché tramite la loro carità non si fossero astenuti dall’appoggiare tale meritoria iniziativa. </w:t>
      </w:r>
      <w:r w:rsidR="004A567F">
        <w:rPr>
          <w:rFonts w:ascii="Times New Roman" w:hAnsi="Times New Roman"/>
          <w:sz w:val="24"/>
          <w:szCs w:val="24"/>
        </w:rPr>
        <w:t>Malgrado tali appelli e tali fiduciose aspettative quanto ottenuto fu talmente poco che verosimilmente il primo anno di vita fu il più duro; al punto che si rischiò la chiusura nonostante si trattasse di prendersi cura di due soli pazienti.</w:t>
      </w:r>
      <w:r w:rsidR="00DD2CA9">
        <w:rPr>
          <w:rFonts w:ascii="Times New Roman" w:hAnsi="Times New Roman"/>
          <w:sz w:val="24"/>
          <w:szCs w:val="24"/>
        </w:rPr>
        <w:t xml:space="preserve"> Il pericolo doveva essere talmente tangibile da indurre Padre Sandrini a parlarne in modo assai esplicito in una missiva indirizzata al Padre provinciale dei Somaschi:</w:t>
      </w:r>
    </w:p>
    <w:p w:rsidR="004347AC" w:rsidRDefault="004347AC" w:rsidP="00C414DA">
      <w:pPr>
        <w:spacing w:after="0"/>
        <w:ind w:firstLine="1134"/>
        <w:jc w:val="both"/>
        <w:rPr>
          <w:rFonts w:ascii="Times New Roman" w:hAnsi="Times New Roman"/>
          <w:sz w:val="24"/>
          <w:szCs w:val="24"/>
        </w:rPr>
      </w:pPr>
    </w:p>
    <w:p w:rsidR="00DD2CA9" w:rsidRDefault="00DD2CA9" w:rsidP="00C414DA">
      <w:pPr>
        <w:spacing w:after="0"/>
        <w:ind w:firstLine="1134"/>
        <w:jc w:val="both"/>
        <w:rPr>
          <w:rFonts w:ascii="Times New Roman" w:hAnsi="Times New Roman"/>
        </w:rPr>
      </w:pPr>
      <w:r>
        <w:rPr>
          <w:rFonts w:ascii="Times New Roman" w:hAnsi="Times New Roman"/>
        </w:rPr>
        <w:t xml:space="preserve">Quanto al Paolino, siccome qui l’affare per l’istituto dei ciechi cresce adagio, avviserò io quando saremo in tempo per mettersi in viaggio; intanto farà ottima cosa se si </w:t>
      </w:r>
      <w:proofErr w:type="spellStart"/>
      <w:r>
        <w:rPr>
          <w:rFonts w:ascii="Times New Roman" w:hAnsi="Times New Roman"/>
        </w:rPr>
        <w:t>impraticherà</w:t>
      </w:r>
      <w:proofErr w:type="spellEnd"/>
      <w:r>
        <w:rPr>
          <w:rFonts w:ascii="Times New Roman" w:hAnsi="Times New Roman"/>
        </w:rPr>
        <w:t xml:space="preserve"> bene nel metodo di istruzione. All’altro postulante la prego di fare i miei saluti; ma di dirgli che mio parere sarebbe che per ora non si muova e abbia pazienza. Qui si stenta assai anche solo a pagare la pensione degli alunni, che finora non sono che tre. A sistemare l’istituto ci vorranno almeno un paio di anni</w:t>
      </w:r>
      <w:r w:rsidR="004347AC">
        <w:rPr>
          <w:rFonts w:ascii="Times New Roman" w:hAnsi="Times New Roman"/>
        </w:rPr>
        <w:t>.</w:t>
      </w:r>
      <w:r>
        <w:rPr>
          <w:rStyle w:val="Rimandonotaapidipagina"/>
          <w:rFonts w:ascii="Times New Roman" w:hAnsi="Times New Roman"/>
        </w:rPr>
        <w:footnoteReference w:id="26"/>
      </w:r>
    </w:p>
    <w:p w:rsidR="00DD2CA9" w:rsidRPr="00DD2CA9" w:rsidRDefault="00DD2CA9" w:rsidP="00C414DA">
      <w:pPr>
        <w:spacing w:after="0"/>
        <w:ind w:firstLine="1134"/>
        <w:jc w:val="both"/>
        <w:rPr>
          <w:rFonts w:ascii="Times New Roman" w:hAnsi="Times New Roman"/>
        </w:rPr>
      </w:pPr>
    </w:p>
    <w:p w:rsidR="005227EA" w:rsidRDefault="004A567F" w:rsidP="00C414DA">
      <w:pPr>
        <w:spacing w:after="0"/>
        <w:ind w:firstLine="1134"/>
        <w:jc w:val="both"/>
        <w:rPr>
          <w:rFonts w:ascii="Times New Roman" w:hAnsi="Times New Roman"/>
          <w:sz w:val="24"/>
          <w:szCs w:val="24"/>
        </w:rPr>
      </w:pPr>
      <w:r>
        <w:rPr>
          <w:rFonts w:ascii="Times New Roman" w:hAnsi="Times New Roman"/>
          <w:sz w:val="24"/>
          <w:szCs w:val="24"/>
        </w:rPr>
        <w:t>Il primo salto di qualità fu dovuto all’intraprendenza di quel gruppo di dame che per esplicita volontà del pontefice erano state nominate coadiutrici e patronesse dell’Istituto, specialmente per il duplice compito della raccolta delle oblazioni e per l’assistenza delle fanciulle cieche.</w:t>
      </w:r>
      <w:r w:rsidR="00271EC3">
        <w:rPr>
          <w:rFonts w:ascii="Times New Roman" w:hAnsi="Times New Roman"/>
          <w:sz w:val="24"/>
          <w:szCs w:val="24"/>
        </w:rPr>
        <w:t xml:space="preserve"> Esse</w:t>
      </w:r>
      <w:r w:rsidR="005227EA">
        <w:rPr>
          <w:rFonts w:ascii="Times New Roman" w:hAnsi="Times New Roman"/>
          <w:sz w:val="24"/>
          <w:szCs w:val="24"/>
        </w:rPr>
        <w:t xml:space="preserve"> infatti, tra le principali esponenti della storica aristocrazia romana,</w:t>
      </w:r>
      <w:r w:rsidR="00435DFC">
        <w:rPr>
          <w:rFonts w:ascii="Times New Roman" w:hAnsi="Times New Roman"/>
          <w:sz w:val="24"/>
          <w:szCs w:val="24"/>
        </w:rPr>
        <w:t xml:space="preserve"> </w:t>
      </w:r>
      <w:r w:rsidR="005227EA">
        <w:rPr>
          <w:rFonts w:ascii="Times New Roman" w:hAnsi="Times New Roman"/>
          <w:sz w:val="24"/>
          <w:szCs w:val="24"/>
        </w:rPr>
        <w:t xml:space="preserve">dopo una lunga preparazione nei saloni di Villa Ludovisi nei giorni precedenti, </w:t>
      </w:r>
      <w:r w:rsidR="00271EC3">
        <w:rPr>
          <w:rFonts w:ascii="Times New Roman" w:hAnsi="Times New Roman"/>
          <w:sz w:val="24"/>
          <w:szCs w:val="24"/>
        </w:rPr>
        <w:t>organizzarono una specie di bazar</w:t>
      </w:r>
      <w:r w:rsidR="00FD6B73">
        <w:rPr>
          <w:rFonts w:ascii="Times New Roman" w:hAnsi="Times New Roman"/>
          <w:sz w:val="24"/>
          <w:szCs w:val="24"/>
        </w:rPr>
        <w:t xml:space="preserve"> di beneficienza</w:t>
      </w:r>
      <w:r w:rsidR="00271EC3">
        <w:rPr>
          <w:rFonts w:ascii="Times New Roman" w:hAnsi="Times New Roman"/>
          <w:sz w:val="24"/>
          <w:szCs w:val="24"/>
        </w:rPr>
        <w:t xml:space="preserve"> all’interno del Palazzo dei Conse</w:t>
      </w:r>
      <w:r w:rsidR="005227EA">
        <w:rPr>
          <w:rFonts w:ascii="Times New Roman" w:hAnsi="Times New Roman"/>
          <w:sz w:val="24"/>
          <w:szCs w:val="24"/>
        </w:rPr>
        <w:t>rvatori sul Campidoglio il 5</w:t>
      </w:r>
      <w:r w:rsidR="00271EC3">
        <w:rPr>
          <w:rFonts w:ascii="Times New Roman" w:hAnsi="Times New Roman"/>
          <w:sz w:val="24"/>
          <w:szCs w:val="24"/>
        </w:rPr>
        <w:t xml:space="preserve"> febbraio</w:t>
      </w:r>
      <w:r w:rsidR="005227EA">
        <w:rPr>
          <w:rFonts w:ascii="Times New Roman" w:hAnsi="Times New Roman"/>
          <w:sz w:val="24"/>
          <w:szCs w:val="24"/>
        </w:rPr>
        <w:t xml:space="preserve"> – venerdì di Carnevale -</w:t>
      </w:r>
      <w:r w:rsidR="00271EC3">
        <w:rPr>
          <w:rFonts w:ascii="Times New Roman" w:hAnsi="Times New Roman"/>
          <w:sz w:val="24"/>
          <w:szCs w:val="24"/>
        </w:rPr>
        <w:t xml:space="preserve"> del 1869, che consentì un incoraggiante incasso di circa 16</w:t>
      </w:r>
      <w:r w:rsidR="005227EA">
        <w:rPr>
          <w:rFonts w:ascii="Times New Roman" w:hAnsi="Times New Roman"/>
          <w:sz w:val="24"/>
          <w:szCs w:val="24"/>
        </w:rPr>
        <w:t>.092</w:t>
      </w:r>
      <w:r w:rsidR="00271EC3">
        <w:rPr>
          <w:rFonts w:ascii="Times New Roman" w:hAnsi="Times New Roman"/>
          <w:sz w:val="24"/>
          <w:szCs w:val="24"/>
        </w:rPr>
        <w:t xml:space="preserve"> mila lire</w:t>
      </w:r>
      <w:r w:rsidR="005227EA">
        <w:rPr>
          <w:rFonts w:ascii="Times New Roman" w:hAnsi="Times New Roman"/>
          <w:sz w:val="24"/>
          <w:szCs w:val="24"/>
        </w:rPr>
        <w:t xml:space="preserve"> nette</w:t>
      </w:r>
      <w:r w:rsidR="00271EC3">
        <w:rPr>
          <w:rFonts w:ascii="Times New Roman" w:hAnsi="Times New Roman"/>
          <w:sz w:val="24"/>
          <w:szCs w:val="24"/>
        </w:rPr>
        <w:t>; di questa cifra 10 mila lire furono investite nell’acquisto della rendita consolidata di 825 lire annue, mentre la Commissione dei Sussidi si risolveva a evolvere al neonato ente altre 400 lire di rendita annue.</w:t>
      </w:r>
    </w:p>
    <w:p w:rsidR="005227EA" w:rsidRDefault="005227EA" w:rsidP="00C414DA">
      <w:pPr>
        <w:spacing w:after="0"/>
        <w:ind w:firstLine="1134"/>
        <w:jc w:val="both"/>
        <w:rPr>
          <w:rFonts w:ascii="Times New Roman" w:hAnsi="Times New Roman"/>
          <w:sz w:val="24"/>
          <w:szCs w:val="24"/>
        </w:rPr>
      </w:pPr>
      <w:r>
        <w:rPr>
          <w:rFonts w:ascii="Times New Roman" w:hAnsi="Times New Roman"/>
          <w:sz w:val="24"/>
          <w:szCs w:val="24"/>
        </w:rPr>
        <w:t>Così quella memorabile giornata restò impressa nei ricordi dell’</w:t>
      </w:r>
      <w:r w:rsidR="00BA0CD9">
        <w:rPr>
          <w:rFonts w:ascii="Times New Roman" w:hAnsi="Times New Roman"/>
          <w:sz w:val="24"/>
          <w:szCs w:val="24"/>
        </w:rPr>
        <w:t>allora bambino</w:t>
      </w:r>
      <w:r w:rsidR="00435DFC">
        <w:rPr>
          <w:rFonts w:ascii="Times New Roman" w:hAnsi="Times New Roman"/>
          <w:sz w:val="24"/>
          <w:szCs w:val="24"/>
        </w:rPr>
        <w:t xml:space="preserve"> </w:t>
      </w:r>
      <w:r w:rsidR="00BA0CD9">
        <w:rPr>
          <w:rFonts w:ascii="Times New Roman" w:hAnsi="Times New Roman"/>
          <w:sz w:val="24"/>
          <w:szCs w:val="24"/>
        </w:rPr>
        <w:t>Ugo</w:t>
      </w:r>
      <w:r>
        <w:rPr>
          <w:rFonts w:ascii="Times New Roman" w:hAnsi="Times New Roman"/>
          <w:sz w:val="24"/>
          <w:szCs w:val="24"/>
        </w:rPr>
        <w:t xml:space="preserve"> Boncompagni Ludovisi:</w:t>
      </w:r>
    </w:p>
    <w:p w:rsidR="004347AC" w:rsidRDefault="004347AC" w:rsidP="00C414DA">
      <w:pPr>
        <w:spacing w:after="0"/>
        <w:ind w:firstLine="1134"/>
        <w:jc w:val="both"/>
        <w:rPr>
          <w:rFonts w:ascii="Times New Roman" w:hAnsi="Times New Roman"/>
          <w:sz w:val="24"/>
          <w:szCs w:val="24"/>
        </w:rPr>
      </w:pPr>
    </w:p>
    <w:p w:rsidR="005227EA" w:rsidRDefault="005227EA" w:rsidP="00CF7C3E">
      <w:pPr>
        <w:spacing w:after="0"/>
        <w:ind w:firstLine="1134"/>
        <w:jc w:val="both"/>
        <w:rPr>
          <w:rFonts w:ascii="Times New Roman" w:hAnsi="Times New Roman"/>
        </w:rPr>
      </w:pPr>
      <w:r>
        <w:rPr>
          <w:rFonts w:ascii="Times New Roman" w:hAnsi="Times New Roman"/>
        </w:rPr>
        <w:t>L’opera affidata a così elette persone non poteva non avere un pieno successo. Il Municipio concesse le belle sale del Palazzo dei Conservatori; il miglior concerto militare, quello dei Gendarmi</w:t>
      </w:r>
      <w:r w:rsidR="00BA0CD9">
        <w:rPr>
          <w:rFonts w:ascii="Times New Roman" w:hAnsi="Times New Roman"/>
        </w:rPr>
        <w:t>, ottimo concerto di quel tempo, doveva suonare nel cortile. Le botteghe per la vendita dovevano essere preparate dalla Commissione dell’Istituto; alle Signore aggiunte fu specialmente dato l’incarico di curare la vendita dei biglietti, a tutte quello di ottenere dai migliori artisti e negozianti oggetti per la vendita stessa. […] La piazza del Campidoglio non poteva contenere le carrozze, costrette ad attendere nella sottostante Piazza d’</w:t>
      </w:r>
      <w:proofErr w:type="spellStart"/>
      <w:r w:rsidR="00BA0CD9">
        <w:rPr>
          <w:rFonts w:ascii="Times New Roman" w:hAnsi="Times New Roman"/>
        </w:rPr>
        <w:t>Aracoeli</w:t>
      </w:r>
      <w:proofErr w:type="spellEnd"/>
      <w:r w:rsidR="00BA0CD9">
        <w:rPr>
          <w:rFonts w:ascii="Times New Roman" w:hAnsi="Times New Roman"/>
        </w:rPr>
        <w:t>. Le grandiose sale riunirono in quelle quattro ore che il Bazar si aprì all’una e si chiuse alle cinque – quanto il mondo aristocratico ed elegante italiano e straniero poteva dare di meglio, tutti attratti dalla nobiltà delle signore dalla dignità dell’ambiente, dalla novità della festa. Vedo ancora quella gran folla cortese, lieta</w:t>
      </w:r>
      <w:r w:rsidR="004347AC">
        <w:rPr>
          <w:rFonts w:ascii="Times New Roman" w:hAnsi="Times New Roman"/>
        </w:rPr>
        <w:t>!</w:t>
      </w:r>
      <w:r w:rsidR="00BA0CD9">
        <w:rPr>
          <w:rStyle w:val="Rimandonotaapidipagina"/>
          <w:rFonts w:ascii="Times New Roman" w:hAnsi="Times New Roman"/>
        </w:rPr>
        <w:footnoteReference w:id="27"/>
      </w:r>
    </w:p>
    <w:p w:rsidR="005227EA" w:rsidRPr="005227EA" w:rsidRDefault="005227EA" w:rsidP="00C414DA">
      <w:pPr>
        <w:spacing w:after="0"/>
        <w:ind w:firstLine="1134"/>
        <w:jc w:val="both"/>
        <w:rPr>
          <w:rFonts w:ascii="Times New Roman" w:hAnsi="Times New Roman"/>
        </w:rPr>
      </w:pPr>
    </w:p>
    <w:p w:rsidR="003C7D72" w:rsidRDefault="000C6365" w:rsidP="00C414DA">
      <w:pPr>
        <w:spacing w:after="0"/>
        <w:ind w:firstLine="1134"/>
        <w:jc w:val="both"/>
        <w:rPr>
          <w:rFonts w:ascii="Times New Roman" w:hAnsi="Times New Roman"/>
          <w:sz w:val="24"/>
          <w:szCs w:val="24"/>
        </w:rPr>
      </w:pPr>
      <w:r>
        <w:rPr>
          <w:rFonts w:ascii="Times New Roman" w:hAnsi="Times New Roman"/>
          <w:sz w:val="24"/>
          <w:szCs w:val="24"/>
        </w:rPr>
        <w:lastRenderedPageBreak/>
        <w:t>I segni tangibili di tali sforzi si videro alla chiusura dell’an</w:t>
      </w:r>
      <w:r w:rsidR="00B416FB">
        <w:rPr>
          <w:rFonts w:ascii="Times New Roman" w:hAnsi="Times New Roman"/>
          <w:sz w:val="24"/>
          <w:szCs w:val="24"/>
        </w:rPr>
        <w:t>n</w:t>
      </w:r>
      <w:r>
        <w:rPr>
          <w:rFonts w:ascii="Times New Roman" w:hAnsi="Times New Roman"/>
          <w:sz w:val="24"/>
          <w:szCs w:val="24"/>
        </w:rPr>
        <w:t>o quando, grazie al consolidamento dell’opera, fu possibile</w:t>
      </w:r>
      <w:r w:rsidR="00767465">
        <w:rPr>
          <w:rFonts w:ascii="Times New Roman" w:hAnsi="Times New Roman"/>
          <w:sz w:val="24"/>
          <w:szCs w:val="24"/>
        </w:rPr>
        <w:t xml:space="preserve"> ricoverare cinque ciechi alle T</w:t>
      </w:r>
      <w:r>
        <w:rPr>
          <w:rFonts w:ascii="Times New Roman" w:hAnsi="Times New Roman"/>
          <w:sz w:val="24"/>
          <w:szCs w:val="24"/>
        </w:rPr>
        <w:t xml:space="preserve">erme e una cieca presso le suore della Carità in Via S. Nicolò da Tolentino. </w:t>
      </w:r>
      <w:r w:rsidR="00FC43D3">
        <w:rPr>
          <w:rFonts w:ascii="Times New Roman" w:hAnsi="Times New Roman"/>
          <w:sz w:val="24"/>
          <w:szCs w:val="24"/>
        </w:rPr>
        <w:t>Lo stesso pontefice d'altronde non si astenne dal compiere la propria parte, decidendo di assegnare all’ente una somma annua prelevata dalla sua cassetta privata</w:t>
      </w:r>
      <w:r w:rsidR="003062B0">
        <w:rPr>
          <w:rFonts w:ascii="Times New Roman" w:hAnsi="Times New Roman"/>
          <w:sz w:val="24"/>
          <w:szCs w:val="24"/>
        </w:rPr>
        <w:t xml:space="preserve"> ammontante a 250 lire mensili</w:t>
      </w:r>
      <w:r w:rsidR="00A76418">
        <w:rPr>
          <w:rFonts w:ascii="Times New Roman" w:hAnsi="Times New Roman"/>
          <w:sz w:val="24"/>
          <w:szCs w:val="24"/>
        </w:rPr>
        <w:t>, secondo un’abitudine che sarebbe proseguita anche sotto i suoi successori</w:t>
      </w:r>
      <w:r w:rsidR="004347AC">
        <w:rPr>
          <w:rFonts w:ascii="Times New Roman" w:hAnsi="Times New Roman"/>
          <w:sz w:val="24"/>
          <w:szCs w:val="24"/>
        </w:rPr>
        <w:t>.</w:t>
      </w:r>
      <w:r w:rsidR="00A76418">
        <w:rPr>
          <w:rStyle w:val="Rimandonotaapidipagina"/>
          <w:rFonts w:ascii="Times New Roman" w:hAnsi="Times New Roman"/>
          <w:sz w:val="24"/>
          <w:szCs w:val="24"/>
        </w:rPr>
        <w:footnoteReference w:id="28"/>
      </w:r>
      <w:r w:rsidR="007C69F4">
        <w:rPr>
          <w:rFonts w:ascii="Times New Roman" w:hAnsi="Times New Roman"/>
          <w:sz w:val="24"/>
          <w:szCs w:val="24"/>
        </w:rPr>
        <w:t xml:space="preserve"> E del resto da quanto si evince dalle carte i vari pontefici ebbero sempre un occhio di riguardo verso tale istituzione, venendo spesso contraccambiati di tali attenzioni</w:t>
      </w:r>
      <w:r w:rsidR="00AC7B82">
        <w:rPr>
          <w:rFonts w:ascii="Times New Roman" w:hAnsi="Times New Roman"/>
          <w:sz w:val="24"/>
          <w:szCs w:val="24"/>
        </w:rPr>
        <w:t>,</w:t>
      </w:r>
      <w:r w:rsidR="007C69F4">
        <w:rPr>
          <w:rFonts w:ascii="Times New Roman" w:hAnsi="Times New Roman"/>
          <w:sz w:val="24"/>
          <w:szCs w:val="24"/>
        </w:rPr>
        <w:t xml:space="preserve"> da spingere i ricoverati a rivo</w:t>
      </w:r>
      <w:r w:rsidR="00AC7B82">
        <w:rPr>
          <w:rFonts w:ascii="Times New Roman" w:hAnsi="Times New Roman"/>
          <w:sz w:val="24"/>
          <w:szCs w:val="24"/>
        </w:rPr>
        <w:t>lgere loro sinceri quanto accorati ringraziamenti.</w:t>
      </w:r>
      <w:r w:rsidR="003C7D72">
        <w:rPr>
          <w:rFonts w:ascii="Times New Roman" w:hAnsi="Times New Roman"/>
          <w:sz w:val="24"/>
          <w:szCs w:val="24"/>
        </w:rPr>
        <w:t xml:space="preserve"> Ecco, per citarne uno, cosa scrivevano i ciechi a Pio IX:</w:t>
      </w:r>
    </w:p>
    <w:p w:rsidR="004347AC" w:rsidRDefault="004347AC" w:rsidP="00C414DA">
      <w:pPr>
        <w:spacing w:after="0"/>
        <w:ind w:firstLine="1134"/>
        <w:jc w:val="both"/>
        <w:rPr>
          <w:rFonts w:ascii="Times New Roman" w:hAnsi="Times New Roman"/>
          <w:sz w:val="24"/>
          <w:szCs w:val="24"/>
        </w:rPr>
      </w:pPr>
    </w:p>
    <w:p w:rsidR="003C7D72" w:rsidRDefault="003C7D72" w:rsidP="00C414DA">
      <w:pPr>
        <w:spacing w:after="0"/>
        <w:ind w:firstLine="1134"/>
        <w:jc w:val="both"/>
        <w:rPr>
          <w:rFonts w:ascii="Times New Roman" w:hAnsi="Times New Roman"/>
        </w:rPr>
      </w:pPr>
      <w:r>
        <w:rPr>
          <w:rFonts w:ascii="Times New Roman" w:hAnsi="Times New Roman"/>
        </w:rPr>
        <w:t>Beatissimo Padre</w:t>
      </w:r>
    </w:p>
    <w:p w:rsidR="003C7D72" w:rsidRDefault="003C7D72" w:rsidP="00C414DA">
      <w:pPr>
        <w:spacing w:after="0"/>
        <w:ind w:firstLine="1134"/>
        <w:jc w:val="both"/>
        <w:rPr>
          <w:rFonts w:ascii="Times New Roman" w:hAnsi="Times New Roman"/>
        </w:rPr>
      </w:pPr>
      <w:r>
        <w:rPr>
          <w:rFonts w:ascii="Times New Roman" w:hAnsi="Times New Roman"/>
        </w:rPr>
        <w:t>Anche noi poveri ciechi educati ed ospitati in S. Alessio all’Aventino prendiamo parte al giubilo sì che per il Vostro onomastico in questo giorno esultano tutti i buoni. Desideriamo ardentemente che il Signore Iddio esaudisca tutti i Vostri desideri e che intorno alla navicella di Pietro a guida della quale voi forte per Divina disposizione preposto cessino al fine tante tempeste e torni la calma desiderata. Questo giorno è pure propizia occasione per ringraziarvi di tut</w:t>
      </w:r>
      <w:r w:rsidR="00D40A27">
        <w:rPr>
          <w:rFonts w:ascii="Times New Roman" w:hAnsi="Times New Roman"/>
        </w:rPr>
        <w:t>t</w:t>
      </w:r>
      <w:r>
        <w:rPr>
          <w:rFonts w:ascii="Times New Roman" w:hAnsi="Times New Roman"/>
        </w:rPr>
        <w:t xml:space="preserve">o ciò che per noi con cuore veramente paterno avete fatto finora. Voi lo sapete noi non viviamo che di sole elemosine le quali dalla carità generosa di alcuni spontaneamente ci provengono e dalla carità attiva di altri sacramente ci si amministrano. </w:t>
      </w:r>
      <w:r w:rsidR="004840D5">
        <w:rPr>
          <w:rFonts w:ascii="Times New Roman" w:hAnsi="Times New Roman"/>
        </w:rPr>
        <w:t>Quindi è che sul punto di chiedere l’Apostolica Benedizione prostrati al bacio del Sacro piede Vi preghiamo che questa compartiate non solo a tutti i nostri benefattori ma eziandio a quella Commissione che chiamata a dirigere la nostra educazione religiosa e letteraria promuove così il nostro benessere da diminuire la nostra grande infelicità</w:t>
      </w:r>
      <w:r w:rsidR="004347AC">
        <w:rPr>
          <w:rFonts w:ascii="Times New Roman" w:hAnsi="Times New Roman"/>
        </w:rPr>
        <w:t>.</w:t>
      </w:r>
      <w:r w:rsidR="004840D5">
        <w:rPr>
          <w:rStyle w:val="Rimandonotaapidipagina"/>
          <w:rFonts w:ascii="Times New Roman" w:hAnsi="Times New Roman"/>
        </w:rPr>
        <w:footnoteReference w:id="29"/>
      </w:r>
    </w:p>
    <w:p w:rsidR="00CC2769" w:rsidRDefault="00CC2769" w:rsidP="00C414DA">
      <w:pPr>
        <w:spacing w:after="0"/>
        <w:ind w:firstLine="1134"/>
        <w:jc w:val="both"/>
        <w:rPr>
          <w:rFonts w:ascii="Times New Roman" w:hAnsi="Times New Roman"/>
          <w:sz w:val="24"/>
          <w:szCs w:val="24"/>
        </w:rPr>
      </w:pPr>
    </w:p>
    <w:p w:rsidR="00A72D9B" w:rsidRDefault="00FC43D3" w:rsidP="00C414DA">
      <w:pPr>
        <w:spacing w:after="0"/>
        <w:ind w:firstLine="1134"/>
        <w:jc w:val="both"/>
        <w:rPr>
          <w:rFonts w:ascii="Times New Roman" w:hAnsi="Times New Roman"/>
          <w:sz w:val="24"/>
          <w:szCs w:val="24"/>
        </w:rPr>
      </w:pPr>
      <w:r>
        <w:rPr>
          <w:rFonts w:ascii="Times New Roman" w:hAnsi="Times New Roman"/>
          <w:sz w:val="24"/>
          <w:szCs w:val="24"/>
        </w:rPr>
        <w:t>Comunque nel primo quinquennio la situazione finanziaria restò sempre poco al di sopra della soglia di guardia, potendo in concreto disporre in termini di cespiti attivi di sole 1.275 lire annue</w:t>
      </w:r>
      <w:r w:rsidR="001B4603">
        <w:rPr>
          <w:rFonts w:ascii="Times New Roman" w:hAnsi="Times New Roman"/>
          <w:sz w:val="24"/>
          <w:szCs w:val="24"/>
        </w:rPr>
        <w:t>; e di tali persistenti limitatezze giunse un’eco anche sulla stampa locale</w:t>
      </w:r>
      <w:r w:rsidR="004347AC">
        <w:rPr>
          <w:rFonts w:ascii="Times New Roman" w:hAnsi="Times New Roman"/>
          <w:sz w:val="24"/>
          <w:szCs w:val="24"/>
        </w:rPr>
        <w:t>.</w:t>
      </w:r>
      <w:r w:rsidR="001B4603">
        <w:rPr>
          <w:rStyle w:val="Rimandonotaapidipagina"/>
          <w:rFonts w:ascii="Times New Roman" w:hAnsi="Times New Roman"/>
          <w:sz w:val="24"/>
          <w:szCs w:val="24"/>
        </w:rPr>
        <w:footnoteReference w:id="30"/>
      </w:r>
      <w:r w:rsidR="003A78FC">
        <w:rPr>
          <w:rFonts w:ascii="Times New Roman" w:hAnsi="Times New Roman"/>
          <w:sz w:val="24"/>
          <w:szCs w:val="24"/>
        </w:rPr>
        <w:t xml:space="preserve"> A causa </w:t>
      </w:r>
      <w:r w:rsidR="00966A30">
        <w:rPr>
          <w:rFonts w:ascii="Times New Roman" w:hAnsi="Times New Roman"/>
          <w:sz w:val="24"/>
          <w:szCs w:val="24"/>
        </w:rPr>
        <w:t>di una simile magra situazione la Commissione</w:t>
      </w:r>
      <w:r w:rsidR="00705EC5">
        <w:rPr>
          <w:rFonts w:ascii="Times New Roman" w:hAnsi="Times New Roman"/>
          <w:sz w:val="24"/>
          <w:szCs w:val="24"/>
        </w:rPr>
        <w:t xml:space="preserve">, che già nel 1871 parlava di </w:t>
      </w:r>
      <w:r w:rsidR="00705EC5">
        <w:rPr>
          <w:rFonts w:ascii="Times New Roman" w:hAnsi="Times New Roman" w:cs="Times New Roman"/>
          <w:sz w:val="24"/>
          <w:szCs w:val="24"/>
        </w:rPr>
        <w:t>«</w:t>
      </w:r>
      <w:r w:rsidR="00705EC5">
        <w:rPr>
          <w:rFonts w:ascii="Times New Roman" w:hAnsi="Times New Roman"/>
          <w:sz w:val="24"/>
          <w:szCs w:val="24"/>
        </w:rPr>
        <w:t>generosa carità</w:t>
      </w:r>
      <w:r w:rsidR="00705EC5">
        <w:rPr>
          <w:rFonts w:ascii="Times New Roman" w:hAnsi="Times New Roman" w:cs="Times New Roman"/>
          <w:sz w:val="24"/>
          <w:szCs w:val="24"/>
        </w:rPr>
        <w:t>»</w:t>
      </w:r>
      <w:r w:rsidR="00705EC5">
        <w:rPr>
          <w:rFonts w:ascii="Times New Roman" w:hAnsi="Times New Roman"/>
          <w:sz w:val="24"/>
          <w:szCs w:val="24"/>
        </w:rPr>
        <w:t xml:space="preserve"> ancora </w:t>
      </w:r>
      <w:r w:rsidR="00705EC5">
        <w:rPr>
          <w:rFonts w:ascii="Times New Roman" w:hAnsi="Times New Roman" w:cs="Times New Roman"/>
          <w:sz w:val="24"/>
          <w:szCs w:val="24"/>
        </w:rPr>
        <w:t>«</w:t>
      </w:r>
      <w:r w:rsidR="00705EC5">
        <w:rPr>
          <w:rFonts w:ascii="Times New Roman" w:hAnsi="Times New Roman"/>
          <w:sz w:val="24"/>
          <w:szCs w:val="24"/>
        </w:rPr>
        <w:t>in istato così modesto e quasi privato</w:t>
      </w:r>
      <w:r w:rsidR="00705EC5">
        <w:rPr>
          <w:rFonts w:ascii="Times New Roman" w:hAnsi="Times New Roman" w:cs="Times New Roman"/>
          <w:sz w:val="24"/>
          <w:szCs w:val="24"/>
        </w:rPr>
        <w:t>»</w:t>
      </w:r>
      <w:r w:rsidR="004347AC">
        <w:rPr>
          <w:rFonts w:ascii="Times New Roman" w:hAnsi="Times New Roman" w:cs="Times New Roman"/>
          <w:sz w:val="24"/>
          <w:szCs w:val="24"/>
        </w:rPr>
        <w:t>,</w:t>
      </w:r>
      <w:r w:rsidR="00705EC5">
        <w:rPr>
          <w:rStyle w:val="Rimandonotaapidipagina"/>
          <w:rFonts w:ascii="Times New Roman" w:hAnsi="Times New Roman" w:cs="Times New Roman"/>
          <w:sz w:val="24"/>
          <w:szCs w:val="24"/>
        </w:rPr>
        <w:footnoteReference w:id="31"/>
      </w:r>
      <w:r w:rsidR="00966A30">
        <w:rPr>
          <w:rFonts w:ascii="Times New Roman" w:hAnsi="Times New Roman"/>
          <w:sz w:val="24"/>
          <w:szCs w:val="24"/>
        </w:rPr>
        <w:t xml:space="preserve"> si sentì in obbligo di investirne direttamente il pontefice con una accorata miss</w:t>
      </w:r>
      <w:r w:rsidR="0087034C">
        <w:rPr>
          <w:rFonts w:ascii="Times New Roman" w:hAnsi="Times New Roman"/>
          <w:sz w:val="24"/>
          <w:szCs w:val="24"/>
        </w:rPr>
        <w:t>iva del 1872, al fine di sensibilizzarlo a ripristinare anche in minima parte il cessato assegno proveniente dalla Dataria</w:t>
      </w:r>
      <w:r w:rsidR="004347AC">
        <w:rPr>
          <w:rFonts w:ascii="Times New Roman" w:hAnsi="Times New Roman"/>
          <w:sz w:val="24"/>
          <w:szCs w:val="24"/>
        </w:rPr>
        <w:t>.</w:t>
      </w:r>
      <w:r w:rsidR="0087034C">
        <w:rPr>
          <w:rStyle w:val="Rimandonotaapidipagina"/>
          <w:rFonts w:ascii="Times New Roman" w:hAnsi="Times New Roman"/>
          <w:sz w:val="24"/>
          <w:szCs w:val="24"/>
        </w:rPr>
        <w:footnoteReference w:id="32"/>
      </w:r>
      <w:r>
        <w:rPr>
          <w:rFonts w:ascii="Times New Roman" w:hAnsi="Times New Roman"/>
          <w:sz w:val="24"/>
          <w:szCs w:val="24"/>
        </w:rPr>
        <w:t xml:space="preserve"> Ciononostante i ricoverati arrivarono</w:t>
      </w:r>
      <w:r w:rsidR="001B4603">
        <w:rPr>
          <w:rFonts w:ascii="Times New Roman" w:hAnsi="Times New Roman"/>
          <w:sz w:val="24"/>
          <w:szCs w:val="24"/>
        </w:rPr>
        <w:t xml:space="preserve"> negli anni a </w:t>
      </w:r>
      <w:r w:rsidR="001B4603">
        <w:rPr>
          <w:rFonts w:ascii="Times New Roman" w:hAnsi="Times New Roman"/>
          <w:sz w:val="24"/>
          <w:szCs w:val="24"/>
        </w:rPr>
        <w:lastRenderedPageBreak/>
        <w:t>venire</w:t>
      </w:r>
      <w:r>
        <w:rPr>
          <w:rFonts w:ascii="Times New Roman" w:hAnsi="Times New Roman"/>
          <w:sz w:val="24"/>
          <w:szCs w:val="24"/>
        </w:rPr>
        <w:t xml:space="preserve"> al numero non disprezzabile di 24. Inoltre va tenuto presente anche delle resistenze di talune famiglie nell’ammettere pubblicamente tale stato di infermità dei propri figli, o addirittura non dimenticare che talune di esse preferivano lasciarli in tali condizioni di abbandono per poterci lucrare sopra, sfruttando la tradizionale abitudine di questi ultimi alla questua. Ad ogni modo la Commissione proseguì sulla propria strada senza lasciarsi abbattere dalle non poche difficoltà iniziali; anzi auspicò che quando il contesto finanziario lo avesse consentito, di poter ospitare fanciulli ciechi provenienti da qualsiasi provincia d’Italia e al contempo di aprire una vera e propria sezione femminile a sé, in grado di fornire alle assistite l’identica istruzione impartita ai maschi.</w:t>
      </w:r>
      <w:r w:rsidR="00B416FB">
        <w:rPr>
          <w:rFonts w:ascii="Times New Roman" w:hAnsi="Times New Roman"/>
          <w:sz w:val="24"/>
          <w:szCs w:val="24"/>
        </w:rPr>
        <w:t xml:space="preserve"> A conferma della serietà di fondo di tali propositi fu inviato il segretario della Commissione a Milano affinché studiasse da vicino il già avviato istituto locale per ciechi.</w:t>
      </w:r>
      <w:r w:rsidR="00D57531">
        <w:rPr>
          <w:rFonts w:ascii="Times New Roman" w:hAnsi="Times New Roman"/>
          <w:sz w:val="24"/>
          <w:szCs w:val="24"/>
        </w:rPr>
        <w:t xml:space="preserve"> Né mancarono gli sforzi nella direzione di sensibilizzare soprattutto i concittadini più abbienti, affinché, dando il buon esempio, mostrassero la propria generosità verso una causa tanto rilevante</w:t>
      </w:r>
      <w:r w:rsidR="004347AC">
        <w:rPr>
          <w:rFonts w:ascii="Times New Roman" w:hAnsi="Times New Roman"/>
          <w:sz w:val="24"/>
          <w:szCs w:val="24"/>
        </w:rPr>
        <w:t>.</w:t>
      </w:r>
      <w:r w:rsidR="00D57531">
        <w:rPr>
          <w:rStyle w:val="Rimandonotaapidipagina"/>
          <w:rFonts w:ascii="Times New Roman" w:hAnsi="Times New Roman"/>
          <w:sz w:val="24"/>
          <w:szCs w:val="24"/>
        </w:rPr>
        <w:footnoteReference w:id="33"/>
      </w:r>
    </w:p>
    <w:p w:rsidR="00447C21" w:rsidRDefault="00A72D9B" w:rsidP="00C414DA">
      <w:pPr>
        <w:spacing w:after="0"/>
        <w:ind w:firstLine="1134"/>
        <w:jc w:val="both"/>
        <w:rPr>
          <w:rFonts w:ascii="Times New Roman" w:hAnsi="Times New Roman"/>
          <w:sz w:val="24"/>
          <w:szCs w:val="24"/>
        </w:rPr>
      </w:pPr>
      <w:r>
        <w:rPr>
          <w:rFonts w:ascii="Times New Roman" w:hAnsi="Times New Roman"/>
          <w:sz w:val="24"/>
          <w:szCs w:val="24"/>
        </w:rPr>
        <w:t>Nel frattempo per il contemporaneo aumento dei sordomuti e dei ciechi stessi e non potendosi più prolungare la</w:t>
      </w:r>
      <w:r w:rsidR="009D5C42">
        <w:rPr>
          <w:rFonts w:ascii="Times New Roman" w:hAnsi="Times New Roman"/>
          <w:sz w:val="24"/>
          <w:szCs w:val="24"/>
        </w:rPr>
        <w:t xml:space="preserve"> gratuita ospitalità presso le T</w:t>
      </w:r>
      <w:r>
        <w:rPr>
          <w:rFonts w:ascii="Times New Roman" w:hAnsi="Times New Roman"/>
          <w:sz w:val="24"/>
          <w:szCs w:val="24"/>
        </w:rPr>
        <w:t xml:space="preserve">erme in favore dei Padri Somaschi, </w:t>
      </w:r>
      <w:r w:rsidR="0020167C">
        <w:rPr>
          <w:rFonts w:ascii="Times New Roman" w:hAnsi="Times New Roman"/>
          <w:sz w:val="24"/>
          <w:szCs w:val="24"/>
        </w:rPr>
        <w:t>il regio Commissario dell’Istituto dei sordomuti informò la Commissione che era giunto il momento di trovare una sistemazione definitiva e più idonea per i propri assistiti. Così il vicepresidente Capranica con una lettera del</w:t>
      </w:r>
      <w:r w:rsidR="00B43212">
        <w:rPr>
          <w:rFonts w:ascii="Times New Roman" w:hAnsi="Times New Roman"/>
          <w:sz w:val="24"/>
          <w:szCs w:val="24"/>
        </w:rPr>
        <w:t xml:space="preserve"> 6</w:t>
      </w:r>
      <w:r w:rsidR="0020167C">
        <w:rPr>
          <w:rFonts w:ascii="Times New Roman" w:hAnsi="Times New Roman"/>
          <w:sz w:val="24"/>
          <w:szCs w:val="24"/>
        </w:rPr>
        <w:t xml:space="preserve"> dicembre 1872 decise di rivolgersi al</w:t>
      </w:r>
      <w:r w:rsidR="002C679B">
        <w:rPr>
          <w:rFonts w:ascii="Times New Roman" w:hAnsi="Times New Roman"/>
          <w:sz w:val="24"/>
          <w:szCs w:val="24"/>
        </w:rPr>
        <w:t xml:space="preserve"> prevosto</w:t>
      </w:r>
      <w:r w:rsidR="0020167C">
        <w:rPr>
          <w:rFonts w:ascii="Times New Roman" w:hAnsi="Times New Roman"/>
          <w:sz w:val="24"/>
          <w:szCs w:val="24"/>
        </w:rPr>
        <w:t xml:space="preserve"> Padre provinciale dei Somaschi, Michele Corvo, perché</w:t>
      </w:r>
      <w:r w:rsidR="009B4CA8">
        <w:rPr>
          <w:rFonts w:ascii="Times New Roman" w:hAnsi="Times New Roman"/>
          <w:sz w:val="24"/>
          <w:szCs w:val="24"/>
        </w:rPr>
        <w:t>, dopo aver escluso altre ipotesi quali quelle del convento di S. Gregorio al Celio e di una parte del monastero delle monache Mantellate,</w:t>
      </w:r>
      <w:r w:rsidR="0020167C">
        <w:rPr>
          <w:rFonts w:ascii="Times New Roman" w:hAnsi="Times New Roman"/>
          <w:sz w:val="24"/>
          <w:szCs w:val="24"/>
        </w:rPr>
        <w:t xml:space="preserve"> si risolvesse a dare ospitalità all’Istituto presso la chiesa di S. Alessio sull’Aventino, accettandone allo stesso tempo la direzione del medesimo</w:t>
      </w:r>
      <w:r w:rsidR="004347AC">
        <w:rPr>
          <w:rFonts w:ascii="Times New Roman" w:hAnsi="Times New Roman"/>
          <w:sz w:val="24"/>
          <w:szCs w:val="24"/>
        </w:rPr>
        <w:t>.</w:t>
      </w:r>
      <w:r w:rsidR="00875F02">
        <w:rPr>
          <w:rStyle w:val="Rimandonotaapidipagina"/>
          <w:rFonts w:ascii="Times New Roman" w:hAnsi="Times New Roman"/>
          <w:sz w:val="24"/>
          <w:szCs w:val="24"/>
        </w:rPr>
        <w:footnoteReference w:id="34"/>
      </w:r>
      <w:r w:rsidR="0020167C">
        <w:rPr>
          <w:rFonts w:ascii="Times New Roman" w:hAnsi="Times New Roman"/>
          <w:sz w:val="24"/>
          <w:szCs w:val="24"/>
        </w:rPr>
        <w:t xml:space="preserve"> Fu il prologo della convenzione stipulata tra la Commissione e i Padri Somaschi del successivo 20 marzo 1873,</w:t>
      </w:r>
      <w:r w:rsidR="00B71AA4">
        <w:rPr>
          <w:rFonts w:ascii="Times New Roman" w:hAnsi="Times New Roman"/>
          <w:sz w:val="24"/>
          <w:szCs w:val="24"/>
        </w:rPr>
        <w:t xml:space="preserve"> prima di una lunga teoria,</w:t>
      </w:r>
      <w:r w:rsidR="0020167C">
        <w:rPr>
          <w:rFonts w:ascii="Times New Roman" w:hAnsi="Times New Roman"/>
          <w:sz w:val="24"/>
          <w:szCs w:val="24"/>
        </w:rPr>
        <w:t xml:space="preserve"> fatta col preciso scopo di i</w:t>
      </w:r>
      <w:r w:rsidR="0004551D">
        <w:rPr>
          <w:rFonts w:ascii="Times New Roman" w:hAnsi="Times New Roman"/>
          <w:sz w:val="24"/>
          <w:szCs w:val="24"/>
        </w:rPr>
        <w:t>ndividuare i rispettivi compiti; il passo seguente fu il trasferimento</w:t>
      </w:r>
      <w:r w:rsidR="00B24A91">
        <w:rPr>
          <w:rFonts w:ascii="Times New Roman" w:hAnsi="Times New Roman"/>
          <w:sz w:val="24"/>
          <w:szCs w:val="24"/>
        </w:rPr>
        <w:t xml:space="preserve"> (dopo aver ottenuto il necessario nullaosta dalla Prefettura)</w:t>
      </w:r>
      <w:r w:rsidR="0004551D">
        <w:rPr>
          <w:rFonts w:ascii="Times New Roman" w:hAnsi="Times New Roman"/>
          <w:sz w:val="24"/>
          <w:szCs w:val="24"/>
        </w:rPr>
        <w:t xml:space="preserve"> dal 1° aprile dello stesso anno dei ciechi presso il convento sull’Aventino</w:t>
      </w:r>
      <w:r w:rsidR="00285CB2">
        <w:rPr>
          <w:rFonts w:ascii="Times New Roman" w:hAnsi="Times New Roman"/>
          <w:sz w:val="24"/>
          <w:szCs w:val="24"/>
        </w:rPr>
        <w:t xml:space="preserve"> (all'epoca tutto l'Istituto contava nel complesso 16 persone)</w:t>
      </w:r>
      <w:r w:rsidR="00662D02">
        <w:rPr>
          <w:rFonts w:ascii="Times New Roman" w:hAnsi="Times New Roman"/>
          <w:sz w:val="24"/>
          <w:szCs w:val="24"/>
        </w:rPr>
        <w:t>, a</w:t>
      </w:r>
      <w:r w:rsidR="009D5C42">
        <w:rPr>
          <w:rFonts w:ascii="Times New Roman" w:hAnsi="Times New Roman"/>
          <w:sz w:val="24"/>
          <w:szCs w:val="24"/>
        </w:rPr>
        <w:t xml:space="preserve"> que</w:t>
      </w:r>
      <w:r w:rsidR="00662D02">
        <w:rPr>
          <w:rFonts w:ascii="Times New Roman" w:hAnsi="Times New Roman"/>
          <w:sz w:val="24"/>
          <w:szCs w:val="24"/>
        </w:rPr>
        <w:t>l</w:t>
      </w:r>
      <w:r w:rsidR="009D5C42">
        <w:rPr>
          <w:rFonts w:ascii="Times New Roman" w:hAnsi="Times New Roman"/>
          <w:sz w:val="24"/>
          <w:szCs w:val="24"/>
        </w:rPr>
        <w:t xml:space="preserve"> tempo</w:t>
      </w:r>
      <w:r w:rsidR="00662D02">
        <w:rPr>
          <w:rFonts w:ascii="Times New Roman" w:hAnsi="Times New Roman"/>
          <w:sz w:val="24"/>
          <w:szCs w:val="24"/>
        </w:rPr>
        <w:t xml:space="preserve"> ancora considerato come un’area eccentrica</w:t>
      </w:r>
      <w:r w:rsidR="009D5C42">
        <w:rPr>
          <w:rFonts w:ascii="Times New Roman" w:hAnsi="Times New Roman"/>
          <w:sz w:val="24"/>
          <w:szCs w:val="24"/>
        </w:rPr>
        <w:t xml:space="preserve"> rispetto</w:t>
      </w:r>
      <w:r w:rsidR="00662D02">
        <w:rPr>
          <w:rFonts w:ascii="Times New Roman" w:hAnsi="Times New Roman"/>
          <w:sz w:val="24"/>
          <w:szCs w:val="24"/>
        </w:rPr>
        <w:t xml:space="preserve"> al centro urbano, e quindi silenzioso e con un’aria salubre</w:t>
      </w:r>
      <w:r w:rsidR="0004551D">
        <w:rPr>
          <w:rFonts w:ascii="Times New Roman" w:hAnsi="Times New Roman"/>
          <w:sz w:val="24"/>
          <w:szCs w:val="24"/>
        </w:rPr>
        <w:t>.</w:t>
      </w:r>
      <w:r w:rsidR="00285CB2">
        <w:rPr>
          <w:rFonts w:ascii="Times New Roman" w:hAnsi="Times New Roman"/>
          <w:sz w:val="24"/>
          <w:szCs w:val="24"/>
        </w:rPr>
        <w:t xml:space="preserve"> Va pure ricordato come sempre nel 1873 venisse decretata la soppressione degli Ordini religiosi e la confisca totale dei loro beni a rendere ancora più agitate le acque.</w:t>
      </w:r>
      <w:r w:rsidR="00B43212">
        <w:rPr>
          <w:rFonts w:ascii="Times New Roman" w:hAnsi="Times New Roman"/>
          <w:sz w:val="24"/>
          <w:szCs w:val="24"/>
        </w:rPr>
        <w:t xml:space="preserve"> Ecco quanto annotava nel proprio diario un testimone oculare degli avvenimenti, ossia uno dei Padri Somaschi in servizio presso S. Alessio:</w:t>
      </w:r>
    </w:p>
    <w:p w:rsidR="004347AC" w:rsidRDefault="004347AC" w:rsidP="00C414DA">
      <w:pPr>
        <w:spacing w:after="0"/>
        <w:ind w:firstLine="1134"/>
        <w:jc w:val="both"/>
        <w:rPr>
          <w:rFonts w:ascii="Times New Roman" w:hAnsi="Times New Roman"/>
          <w:sz w:val="24"/>
          <w:szCs w:val="24"/>
        </w:rPr>
      </w:pPr>
    </w:p>
    <w:p w:rsidR="00B43212" w:rsidRDefault="00B43212" w:rsidP="00C414DA">
      <w:pPr>
        <w:spacing w:after="0"/>
        <w:ind w:firstLine="1134"/>
        <w:jc w:val="both"/>
        <w:rPr>
          <w:rFonts w:ascii="Times New Roman" w:hAnsi="Times New Roman"/>
        </w:rPr>
      </w:pPr>
      <w:r>
        <w:rPr>
          <w:rFonts w:ascii="Times New Roman" w:hAnsi="Times New Roman"/>
        </w:rPr>
        <w:t xml:space="preserve">La Congregazione Somasca mossa da un sentimento di pietà verso i poveri fanciulli ciechi e insieme da profonda venerazione verso il S. Padre, nella certezza di fare a lui pure cosa sommamente grata, chiesta prima ed ottenuta la debita facoltà della S. Congregazione de’ Vescovi e Regolari (Decreto 5 marzo 1873) è ben contenta di ospitare nella casa professa di S. Alessio l’istituto dei Ciechi, concedendo ad uso </w:t>
      </w:r>
      <w:r>
        <w:rPr>
          <w:rFonts w:ascii="Times New Roman" w:hAnsi="Times New Roman"/>
        </w:rPr>
        <w:lastRenderedPageBreak/>
        <w:t>provvisorio alcuni locali, salva la clausura pel noviziato e per la famiglia religiosa, come viene ingiunto dallo stesso decreto</w:t>
      </w:r>
      <w:r w:rsidR="004347AC">
        <w:rPr>
          <w:rFonts w:ascii="Times New Roman" w:hAnsi="Times New Roman"/>
        </w:rPr>
        <w:t>.</w:t>
      </w:r>
      <w:r>
        <w:rPr>
          <w:rStyle w:val="Rimandonotaapidipagina"/>
          <w:rFonts w:ascii="Times New Roman" w:hAnsi="Times New Roman"/>
        </w:rPr>
        <w:footnoteReference w:id="35"/>
      </w:r>
    </w:p>
    <w:p w:rsidR="00B43212" w:rsidRPr="00B43212" w:rsidRDefault="00B43212" w:rsidP="00C414DA">
      <w:pPr>
        <w:spacing w:after="0"/>
        <w:ind w:firstLine="1134"/>
        <w:jc w:val="both"/>
        <w:rPr>
          <w:rFonts w:ascii="Times New Roman" w:hAnsi="Times New Roman"/>
        </w:rPr>
      </w:pPr>
    </w:p>
    <w:p w:rsidR="002C679B" w:rsidRPr="002C679B" w:rsidRDefault="002C679B" w:rsidP="00181C7F">
      <w:pPr>
        <w:spacing w:after="0"/>
        <w:ind w:firstLine="1134"/>
        <w:jc w:val="both"/>
        <w:rPr>
          <w:rFonts w:ascii="Times New Roman" w:hAnsi="Times New Roman"/>
          <w:sz w:val="24"/>
          <w:szCs w:val="24"/>
        </w:rPr>
      </w:pPr>
      <w:r>
        <w:rPr>
          <w:rFonts w:ascii="Times New Roman" w:hAnsi="Times New Roman"/>
          <w:sz w:val="24"/>
          <w:szCs w:val="24"/>
        </w:rPr>
        <w:t xml:space="preserve">Nella convenzione veniva inoltre chiaramente specificato come il ruolo direttivo nei confronti degli alunni, del corpo insegnante e dell’intero personale di servizio spettasse in via esclusiva al sacerdote dei Padri Somaschi, considerato </w:t>
      </w:r>
      <w:r>
        <w:rPr>
          <w:rFonts w:ascii="Times New Roman" w:hAnsi="Times New Roman"/>
          <w:i/>
          <w:sz w:val="24"/>
          <w:szCs w:val="24"/>
        </w:rPr>
        <w:t xml:space="preserve">pro tempore </w:t>
      </w:r>
      <w:r>
        <w:rPr>
          <w:rFonts w:ascii="Times New Roman" w:hAnsi="Times New Roman"/>
          <w:sz w:val="24"/>
          <w:szCs w:val="24"/>
        </w:rPr>
        <w:t>alla stregua del superiore della Casa. Ovviamente poi veniva aggiunto come il Padre superiore dovesse accordarsi con la Commissione interna su tutta una sequela di tematiche, che spaziavano dall’orario all’andamento della scuola, dal licenziamento dei soggetti ritenuti inidonei all’assunzione del personale di servizio, dai rapporti</w:t>
      </w:r>
      <w:r w:rsidR="000610A6">
        <w:rPr>
          <w:rFonts w:ascii="Times New Roman" w:hAnsi="Times New Roman"/>
          <w:sz w:val="24"/>
          <w:szCs w:val="24"/>
        </w:rPr>
        <w:t xml:space="preserve"> tra l’esterno e gli alunni come alla concessione a questi ultimi di eventuali licenze. La Commissione invece aveva voce in capitolo in modo esclusivo su altre questioni, come l’accettazione di eventuali nuovi ricoverati, l’assunzione delle spese di corredo, lavanderia, carta e in merito al mobilio; stesso dicasi per i costi del vitto, o per qualsiasi aumento nelle uscite dovuto alle più svariate ragioni. Infine era precisato che a fronte della concessione gratuita dei locali da parte dei Padri Somaschi, alla Commissione sarebbe toccato accollarsi</w:t>
      </w:r>
      <w:r w:rsidR="000D1CF1">
        <w:rPr>
          <w:rFonts w:ascii="Times New Roman" w:hAnsi="Times New Roman"/>
          <w:sz w:val="24"/>
          <w:szCs w:val="24"/>
        </w:rPr>
        <w:t xml:space="preserve"> gli importi delle riparazioni ordinarie. Né andava dimenticato, si aggiungeva, che siffatta concessione era da considerarsi </w:t>
      </w:r>
      <w:r w:rsidR="000D1CF1">
        <w:rPr>
          <w:rFonts w:ascii="Times New Roman" w:hAnsi="Times New Roman" w:cs="Times New Roman"/>
          <w:sz w:val="24"/>
          <w:szCs w:val="24"/>
        </w:rPr>
        <w:t>«</w:t>
      </w:r>
      <w:r w:rsidR="000D1CF1">
        <w:rPr>
          <w:rFonts w:ascii="Times New Roman" w:hAnsi="Times New Roman"/>
          <w:sz w:val="24"/>
          <w:szCs w:val="24"/>
        </w:rPr>
        <w:t>precaria</w:t>
      </w:r>
      <w:r w:rsidR="000D1CF1">
        <w:rPr>
          <w:rFonts w:ascii="Times New Roman" w:hAnsi="Times New Roman" w:cs="Times New Roman"/>
          <w:sz w:val="24"/>
          <w:szCs w:val="24"/>
        </w:rPr>
        <w:t>»</w:t>
      </w:r>
      <w:r w:rsidR="000D1CF1">
        <w:rPr>
          <w:rFonts w:ascii="Times New Roman" w:hAnsi="Times New Roman"/>
          <w:sz w:val="24"/>
          <w:szCs w:val="24"/>
        </w:rPr>
        <w:t>, qualora per sopraggiunte necessità di spazio per ospitare altri confratelli o per qualunque altra grave ragione i Padri Somaschi avessero deciso unilateralmente di disdirla, avevano il solo obbligo di comunicarlo con un preavviso di sei mesi, al fine di consentire alla Commissione il reperimento di una valida alternativa</w:t>
      </w:r>
      <w:r w:rsidR="004347AC">
        <w:rPr>
          <w:rFonts w:ascii="Times New Roman" w:hAnsi="Times New Roman"/>
          <w:sz w:val="24"/>
          <w:szCs w:val="24"/>
        </w:rPr>
        <w:t>.</w:t>
      </w:r>
      <w:r w:rsidR="00F1526D">
        <w:rPr>
          <w:rStyle w:val="Rimandonotaapidipagina"/>
          <w:rFonts w:ascii="Times New Roman" w:hAnsi="Times New Roman"/>
          <w:sz w:val="24"/>
          <w:szCs w:val="24"/>
        </w:rPr>
        <w:footnoteReference w:id="36"/>
      </w:r>
      <w:r w:rsidR="00442D1C">
        <w:rPr>
          <w:rFonts w:ascii="Times New Roman" w:hAnsi="Times New Roman"/>
          <w:sz w:val="24"/>
          <w:szCs w:val="24"/>
        </w:rPr>
        <w:t>Infine in un documento dell’anno successivo si precisava che la Commissione, al fine di all</w:t>
      </w:r>
      <w:r w:rsidR="00E412D1">
        <w:rPr>
          <w:rFonts w:ascii="Times New Roman" w:hAnsi="Times New Roman"/>
          <w:sz w:val="24"/>
          <w:szCs w:val="24"/>
        </w:rPr>
        <w:t>argare le fonti di introito, aveva stabilito</w:t>
      </w:r>
      <w:r w:rsidR="00442D1C">
        <w:rPr>
          <w:rFonts w:ascii="Times New Roman" w:hAnsi="Times New Roman"/>
          <w:sz w:val="24"/>
          <w:szCs w:val="24"/>
        </w:rPr>
        <w:t xml:space="preserve"> in seguito a determinati accordi col </w:t>
      </w:r>
      <w:r w:rsidR="00442D1C">
        <w:rPr>
          <w:rFonts w:ascii="Times New Roman" w:hAnsi="Times New Roman" w:cs="Times New Roman"/>
          <w:sz w:val="24"/>
          <w:szCs w:val="24"/>
        </w:rPr>
        <w:t>«</w:t>
      </w:r>
      <w:r w:rsidR="00442D1C">
        <w:rPr>
          <w:rFonts w:ascii="Times New Roman" w:hAnsi="Times New Roman"/>
          <w:sz w:val="24"/>
          <w:szCs w:val="24"/>
        </w:rPr>
        <w:t>Sig. Ricevitore della Tassa di successione, in base dei quali qualsiasi elargizione, o legato venisse lasciato all’Istituto medesimo potrà essere validamente e legalmente versato nelle mani del sullodato Ricevitore</w:t>
      </w:r>
      <w:r w:rsidR="00442D1C">
        <w:rPr>
          <w:rFonts w:ascii="Times New Roman" w:hAnsi="Times New Roman" w:cs="Times New Roman"/>
          <w:sz w:val="24"/>
          <w:szCs w:val="24"/>
        </w:rPr>
        <w:t>»</w:t>
      </w:r>
      <w:r w:rsidR="004347AC">
        <w:rPr>
          <w:rFonts w:ascii="Times New Roman" w:hAnsi="Times New Roman" w:cs="Times New Roman"/>
          <w:sz w:val="24"/>
          <w:szCs w:val="24"/>
        </w:rPr>
        <w:t>.</w:t>
      </w:r>
      <w:r w:rsidR="0012002E">
        <w:rPr>
          <w:rStyle w:val="Rimandonotaapidipagina"/>
          <w:rFonts w:ascii="Times New Roman" w:hAnsi="Times New Roman" w:cs="Times New Roman"/>
          <w:sz w:val="24"/>
          <w:szCs w:val="24"/>
        </w:rPr>
        <w:footnoteReference w:id="37"/>
      </w:r>
      <w:r w:rsidR="00E412D1">
        <w:rPr>
          <w:rFonts w:ascii="Times New Roman" w:hAnsi="Times New Roman"/>
          <w:sz w:val="24"/>
          <w:szCs w:val="24"/>
        </w:rPr>
        <w:t xml:space="preserve"> Una mossa siffatta nasceva dalla chiara consapevolezza che dinanzi a tali e tanti incombenze, non era pensabile che l’Istituto procedesse lungo il proprio cammino unicamente sulla base delle elemosine o di altre entrate provenienti da lotterie, tombole e consimili iniziative di beneficienza. Bisognava quindi iniziare a porre le basi per una solida strutturazione a livello patrimoniale, di quei beni immobili dai quali trarre i cespiti necessari e indispensabili affinché il futuro assumesse tinte più rosee.</w:t>
      </w:r>
      <w:r w:rsidR="005430A5">
        <w:rPr>
          <w:rFonts w:ascii="Times New Roman" w:hAnsi="Times New Roman"/>
          <w:sz w:val="24"/>
          <w:szCs w:val="24"/>
        </w:rPr>
        <w:t xml:space="preserve"> Tuttavia in termini di periodizzazione</w:t>
      </w:r>
      <w:r w:rsidR="004A4718">
        <w:rPr>
          <w:rFonts w:ascii="Times New Roman" w:hAnsi="Times New Roman"/>
          <w:sz w:val="24"/>
          <w:szCs w:val="24"/>
        </w:rPr>
        <w:t xml:space="preserve"> interna alla vita dell’Istituto</w:t>
      </w:r>
      <w:r w:rsidR="005430A5">
        <w:rPr>
          <w:rFonts w:ascii="Times New Roman" w:hAnsi="Times New Roman"/>
          <w:sz w:val="24"/>
          <w:szCs w:val="24"/>
        </w:rPr>
        <w:t xml:space="preserve"> riteniamo ragionevole pensare che con la stipula di tale convenzione</w:t>
      </w:r>
      <w:r w:rsidR="004A4718">
        <w:rPr>
          <w:rFonts w:ascii="Times New Roman" w:hAnsi="Times New Roman"/>
          <w:sz w:val="24"/>
          <w:szCs w:val="24"/>
        </w:rPr>
        <w:t>, possa considerarsi terminata la fase iniziale, quella della fondazione con i citati stenti del caso, e che se ne apra un’altra corrispondente all’età liberale in senso lato. Quella del definitivo consolidamento e dell’ampliamento dell’ente.</w:t>
      </w:r>
    </w:p>
    <w:p w:rsidR="00E32129" w:rsidRDefault="00B71AA4" w:rsidP="00C414DA">
      <w:pPr>
        <w:spacing w:after="0"/>
        <w:ind w:firstLine="1134"/>
        <w:jc w:val="both"/>
        <w:rPr>
          <w:rFonts w:ascii="Times New Roman" w:hAnsi="Times New Roman"/>
          <w:sz w:val="24"/>
          <w:szCs w:val="24"/>
        </w:rPr>
      </w:pPr>
      <w:r>
        <w:rPr>
          <w:rFonts w:ascii="Times New Roman" w:hAnsi="Times New Roman"/>
          <w:sz w:val="24"/>
          <w:szCs w:val="24"/>
        </w:rPr>
        <w:t>Ad ogni modo la gestione di un ente che, seppur limitato, mostrava indiscutibili segnali di ingrandimento che lasciavano ben sperare p</w:t>
      </w:r>
      <w:r w:rsidR="00777ABC">
        <w:rPr>
          <w:rFonts w:ascii="Times New Roman" w:hAnsi="Times New Roman"/>
          <w:sz w:val="24"/>
          <w:szCs w:val="24"/>
        </w:rPr>
        <w:t>er il futuro, divenne subito</w:t>
      </w:r>
      <w:r>
        <w:rPr>
          <w:rFonts w:ascii="Times New Roman" w:hAnsi="Times New Roman"/>
          <w:sz w:val="24"/>
          <w:szCs w:val="24"/>
        </w:rPr>
        <w:t xml:space="preserve"> materia sì complessa e delicata da richiedere</w:t>
      </w:r>
      <w:r w:rsidR="00777ABC">
        <w:rPr>
          <w:rFonts w:ascii="Times New Roman" w:hAnsi="Times New Roman"/>
          <w:sz w:val="24"/>
          <w:szCs w:val="24"/>
        </w:rPr>
        <w:t xml:space="preserve"> (sin dal 1868)</w:t>
      </w:r>
      <w:r>
        <w:rPr>
          <w:rFonts w:ascii="Times New Roman" w:hAnsi="Times New Roman"/>
          <w:sz w:val="24"/>
          <w:szCs w:val="24"/>
        </w:rPr>
        <w:t xml:space="preserve"> la pubblicazione di resoconti amministrativi annuali, dai quali si possono trarre non poche informazioni.</w:t>
      </w:r>
    </w:p>
    <w:p w:rsidR="00827898" w:rsidRDefault="00827898" w:rsidP="00C414DA">
      <w:pPr>
        <w:spacing w:after="0"/>
        <w:ind w:firstLine="1134"/>
        <w:jc w:val="both"/>
        <w:rPr>
          <w:rFonts w:ascii="Times New Roman" w:hAnsi="Times New Roman"/>
          <w:sz w:val="24"/>
          <w:szCs w:val="24"/>
        </w:rPr>
      </w:pPr>
    </w:p>
    <w:p w:rsidR="00C73981" w:rsidRDefault="00C73981" w:rsidP="00C414DA">
      <w:pPr>
        <w:spacing w:after="0"/>
        <w:ind w:firstLine="1134"/>
        <w:jc w:val="both"/>
        <w:rPr>
          <w:rFonts w:ascii="Times New Roman" w:hAnsi="Times New Roman"/>
          <w:sz w:val="24"/>
          <w:szCs w:val="24"/>
        </w:rPr>
      </w:pPr>
    </w:p>
    <w:p w:rsidR="003306E6" w:rsidRDefault="003306E6" w:rsidP="00C414DA">
      <w:pPr>
        <w:spacing w:after="0"/>
        <w:ind w:firstLine="1134"/>
        <w:jc w:val="both"/>
        <w:rPr>
          <w:rFonts w:ascii="Times New Roman" w:hAnsi="Times New Roman"/>
          <w:sz w:val="24"/>
          <w:szCs w:val="24"/>
        </w:rPr>
      </w:pPr>
    </w:p>
    <w:p w:rsidR="003306E6" w:rsidRDefault="003306E6" w:rsidP="00C414DA">
      <w:pPr>
        <w:spacing w:after="0"/>
        <w:ind w:firstLine="1134"/>
        <w:jc w:val="both"/>
        <w:rPr>
          <w:rFonts w:ascii="Times New Roman" w:hAnsi="Times New Roman"/>
          <w:sz w:val="24"/>
          <w:szCs w:val="24"/>
        </w:rPr>
      </w:pPr>
    </w:p>
    <w:p w:rsidR="003306E6" w:rsidRDefault="003306E6" w:rsidP="00C414DA">
      <w:pPr>
        <w:spacing w:after="0"/>
        <w:ind w:firstLine="1134"/>
        <w:jc w:val="both"/>
        <w:rPr>
          <w:rFonts w:ascii="Times New Roman" w:hAnsi="Times New Roman"/>
          <w:sz w:val="24"/>
          <w:szCs w:val="24"/>
        </w:rPr>
      </w:pPr>
    </w:p>
    <w:p w:rsidR="003306E6" w:rsidRDefault="003306E6" w:rsidP="00C414DA">
      <w:pPr>
        <w:spacing w:after="0"/>
        <w:ind w:firstLine="1134"/>
        <w:jc w:val="both"/>
        <w:rPr>
          <w:rFonts w:ascii="Times New Roman" w:hAnsi="Times New Roman"/>
          <w:sz w:val="24"/>
          <w:szCs w:val="24"/>
        </w:rPr>
      </w:pPr>
    </w:p>
    <w:p w:rsidR="003306E6" w:rsidRDefault="003306E6" w:rsidP="00C414DA">
      <w:pPr>
        <w:spacing w:after="0"/>
        <w:ind w:firstLine="1134"/>
        <w:jc w:val="both"/>
        <w:rPr>
          <w:rFonts w:ascii="Times New Roman" w:hAnsi="Times New Roman"/>
          <w:sz w:val="24"/>
          <w:szCs w:val="24"/>
        </w:rPr>
      </w:pPr>
    </w:p>
    <w:p w:rsidR="003306E6" w:rsidRDefault="003306E6" w:rsidP="00C414DA">
      <w:pPr>
        <w:spacing w:after="0"/>
        <w:ind w:firstLine="1134"/>
        <w:jc w:val="both"/>
        <w:rPr>
          <w:rFonts w:ascii="Times New Roman" w:hAnsi="Times New Roman"/>
          <w:sz w:val="24"/>
          <w:szCs w:val="24"/>
        </w:rPr>
      </w:pPr>
    </w:p>
    <w:p w:rsidR="00C110EF" w:rsidRPr="00C110EF" w:rsidRDefault="00C110EF" w:rsidP="00C414DA">
      <w:pPr>
        <w:spacing w:after="0"/>
        <w:ind w:firstLine="1134"/>
        <w:jc w:val="both"/>
        <w:rPr>
          <w:rFonts w:ascii="Times New Roman" w:hAnsi="Times New Roman"/>
          <w:sz w:val="24"/>
          <w:szCs w:val="24"/>
        </w:rPr>
      </w:pPr>
    </w:p>
    <w:p w:rsidR="00EA6EC2" w:rsidRDefault="00EA6EC2">
      <w:pPr>
        <w:rPr>
          <w:rFonts w:ascii="Times New Roman" w:hAnsi="Times New Roman"/>
          <w:sz w:val="24"/>
          <w:szCs w:val="24"/>
        </w:rPr>
      </w:pPr>
      <w:r>
        <w:rPr>
          <w:rFonts w:ascii="Times New Roman" w:hAnsi="Times New Roman"/>
          <w:sz w:val="24"/>
          <w:szCs w:val="24"/>
        </w:rPr>
        <w:br w:type="page"/>
      </w:r>
    </w:p>
    <w:p w:rsidR="00FC7D03" w:rsidRPr="00EA6EC2" w:rsidRDefault="00EA6EC2" w:rsidP="00EA6EC2">
      <w:pPr>
        <w:spacing w:after="0"/>
        <w:ind w:firstLine="1134"/>
        <w:jc w:val="center"/>
        <w:rPr>
          <w:rFonts w:ascii="Times New Roman" w:hAnsi="Times New Roman"/>
          <w:b/>
          <w:i/>
          <w:sz w:val="28"/>
          <w:szCs w:val="28"/>
        </w:rPr>
      </w:pPr>
      <w:r w:rsidRPr="00EA6EC2">
        <w:rPr>
          <w:rFonts w:ascii="Times New Roman" w:hAnsi="Times New Roman"/>
          <w:b/>
          <w:i/>
          <w:sz w:val="28"/>
          <w:szCs w:val="28"/>
        </w:rPr>
        <w:lastRenderedPageBreak/>
        <w:t>II Capitolo</w:t>
      </w:r>
    </w:p>
    <w:p w:rsidR="00EA6EC2" w:rsidRDefault="00EA6EC2" w:rsidP="00EA6EC2">
      <w:pPr>
        <w:spacing w:after="0"/>
        <w:ind w:firstLine="1134"/>
        <w:jc w:val="center"/>
        <w:rPr>
          <w:rFonts w:ascii="Times New Roman" w:hAnsi="Times New Roman"/>
          <w:b/>
          <w:i/>
          <w:sz w:val="28"/>
          <w:szCs w:val="28"/>
        </w:rPr>
      </w:pPr>
      <w:r w:rsidRPr="00EA6EC2">
        <w:rPr>
          <w:rFonts w:ascii="Times New Roman" w:hAnsi="Times New Roman"/>
          <w:b/>
          <w:i/>
          <w:sz w:val="28"/>
          <w:szCs w:val="28"/>
        </w:rPr>
        <w:t>La vita dell’Istituto in età liberale</w:t>
      </w:r>
    </w:p>
    <w:p w:rsidR="00EA6EC2" w:rsidRDefault="00EA6EC2" w:rsidP="00EA6EC2">
      <w:pPr>
        <w:spacing w:after="0"/>
        <w:ind w:firstLine="1134"/>
        <w:jc w:val="center"/>
        <w:rPr>
          <w:rFonts w:ascii="Times New Roman" w:hAnsi="Times New Roman"/>
          <w:b/>
          <w:i/>
          <w:sz w:val="28"/>
          <w:szCs w:val="28"/>
        </w:rPr>
      </w:pPr>
    </w:p>
    <w:p w:rsidR="00EA6EC2" w:rsidRPr="00B1309A" w:rsidRDefault="00B1309A" w:rsidP="00B1309A">
      <w:pPr>
        <w:spacing w:after="0"/>
        <w:ind w:left="6804"/>
        <w:jc w:val="both"/>
        <w:rPr>
          <w:rFonts w:ascii="Times New Roman" w:hAnsi="Times New Roman"/>
          <w:sz w:val="16"/>
          <w:szCs w:val="16"/>
        </w:rPr>
      </w:pPr>
      <w:r>
        <w:rPr>
          <w:rFonts w:ascii="Times New Roman" w:hAnsi="Times New Roman" w:cs="Times New Roman"/>
          <w:sz w:val="16"/>
          <w:szCs w:val="16"/>
        </w:rPr>
        <w:t>«</w:t>
      </w:r>
      <w:r>
        <w:rPr>
          <w:rFonts w:ascii="Times New Roman" w:hAnsi="Times New Roman"/>
          <w:sz w:val="16"/>
          <w:szCs w:val="16"/>
        </w:rPr>
        <w:t>Purtroppo dobbiamo riconoscere che non sono liete le risultanze economiche e finanziarie di questo esercizio. […] Purtroppo queste offerte straordinarie sono rappresentate da oblazioni di loro natura eventuali, e di conseguenza non presentano alcuna sicurezza per fare fronte alle spese ordinarie dell’Istituto: e l’entrata annuale subirà sempre delle oscillazioni più o meno rilevanti, fino a che non si avranno assegni fissi o rendite patrimoniali sufficienti per il mantenimento dell’Istituto</w:t>
      </w:r>
      <w:r>
        <w:rPr>
          <w:rFonts w:ascii="Times New Roman" w:hAnsi="Times New Roman" w:cs="Times New Roman"/>
          <w:sz w:val="16"/>
          <w:szCs w:val="16"/>
        </w:rPr>
        <w:t>»</w:t>
      </w:r>
      <w:r w:rsidR="004347AC">
        <w:rPr>
          <w:rFonts w:ascii="Times New Roman" w:hAnsi="Times New Roman" w:cs="Times New Roman"/>
          <w:sz w:val="16"/>
          <w:szCs w:val="16"/>
        </w:rPr>
        <w:t>.</w:t>
      </w:r>
      <w:r>
        <w:rPr>
          <w:rStyle w:val="Rimandonotaapidipagina"/>
          <w:rFonts w:ascii="Times New Roman" w:hAnsi="Times New Roman" w:cs="Times New Roman"/>
          <w:sz w:val="16"/>
          <w:szCs w:val="16"/>
        </w:rPr>
        <w:footnoteReference w:id="38"/>
      </w:r>
    </w:p>
    <w:p w:rsidR="00B1309A" w:rsidRDefault="00B1309A" w:rsidP="00EA6EC2">
      <w:pPr>
        <w:spacing w:after="0"/>
        <w:ind w:firstLine="1134"/>
        <w:jc w:val="both"/>
        <w:rPr>
          <w:rFonts w:ascii="Times New Roman" w:hAnsi="Times New Roman"/>
          <w:sz w:val="24"/>
          <w:szCs w:val="24"/>
        </w:rPr>
      </w:pPr>
    </w:p>
    <w:p w:rsidR="00712EF0" w:rsidRDefault="00712EF0" w:rsidP="00EA6EC2">
      <w:pPr>
        <w:spacing w:after="0"/>
        <w:ind w:firstLine="1134"/>
        <w:jc w:val="both"/>
        <w:rPr>
          <w:rFonts w:ascii="Times New Roman" w:hAnsi="Times New Roman"/>
          <w:sz w:val="24"/>
          <w:szCs w:val="24"/>
        </w:rPr>
      </w:pPr>
    </w:p>
    <w:p w:rsidR="00372778" w:rsidRDefault="00372778" w:rsidP="00EA6EC2">
      <w:pPr>
        <w:spacing w:after="0"/>
        <w:ind w:firstLine="1134"/>
        <w:jc w:val="both"/>
        <w:rPr>
          <w:rFonts w:ascii="Times New Roman" w:hAnsi="Times New Roman"/>
          <w:sz w:val="24"/>
          <w:szCs w:val="24"/>
        </w:rPr>
      </w:pPr>
    </w:p>
    <w:p w:rsidR="00B1309A" w:rsidRDefault="00B1309A" w:rsidP="00EA6EC2">
      <w:pPr>
        <w:spacing w:after="0"/>
        <w:ind w:firstLine="1134"/>
        <w:jc w:val="both"/>
        <w:rPr>
          <w:rFonts w:ascii="Times New Roman" w:hAnsi="Times New Roman"/>
          <w:sz w:val="24"/>
          <w:szCs w:val="24"/>
        </w:rPr>
      </w:pPr>
    </w:p>
    <w:p w:rsidR="0013429F" w:rsidRPr="00181C7F" w:rsidRDefault="005A3621" w:rsidP="0013429F">
      <w:pPr>
        <w:spacing w:after="0"/>
        <w:ind w:firstLine="1134"/>
        <w:jc w:val="both"/>
        <w:rPr>
          <w:rFonts w:ascii="Times New Roman" w:hAnsi="Times New Roman"/>
          <w:sz w:val="24"/>
          <w:szCs w:val="24"/>
        </w:rPr>
      </w:pPr>
      <w:r>
        <w:rPr>
          <w:rFonts w:ascii="Times New Roman" w:hAnsi="Times New Roman"/>
          <w:sz w:val="24"/>
          <w:szCs w:val="24"/>
        </w:rPr>
        <w:t xml:space="preserve">Al contempo era avvenuto l’atteso da alcuni, temuto da altri cambio di regime. Era giunto il momento tanto agognato dai patrioti risorgimentali per provare a edificare la cosiddetta Terza Roma, dopo quelle dei Cesari e dei Papi. </w:t>
      </w:r>
      <w:r w:rsidRPr="00181C7F">
        <w:rPr>
          <w:rFonts w:ascii="Times New Roman" w:hAnsi="Times New Roman"/>
          <w:sz w:val="24"/>
          <w:szCs w:val="24"/>
        </w:rPr>
        <w:t>Pertanto, la</w:t>
      </w:r>
      <w:r>
        <w:rPr>
          <w:rFonts w:ascii="Times New Roman" w:hAnsi="Times New Roman"/>
          <w:sz w:val="24"/>
          <w:szCs w:val="24"/>
        </w:rPr>
        <w:t xml:space="preserve"> nuova</w:t>
      </w:r>
      <w:r w:rsidRPr="00181C7F">
        <w:rPr>
          <w:rFonts w:ascii="Times New Roman" w:hAnsi="Times New Roman"/>
          <w:sz w:val="24"/>
          <w:szCs w:val="24"/>
        </w:rPr>
        <w:t xml:space="preserve"> classe dirigente, dinanzi a un centro urbano pressoché privo di tutte quelle essenziali infrastrutture già in auge nelle metropoli europee, si trovò dinanzi a un bivio: edificare la Terza Roma prevalentemente in aree vergini in particolare al di fuori delle mura, limitandosi a modernizzare il centro storico esistente o, all’opposto, costruire la nuova capitale insistendo in larga parte sulla città papalina e romana. Si optò per questa seconda ipotesi, mossi anche da una forte sentimento anticlericale e da un altrettanto forte carica di natura emotiva e idealistica, con inevitabili quanto discutibili risvolti anche sotto il profilo retorico. La Terza Roma, la nuova capitale del regno sabaudo doveva se non oscurare quanto meno mostrarsi all’altezza della competizione con le sue due precedenti versioni</w:t>
      </w:r>
      <w:r w:rsidR="004347AC">
        <w:rPr>
          <w:rFonts w:ascii="Times New Roman" w:hAnsi="Times New Roman"/>
          <w:sz w:val="24"/>
          <w:szCs w:val="24"/>
        </w:rPr>
        <w:t>.</w:t>
      </w:r>
      <w:r w:rsidRPr="00181C7F">
        <w:rPr>
          <w:rStyle w:val="Rimandonotaapidipagina"/>
          <w:rFonts w:ascii="Times New Roman" w:hAnsi="Times New Roman"/>
          <w:sz w:val="24"/>
          <w:szCs w:val="24"/>
        </w:rPr>
        <w:footnoteReference w:id="39"/>
      </w:r>
      <w:r w:rsidRPr="00181C7F">
        <w:rPr>
          <w:rFonts w:ascii="Times New Roman" w:hAnsi="Times New Roman"/>
          <w:sz w:val="24"/>
          <w:szCs w:val="24"/>
        </w:rPr>
        <w:t xml:space="preserve"> Emblema a nostro avviso di un simile modo di ragionare la scelta non delle più felici di voler edificare il nuovo monumento a Vittorio Emanuele II proprio nel cuore della città antica, ovvero in un luogo carico di suggestioni storico-letterarie tra il Campidoglio e il Foro romano, ma altrettanto gravido di ripercussioni per il fitto tessuto urbano colà stratificatosi nei secoli</w:t>
      </w:r>
      <w:r w:rsidR="004347AC">
        <w:rPr>
          <w:rFonts w:ascii="Times New Roman" w:hAnsi="Times New Roman"/>
          <w:sz w:val="24"/>
          <w:szCs w:val="24"/>
        </w:rPr>
        <w:t>.</w:t>
      </w:r>
      <w:r>
        <w:rPr>
          <w:rStyle w:val="Rimandonotaapidipagina"/>
          <w:rFonts w:ascii="Times New Roman" w:hAnsi="Times New Roman"/>
          <w:sz w:val="24"/>
          <w:szCs w:val="24"/>
        </w:rPr>
        <w:footnoteReference w:id="40"/>
      </w:r>
      <w:r w:rsidRPr="00181C7F">
        <w:rPr>
          <w:rFonts w:ascii="Times New Roman" w:hAnsi="Times New Roman"/>
          <w:sz w:val="24"/>
          <w:szCs w:val="24"/>
        </w:rPr>
        <w:t xml:space="preserve"> Nel complesso il risultato che ne scaturì fu pertanto un ibrido tra i nuovi quartieri in stile piemontese (Prati e l’Esquilino), le nuove infrastrutture (si pensi alla dibattuta questione dei muraglioni del Lungotevere, o ai grandi assi viari di Via Nazionale e Corso Vittorio Emanuele II per limitarsi ad alcuni) e gli invasivi interventi sui quartieri preesistenti. Infine, anche sulla scorta delle profonde preoccupazioni che aveva ingenerato nell’opinione pubblica la drammatica esperienza della Comune di Parigi del 1871, fu presa un’altra decisione che avrebbe contribuito a imprimere una precisa fisionomia alla nuova capitale: il timore per l’eventuale presenza di una numerosa classe </w:t>
      </w:r>
      <w:r w:rsidRPr="00181C7F">
        <w:rPr>
          <w:rFonts w:ascii="Times New Roman" w:hAnsi="Times New Roman"/>
          <w:sz w:val="24"/>
          <w:szCs w:val="24"/>
        </w:rPr>
        <w:lastRenderedPageBreak/>
        <w:t xml:space="preserve">operaia, portò le classi dirigenti del tempo a scartare ogni ipotesi di seria industrializzazione, seppur in zone periferiche, costringendo così il futuro sviluppo cittadino prevalentemente entro l’alveo burocratico-amministrativo. </w:t>
      </w:r>
    </w:p>
    <w:p w:rsidR="005A3621" w:rsidRDefault="005A3621" w:rsidP="005A3621">
      <w:pPr>
        <w:spacing w:after="0"/>
        <w:ind w:firstLine="1134"/>
        <w:jc w:val="both"/>
        <w:rPr>
          <w:rFonts w:ascii="Times New Roman" w:hAnsi="Times New Roman"/>
          <w:sz w:val="24"/>
          <w:szCs w:val="24"/>
        </w:rPr>
      </w:pPr>
      <w:r>
        <w:rPr>
          <w:rFonts w:ascii="Times New Roman" w:hAnsi="Times New Roman"/>
          <w:sz w:val="24"/>
          <w:szCs w:val="24"/>
        </w:rPr>
        <w:t>Malgrado quei primi lustri di intensa contrapposizione tra Chiesa e Stato che aveva recato con sé una nuova temperie fortemente anticlericale</w:t>
      </w:r>
      <w:r w:rsidR="004347AC">
        <w:rPr>
          <w:rFonts w:ascii="Times New Roman" w:hAnsi="Times New Roman"/>
          <w:sz w:val="24"/>
          <w:szCs w:val="24"/>
        </w:rPr>
        <w:t>,</w:t>
      </w:r>
      <w:r>
        <w:rPr>
          <w:rStyle w:val="Rimandonotaapidipagina"/>
          <w:rFonts w:ascii="Times New Roman" w:hAnsi="Times New Roman"/>
          <w:sz w:val="24"/>
          <w:szCs w:val="24"/>
        </w:rPr>
        <w:footnoteReference w:id="41"/>
      </w:r>
      <w:r>
        <w:rPr>
          <w:rFonts w:ascii="Times New Roman" w:hAnsi="Times New Roman"/>
          <w:sz w:val="24"/>
          <w:szCs w:val="24"/>
        </w:rPr>
        <w:t xml:space="preserve"> generando, tra l’altro, la liquidazione dell’Asse ecclesiastico con annesse vibranti proteste</w:t>
      </w:r>
      <w:r w:rsidR="004347AC">
        <w:rPr>
          <w:rFonts w:ascii="Times New Roman" w:hAnsi="Times New Roman"/>
          <w:sz w:val="24"/>
          <w:szCs w:val="24"/>
        </w:rPr>
        <w:t>,</w:t>
      </w:r>
      <w:r>
        <w:rPr>
          <w:rStyle w:val="Rimandonotaapidipagina"/>
          <w:rFonts w:ascii="Times New Roman" w:hAnsi="Times New Roman"/>
          <w:sz w:val="24"/>
          <w:szCs w:val="24"/>
        </w:rPr>
        <w:footnoteReference w:id="42"/>
      </w:r>
      <w:r>
        <w:rPr>
          <w:rFonts w:ascii="Times New Roman" w:hAnsi="Times New Roman"/>
          <w:sz w:val="24"/>
          <w:szCs w:val="24"/>
        </w:rPr>
        <w:t xml:space="preserve"> tutto ciò portò limitati nocumenti al neonato Istituto. Infatti, nel solco dell’attuazione della prima legge italiana sulle Opere Pie, la n. 753 del 3 agosto 1862 che ricalcava essenzialmente quella dello stato sardo del 1859, pragmaticamente, si individuò la concreta soluzione nel pagamento al Comune di un affitto annuo calmierato e che poi tornava indietro sotto forma di sussidio, al fine di consentire all’Istituto di operare nella nuova sede.</w:t>
      </w:r>
      <w:r w:rsidR="00CF7C3E">
        <w:rPr>
          <w:rFonts w:ascii="Times New Roman" w:hAnsi="Times New Roman"/>
          <w:sz w:val="24"/>
          <w:szCs w:val="24"/>
        </w:rPr>
        <w:t xml:space="preserve"> Senza trascurare la considerazione che pure nei momenti di contrasto più forte tra le autorità politiche e quelle civili, permasero seppur sottotraccia e quindi in maniera ufficiosa dei punti di contatto tra i due mondi. Un piccolo ma significativo indizio sia il fatto che nell’inverno 1878 il sindaco </w:t>
      </w:r>
      <w:proofErr w:type="spellStart"/>
      <w:r w:rsidR="00CF7C3E">
        <w:rPr>
          <w:rFonts w:ascii="Times New Roman" w:hAnsi="Times New Roman"/>
          <w:sz w:val="24"/>
          <w:szCs w:val="24"/>
        </w:rPr>
        <w:t>Ruspoli</w:t>
      </w:r>
      <w:proofErr w:type="spellEnd"/>
      <w:r w:rsidR="00CF7C3E">
        <w:rPr>
          <w:rFonts w:ascii="Times New Roman" w:hAnsi="Times New Roman"/>
          <w:sz w:val="24"/>
          <w:szCs w:val="24"/>
        </w:rPr>
        <w:t xml:space="preserve"> di sua iniziativa decideva di destinare 500 lire al S. Alessio, prelevandole dal fondo elargito da Vittorio Emanuele II al comune, da erogare per opere di carità e in favore degli istituti di beneficenza</w:t>
      </w:r>
      <w:r w:rsidR="004347AC">
        <w:rPr>
          <w:rFonts w:ascii="Times New Roman" w:hAnsi="Times New Roman"/>
          <w:sz w:val="24"/>
          <w:szCs w:val="24"/>
        </w:rPr>
        <w:t>.</w:t>
      </w:r>
      <w:r w:rsidR="00CE40DC">
        <w:rPr>
          <w:rStyle w:val="Rimandonotaapidipagina"/>
          <w:rFonts w:ascii="Times New Roman" w:hAnsi="Times New Roman"/>
          <w:sz w:val="24"/>
          <w:szCs w:val="24"/>
        </w:rPr>
        <w:footnoteReference w:id="43"/>
      </w:r>
      <w:r w:rsidR="003A00B2">
        <w:rPr>
          <w:rFonts w:ascii="Times New Roman" w:hAnsi="Times New Roman"/>
          <w:sz w:val="24"/>
          <w:szCs w:val="24"/>
        </w:rPr>
        <w:t xml:space="preserve"> </w:t>
      </w:r>
      <w:r w:rsidR="00CE40DC">
        <w:rPr>
          <w:rFonts w:ascii="Times New Roman" w:hAnsi="Times New Roman"/>
          <w:sz w:val="24"/>
          <w:szCs w:val="24"/>
        </w:rPr>
        <w:t>Ora dunque nell’altra sede sull’Aventino g</w:t>
      </w:r>
      <w:r>
        <w:rPr>
          <w:rFonts w:ascii="Times New Roman" w:hAnsi="Times New Roman"/>
          <w:sz w:val="24"/>
          <w:szCs w:val="24"/>
        </w:rPr>
        <w:t>li spazi di certo non mancavano, e dunque si poté ricavare quello del dormitorio maschile in quella che un tempo era stata la galleria del magnifico appartamento appartenuto a Carlo IV di Spagna; per l’epoca si trattava di vasti cameroni rivolti a mezzogiorno, con lunghe file di letti dalle reti metalliche e i rispettivi comodini in ferro smaltato, la superficie in cristallo e con gli angoli appositamente smussati. A tal punto che, grazie agli aumentati spazi a disposizione, si poté mantener fede ai propositi iniziali, e quindi si procedette a un progressivo allargamento della sezione femminile che tra il 1891 e il 1892 giunse al non indifferente numero di 29 ricoverate, per toccare la cifra di ben 36 nel biennio 1908-09</w:t>
      </w:r>
      <w:r w:rsidR="004347AC">
        <w:rPr>
          <w:rFonts w:ascii="Times New Roman" w:hAnsi="Times New Roman"/>
          <w:sz w:val="24"/>
          <w:szCs w:val="24"/>
        </w:rPr>
        <w:t>.</w:t>
      </w:r>
      <w:r>
        <w:rPr>
          <w:rStyle w:val="Rimandonotaapidipagina"/>
          <w:rFonts w:ascii="Times New Roman" w:hAnsi="Times New Roman"/>
          <w:sz w:val="24"/>
          <w:szCs w:val="24"/>
        </w:rPr>
        <w:footnoteReference w:id="44"/>
      </w:r>
      <w:r>
        <w:rPr>
          <w:rFonts w:ascii="Times New Roman" w:hAnsi="Times New Roman"/>
          <w:sz w:val="24"/>
          <w:szCs w:val="24"/>
        </w:rPr>
        <w:t xml:space="preserve"> Poiché la concezione morale del tempo prevedeva una rigida separazione delle sezioni maschile e femminile, inizialmente le cieche dell’Istituto, in attesa verosimilmente dell’allestimento di un’idonea ala per loro sull’Aventino, da Via S. Nicola da Tolentino</w:t>
      </w:r>
      <w:r>
        <w:rPr>
          <w:rStyle w:val="Rimandonotaapidipagina"/>
          <w:rFonts w:ascii="Times New Roman" w:hAnsi="Times New Roman"/>
          <w:sz w:val="24"/>
          <w:szCs w:val="24"/>
        </w:rPr>
        <w:footnoteReference w:id="45"/>
      </w:r>
      <w:r>
        <w:rPr>
          <w:rFonts w:ascii="Times New Roman" w:hAnsi="Times New Roman"/>
          <w:sz w:val="24"/>
          <w:szCs w:val="24"/>
        </w:rPr>
        <w:t xml:space="preserve"> si spostarono dapprima al San Gallicano e poi a San Norberto ai Monti. Infine la loro peregrinazione ebbe termine il 21 ottobre del 1880, quando sei allieve poterono prendere possesso della parte occidentale del convento di S. Alessio. Anche nel settore femminile erano presenti una cucina, una dispensa, una cantina, un guardaroba, una lavanderia, una cappella </w:t>
      </w:r>
      <w:r>
        <w:rPr>
          <w:rFonts w:ascii="Times New Roman" w:hAnsi="Times New Roman"/>
          <w:i/>
          <w:sz w:val="24"/>
          <w:szCs w:val="24"/>
        </w:rPr>
        <w:t>ad hoc</w:t>
      </w:r>
      <w:r>
        <w:rPr>
          <w:rFonts w:ascii="Times New Roman" w:hAnsi="Times New Roman"/>
          <w:sz w:val="24"/>
          <w:szCs w:val="24"/>
        </w:rPr>
        <w:t xml:space="preserve"> per le ricoverate, un loro giardino, un’infermeria con annesso ambulatorio gestito dalle suore. Pertanto esse sin dai primi tempi vennero educate dalle Suore di N. S. del Monte Calvario a quelle attività allora ritenute prettamente femminili tra cui la confezione di fiori finti con le perline, di corone da rosario e simili, come un notevole tappeto a colori per Pio IX in onore del suo giubileo episcopale. I regolamenti, i programmi didattici, così come l’indirizzo disciplinare ed educativo erano pressoché gli stessi per i due sessi, a parte qualche opportuno adattamento suggeriti dall’esperienza per quel che concerneva le cieche.</w:t>
      </w:r>
    </w:p>
    <w:p w:rsidR="005A3621" w:rsidRDefault="005A3621" w:rsidP="005A3621">
      <w:pPr>
        <w:spacing w:after="0"/>
        <w:ind w:firstLine="1134"/>
        <w:jc w:val="both"/>
        <w:rPr>
          <w:rFonts w:ascii="Times New Roman" w:hAnsi="Times New Roman"/>
          <w:sz w:val="24"/>
          <w:szCs w:val="24"/>
        </w:rPr>
      </w:pPr>
      <w:r>
        <w:rPr>
          <w:rFonts w:ascii="Times New Roman" w:hAnsi="Times New Roman"/>
          <w:sz w:val="24"/>
          <w:szCs w:val="24"/>
        </w:rPr>
        <w:lastRenderedPageBreak/>
        <w:t>In quei primi anni di vita dell’ente</w:t>
      </w:r>
      <w:r w:rsidR="0013429F">
        <w:rPr>
          <w:rFonts w:ascii="Times New Roman" w:hAnsi="Times New Roman"/>
          <w:sz w:val="24"/>
          <w:szCs w:val="24"/>
        </w:rPr>
        <w:t>, come anticipato,</w:t>
      </w:r>
      <w:r>
        <w:rPr>
          <w:rFonts w:ascii="Times New Roman" w:hAnsi="Times New Roman"/>
          <w:sz w:val="24"/>
          <w:szCs w:val="24"/>
        </w:rPr>
        <w:t xml:space="preserve"> rivestono una singolare importanza quei resoconti amministrativi</w:t>
      </w:r>
      <w:r w:rsidR="00916AC7">
        <w:rPr>
          <w:rFonts w:ascii="Times New Roman" w:hAnsi="Times New Roman"/>
          <w:sz w:val="24"/>
          <w:szCs w:val="24"/>
        </w:rPr>
        <w:t xml:space="preserve"> con annesse relazioni morali</w:t>
      </w:r>
      <w:r>
        <w:rPr>
          <w:rFonts w:ascii="Times New Roman" w:hAnsi="Times New Roman"/>
          <w:sz w:val="24"/>
          <w:szCs w:val="24"/>
        </w:rPr>
        <w:t xml:space="preserve"> pubblicati annualmente, e reperiti presso i due archivi consultati, in quanto, se</w:t>
      </w:r>
      <w:r w:rsidR="0013429F">
        <w:rPr>
          <w:rFonts w:ascii="Times New Roman" w:hAnsi="Times New Roman"/>
          <w:sz w:val="24"/>
          <w:szCs w:val="24"/>
        </w:rPr>
        <w:t>ppur non rinvenuti sistematicamente</w:t>
      </w:r>
      <w:r>
        <w:rPr>
          <w:rFonts w:ascii="Times New Roman" w:hAnsi="Times New Roman"/>
          <w:sz w:val="24"/>
          <w:szCs w:val="24"/>
        </w:rPr>
        <w:t xml:space="preserve">, sono in grado di restituirci un’immagine piuttosto vivida e precisa del contesto generale, registrando inoltre anche l’andamento generale della struttura. Essi infatti, accanto all’indispensabile parte dedicata agli aspetti computistici, erano introdotti da alcune relazioni ricche di spunti di riflessione, poiché incentrate sui risvolti di natura umana e morale inerenti i pazienti. Ad esempio in quello del 1875 si contavano 28 ricoverati in tutto, di cui 23 maschi e 5 femmine e si precisava che, se l’istruzione religiosa, letteraria e musicale cominciava a entrare a pieno regime, si sperava entro l’anno di cominciare quelle manuali affinché possano </w:t>
      </w:r>
      <w:r>
        <w:rPr>
          <w:rFonts w:ascii="Times New Roman" w:hAnsi="Times New Roman" w:cs="Times New Roman"/>
          <w:sz w:val="24"/>
          <w:szCs w:val="24"/>
        </w:rPr>
        <w:t>«</w:t>
      </w:r>
      <w:r>
        <w:rPr>
          <w:rFonts w:ascii="Times New Roman" w:hAnsi="Times New Roman"/>
          <w:sz w:val="24"/>
          <w:szCs w:val="24"/>
        </w:rPr>
        <w:t>dare al cieco un provvedimento ed una occupazione che gli renda meno sensibile la mancanza della luce</w:t>
      </w:r>
      <w:r>
        <w:rPr>
          <w:rFonts w:ascii="Times New Roman" w:hAnsi="Times New Roman" w:cs="Times New Roman"/>
          <w:sz w:val="24"/>
          <w:szCs w:val="24"/>
        </w:rPr>
        <w:t>»</w:t>
      </w:r>
      <w:r w:rsidR="00C005C1">
        <w:rPr>
          <w:rFonts w:ascii="Times New Roman" w:hAnsi="Times New Roman" w:cs="Times New Roman"/>
          <w:sz w:val="24"/>
          <w:szCs w:val="24"/>
        </w:rPr>
        <w:t>.</w:t>
      </w:r>
      <w:r>
        <w:rPr>
          <w:rStyle w:val="Rimandonotaapidipagina"/>
          <w:rFonts w:ascii="Times New Roman" w:hAnsi="Times New Roman" w:cs="Times New Roman"/>
          <w:sz w:val="24"/>
          <w:szCs w:val="24"/>
        </w:rPr>
        <w:footnoteReference w:id="46"/>
      </w:r>
      <w:r>
        <w:rPr>
          <w:rFonts w:ascii="Times New Roman" w:hAnsi="Times New Roman"/>
          <w:sz w:val="24"/>
          <w:szCs w:val="24"/>
        </w:rPr>
        <w:t xml:space="preserve"> Si specificava inoltre che, per coloro che si fossero mostrati curiosi di toccar con mano gli eventuali progressi dei ciechi, ogni prima domenica del mese, tre ore prima dell’Ave Maria, l’Istituto era aperto appositamente al pubblico che poteva così controllare direttamente il lavoro svolto. Altro dato incoraggiante che emergeva, era quello inerente i casi di alcuni ex pazienti rimandati presso le rispettive famiglie, perché ormai vedenti, in seguito all’operazione e alle cure offerte dalla clinica oculistica del S. Giacomo ad opera del Prof. </w:t>
      </w:r>
      <w:proofErr w:type="spellStart"/>
      <w:r>
        <w:rPr>
          <w:rFonts w:ascii="Times New Roman" w:hAnsi="Times New Roman"/>
          <w:sz w:val="24"/>
          <w:szCs w:val="24"/>
        </w:rPr>
        <w:t>Bussinelli</w:t>
      </w:r>
      <w:proofErr w:type="spellEnd"/>
      <w:r>
        <w:rPr>
          <w:rFonts w:ascii="Times New Roman" w:hAnsi="Times New Roman"/>
          <w:sz w:val="24"/>
          <w:szCs w:val="24"/>
        </w:rPr>
        <w:t xml:space="preserve">. Si ricordava infine come la maggior parte degli altri si trovasse in cura dal Dott. Giovanni Battista </w:t>
      </w:r>
      <w:proofErr w:type="spellStart"/>
      <w:r>
        <w:rPr>
          <w:rFonts w:ascii="Times New Roman" w:hAnsi="Times New Roman"/>
          <w:sz w:val="24"/>
          <w:szCs w:val="24"/>
        </w:rPr>
        <w:t>Dantone</w:t>
      </w:r>
      <w:proofErr w:type="spellEnd"/>
      <w:r>
        <w:rPr>
          <w:rFonts w:ascii="Times New Roman" w:hAnsi="Times New Roman"/>
          <w:sz w:val="24"/>
          <w:szCs w:val="24"/>
        </w:rPr>
        <w:t>, in qualità di membro della Commissione interna, e che non si disperava che alcuni di essi potessero raggiungere dei parziali miglioramenti o addirittura il dono della vista.</w:t>
      </w:r>
      <w:r w:rsidR="0013429F">
        <w:rPr>
          <w:rFonts w:ascii="Times New Roman" w:hAnsi="Times New Roman"/>
          <w:sz w:val="24"/>
          <w:szCs w:val="24"/>
        </w:rPr>
        <w:t xml:space="preserve"> Quindi non solo Istituto per ciechi ma anche per quegli ipovedenti per i quali </w:t>
      </w:r>
      <w:r w:rsidR="008147D5">
        <w:rPr>
          <w:rFonts w:ascii="Times New Roman" w:hAnsi="Times New Roman"/>
          <w:sz w:val="24"/>
          <w:szCs w:val="24"/>
        </w:rPr>
        <w:t>si voleva investire pur di non lasciar alcunché di intentato.</w:t>
      </w:r>
      <w:r>
        <w:rPr>
          <w:rFonts w:ascii="Times New Roman" w:hAnsi="Times New Roman"/>
          <w:sz w:val="24"/>
          <w:szCs w:val="24"/>
        </w:rPr>
        <w:t xml:space="preserve"> I progressi fatti registrare dall’ente potevano dirsi complessivi col trascorrer del tempo. Già nel 1879 sappiamo che i pazienti erano saliti, tra maschi e femmine, a 40 e che lo stato finanziario mostrava incoraggianti segnali di costante miglioramento; per cui rispetto all’anno precedente negli introiti dell’esercizio andavano contate ben 10.749 Lire in più, aumento dovuto per lo più all’opera di questua straordinaria svolta in città da talune benemerite signore che si erano prodigate presso tutte le classi sociali di richiedere un obolo all’insegna della carità. Tale incremento si era così positivamente riverberato sulla migliorata capacità di spesa, a estinguere una parte dei debiti contratti precedentemente e per sostenere altre voci straordinarie nelle pieghe del bilancio. Ma l’aspetto saliente, al di là delle cifre preziose ma pur sempre aride, che premeva sottolineare al deputato all’Istruzione era un altro, quello squisitamente umano:</w:t>
      </w:r>
    </w:p>
    <w:p w:rsidR="00C005C1" w:rsidRDefault="00C005C1" w:rsidP="005A3621">
      <w:pPr>
        <w:spacing w:after="0"/>
        <w:ind w:firstLine="1134"/>
        <w:jc w:val="both"/>
        <w:rPr>
          <w:rFonts w:ascii="Times New Roman" w:hAnsi="Times New Roman"/>
          <w:sz w:val="24"/>
          <w:szCs w:val="24"/>
        </w:rPr>
      </w:pPr>
    </w:p>
    <w:p w:rsidR="005A3621" w:rsidRDefault="005A3621" w:rsidP="005A3621">
      <w:pPr>
        <w:spacing w:after="0"/>
        <w:ind w:firstLine="1134"/>
        <w:jc w:val="both"/>
        <w:rPr>
          <w:rFonts w:ascii="Times New Roman" w:hAnsi="Times New Roman"/>
        </w:rPr>
      </w:pPr>
      <w:r>
        <w:rPr>
          <w:rFonts w:ascii="Times New Roman" w:hAnsi="Times New Roman"/>
        </w:rPr>
        <w:t xml:space="preserve">Considerate un istante, Signori, la differenza fra un cieco lasciato senza istruzione ed educazione, ed un cieco istruito. Questo infelice altra volta abietto, degradato dalla sventura, timido, taciturno che interrogato non </w:t>
      </w:r>
      <w:proofErr w:type="spellStart"/>
      <w:r>
        <w:rPr>
          <w:rFonts w:ascii="Times New Roman" w:hAnsi="Times New Roman"/>
        </w:rPr>
        <w:t>sapea</w:t>
      </w:r>
      <w:proofErr w:type="spellEnd"/>
      <w:r>
        <w:rPr>
          <w:rFonts w:ascii="Times New Roman" w:hAnsi="Times New Roman"/>
        </w:rPr>
        <w:t xml:space="preserve"> neppur rispondere, inutile alla Società, di aggravio alla famiglia ed alla patria, ora vi si presenta col contegno che si addice al genere umano, interrogato risponde come uomo che ha </w:t>
      </w:r>
      <w:r>
        <w:rPr>
          <w:rFonts w:ascii="Times New Roman" w:hAnsi="Times New Roman"/>
        </w:rPr>
        <w:lastRenderedPageBreak/>
        <w:t>la coscienza di saper il fatto suo, può esser in corrispondenza con tutti i veggenti, esso è abile al lavoro, può vivere con le sue fatiche, in una parola questo infelice è trasformato in essere utile e produttivo</w:t>
      </w:r>
      <w:r w:rsidR="00C005C1">
        <w:rPr>
          <w:rFonts w:ascii="Times New Roman" w:hAnsi="Times New Roman"/>
        </w:rPr>
        <w:t>.</w:t>
      </w:r>
      <w:r>
        <w:rPr>
          <w:rStyle w:val="Rimandonotaapidipagina"/>
          <w:rFonts w:ascii="Times New Roman" w:hAnsi="Times New Roman"/>
        </w:rPr>
        <w:footnoteReference w:id="47"/>
      </w:r>
    </w:p>
    <w:p w:rsidR="005A3621" w:rsidRDefault="005A3621" w:rsidP="005A3621">
      <w:pPr>
        <w:spacing w:after="0"/>
        <w:ind w:firstLine="1134"/>
        <w:jc w:val="both"/>
        <w:rPr>
          <w:rFonts w:ascii="Times New Roman" w:hAnsi="Times New Roman"/>
        </w:rPr>
      </w:pPr>
    </w:p>
    <w:p w:rsidR="002113AC" w:rsidRDefault="005A3621" w:rsidP="005A3621">
      <w:pPr>
        <w:spacing w:after="0"/>
        <w:ind w:firstLine="1134"/>
        <w:jc w:val="both"/>
        <w:rPr>
          <w:rFonts w:ascii="Times New Roman" w:hAnsi="Times New Roman"/>
          <w:sz w:val="24"/>
          <w:szCs w:val="24"/>
        </w:rPr>
      </w:pPr>
      <w:r>
        <w:rPr>
          <w:rFonts w:ascii="Times New Roman" w:hAnsi="Times New Roman"/>
          <w:sz w:val="24"/>
          <w:szCs w:val="24"/>
        </w:rPr>
        <w:t>Questa progressiva crescita dell’ente in ambito anche finanziario</w:t>
      </w:r>
      <w:r w:rsidR="00171FCC">
        <w:rPr>
          <w:rFonts w:ascii="Times New Roman" w:hAnsi="Times New Roman"/>
          <w:sz w:val="24"/>
          <w:szCs w:val="24"/>
        </w:rPr>
        <w:t xml:space="preserve"> apriva nuovi scenari possibili, a tal punto da garantire già nel 1880 l’acquisto di alcune tavole per la scrittura Braille e fatte giungere dall’omonimo Istituto nazionale di Parigi.</w:t>
      </w:r>
      <w:r w:rsidR="00305170">
        <w:rPr>
          <w:rFonts w:ascii="Times New Roman" w:hAnsi="Times New Roman"/>
          <w:sz w:val="24"/>
          <w:szCs w:val="24"/>
        </w:rPr>
        <w:t xml:space="preserve"> Senza contare poi un fatto non trascurabile; in quei primi lustri di vita</w:t>
      </w:r>
      <w:r w:rsidR="008442E8">
        <w:rPr>
          <w:rFonts w:ascii="Times New Roman" w:hAnsi="Times New Roman"/>
          <w:sz w:val="24"/>
          <w:szCs w:val="24"/>
        </w:rPr>
        <w:t>, non avendo ancora ricevuto lasciti e/o donazioni, il S. Alessio non poteva contare su beni immobiliari di proprietà, per cui gli introiti derivavano soltanto da elargizioni estemporanee e assegni temporanei.</w:t>
      </w:r>
      <w:r w:rsidR="00A94289">
        <w:rPr>
          <w:rFonts w:ascii="Times New Roman" w:hAnsi="Times New Roman"/>
          <w:sz w:val="24"/>
          <w:szCs w:val="24"/>
        </w:rPr>
        <w:t xml:space="preserve"> Eppure passo dopo passo, nella consapevolezza di non poter  ricorrere</w:t>
      </w:r>
      <w:r w:rsidR="00372778">
        <w:rPr>
          <w:rFonts w:ascii="Times New Roman" w:hAnsi="Times New Roman"/>
          <w:sz w:val="24"/>
          <w:szCs w:val="24"/>
        </w:rPr>
        <w:t xml:space="preserve"> esclusivamente</w:t>
      </w:r>
      <w:r w:rsidR="00A94289">
        <w:rPr>
          <w:rFonts w:ascii="Times New Roman" w:hAnsi="Times New Roman"/>
          <w:sz w:val="24"/>
          <w:szCs w:val="24"/>
        </w:rPr>
        <w:t xml:space="preserve"> agli espedienti delle tombole e delle lotterie onde non riceverne un controproducente effetto di saturazione presso il pubblico della capitale, i conti cominciavano a tornare se già nel 1882 si sottolineava l’aumento delle entrate, imputabili alla maggiore generosità di Leone XIII, a una tombola tenutasi a Piazza Navona nonché</w:t>
      </w:r>
      <w:r w:rsidR="00C005C1">
        <w:rPr>
          <w:rFonts w:ascii="Times New Roman" w:hAnsi="Times New Roman"/>
          <w:sz w:val="24"/>
          <w:szCs w:val="24"/>
        </w:rPr>
        <w:t>,</w:t>
      </w:r>
      <w:r w:rsidR="00916AC7">
        <w:rPr>
          <w:rStyle w:val="Rimandonotaapidipagina"/>
          <w:rFonts w:ascii="Times New Roman" w:hAnsi="Times New Roman"/>
          <w:sz w:val="24"/>
          <w:szCs w:val="24"/>
        </w:rPr>
        <w:footnoteReference w:id="48"/>
      </w:r>
      <w:r w:rsidR="00A94289">
        <w:rPr>
          <w:rFonts w:ascii="Times New Roman" w:hAnsi="Times New Roman"/>
          <w:sz w:val="24"/>
          <w:szCs w:val="24"/>
        </w:rPr>
        <w:t xml:space="preserve"> prima volta in cui se ne trova traccia nei documenti, al sussidio accordato dal ministero della Pubblica istruzione. Segno tangibile di un graduale riassorbimento delle lacerazioni risorgimentali in quanto, seppur ancora inesistenti a livello ufficiale tra il Regno e la Santa Sede, i rapporti tra i due mondi, peraltro mai del tutto venuti meno neanche nelle fasi più calde, andavano ricreandosi sottotraccia in termini ufficiosi. Ai maggiori proventi faceva</w:t>
      </w:r>
      <w:r w:rsidR="00B425AE">
        <w:rPr>
          <w:rFonts w:ascii="Times New Roman" w:hAnsi="Times New Roman"/>
          <w:sz w:val="24"/>
          <w:szCs w:val="24"/>
        </w:rPr>
        <w:t>no</w:t>
      </w:r>
      <w:r w:rsidR="00A94289">
        <w:rPr>
          <w:rFonts w:ascii="Times New Roman" w:hAnsi="Times New Roman"/>
          <w:sz w:val="24"/>
          <w:szCs w:val="24"/>
        </w:rPr>
        <w:t xml:space="preserve"> tuttavia da contraltare</w:t>
      </w:r>
      <w:r w:rsidR="00B425AE">
        <w:rPr>
          <w:rFonts w:ascii="Times New Roman" w:hAnsi="Times New Roman"/>
          <w:sz w:val="24"/>
          <w:szCs w:val="24"/>
        </w:rPr>
        <w:t xml:space="preserve"> le sempre crescenti richieste per l’ammissione di nuovi alunni, per cui ci si sentiva autorizzati a </w:t>
      </w:r>
      <w:r w:rsidR="00B425AE">
        <w:rPr>
          <w:rFonts w:ascii="Times New Roman" w:hAnsi="Times New Roman" w:cs="Times New Roman"/>
          <w:sz w:val="24"/>
          <w:szCs w:val="24"/>
        </w:rPr>
        <w:t>«</w:t>
      </w:r>
      <w:r w:rsidR="00B425AE">
        <w:rPr>
          <w:rFonts w:ascii="Times New Roman" w:hAnsi="Times New Roman"/>
          <w:sz w:val="24"/>
          <w:szCs w:val="24"/>
        </w:rPr>
        <w:t>rivolgere un nuovo e più caldo appello alla generosità di ognuno, ed in specie ai Comuni ed ai Consigli Provinciali, perché, raccomandando ciechi dei rispettivi paesi, provvedano alla tenue retta la quale, almeno in parte, concorre alla spesa di sostentamento dell’alunno</w:t>
      </w:r>
      <w:r w:rsidR="00B425AE">
        <w:rPr>
          <w:rFonts w:ascii="Times New Roman" w:hAnsi="Times New Roman" w:cs="Times New Roman"/>
          <w:sz w:val="24"/>
          <w:szCs w:val="24"/>
        </w:rPr>
        <w:t>»</w:t>
      </w:r>
      <w:r w:rsidR="00C005C1">
        <w:rPr>
          <w:rFonts w:ascii="Times New Roman" w:hAnsi="Times New Roman" w:cs="Times New Roman"/>
          <w:sz w:val="24"/>
          <w:szCs w:val="24"/>
        </w:rPr>
        <w:t>.</w:t>
      </w:r>
      <w:r w:rsidR="00B425AE">
        <w:rPr>
          <w:rStyle w:val="Rimandonotaapidipagina"/>
          <w:rFonts w:ascii="Times New Roman" w:hAnsi="Times New Roman" w:cs="Times New Roman"/>
          <w:sz w:val="24"/>
          <w:szCs w:val="24"/>
        </w:rPr>
        <w:footnoteReference w:id="49"/>
      </w:r>
      <w:r w:rsidR="00750B3C">
        <w:rPr>
          <w:rFonts w:ascii="Times New Roman" w:hAnsi="Times New Roman"/>
          <w:sz w:val="24"/>
          <w:szCs w:val="24"/>
        </w:rPr>
        <w:t xml:space="preserve"> E tale aspettativa era destinata a restare in alcuni casi disattesa, se non altro per i ritardi con cui le autorità locali provvedevano ai richiesti pagamenti</w:t>
      </w:r>
      <w:r w:rsidR="00C005C1">
        <w:rPr>
          <w:rFonts w:ascii="Times New Roman" w:hAnsi="Times New Roman"/>
          <w:sz w:val="24"/>
          <w:szCs w:val="24"/>
        </w:rPr>
        <w:t>.</w:t>
      </w:r>
      <w:r w:rsidR="00750B3C">
        <w:rPr>
          <w:rStyle w:val="Rimandonotaapidipagina"/>
          <w:rFonts w:ascii="Times New Roman" w:hAnsi="Times New Roman"/>
          <w:sz w:val="24"/>
          <w:szCs w:val="24"/>
        </w:rPr>
        <w:footnoteReference w:id="50"/>
      </w:r>
      <w:r w:rsidR="00B425AE">
        <w:rPr>
          <w:rFonts w:ascii="Times New Roman" w:hAnsi="Times New Roman"/>
          <w:sz w:val="24"/>
          <w:szCs w:val="24"/>
        </w:rPr>
        <w:t xml:space="preserve"> Si cominciavano infine a smuovere le acque anche nel settore immobiliare dove, seppur con le limitazioni del caso di cespiti le cui rendite il testatore lasciava vita </w:t>
      </w:r>
      <w:proofErr w:type="spellStart"/>
      <w:r w:rsidR="00B425AE">
        <w:rPr>
          <w:rFonts w:ascii="Times New Roman" w:hAnsi="Times New Roman"/>
          <w:sz w:val="24"/>
          <w:szCs w:val="24"/>
        </w:rPr>
        <w:t>natural</w:t>
      </w:r>
      <w:proofErr w:type="spellEnd"/>
      <w:r w:rsidR="00B425AE">
        <w:rPr>
          <w:rFonts w:ascii="Times New Roman" w:hAnsi="Times New Roman"/>
          <w:sz w:val="24"/>
          <w:szCs w:val="24"/>
        </w:rPr>
        <w:t xml:space="preserve"> durante ai parenti più prossimi, sul medio termine questo significava assicurarsi una rendita per il futuro. Era questo il caso dell’avvocato Luigi </w:t>
      </w:r>
      <w:proofErr w:type="spellStart"/>
      <w:r w:rsidR="00B425AE">
        <w:rPr>
          <w:rFonts w:ascii="Times New Roman" w:hAnsi="Times New Roman"/>
          <w:sz w:val="24"/>
          <w:szCs w:val="24"/>
        </w:rPr>
        <w:t>Morgante</w:t>
      </w:r>
      <w:proofErr w:type="spellEnd"/>
      <w:r w:rsidR="00B425AE">
        <w:rPr>
          <w:rFonts w:ascii="Times New Roman" w:hAnsi="Times New Roman"/>
          <w:sz w:val="24"/>
          <w:szCs w:val="24"/>
        </w:rPr>
        <w:t xml:space="preserve"> che aveva lasciato metà del proprio patrimonio all’istituto.</w:t>
      </w:r>
      <w:r w:rsidR="00AD233B">
        <w:rPr>
          <w:rFonts w:ascii="Times New Roman" w:hAnsi="Times New Roman"/>
          <w:sz w:val="24"/>
          <w:szCs w:val="24"/>
        </w:rPr>
        <w:t xml:space="preserve"> Proprio di quest’ultimo caso si cominciarono a risentire i primi benefici effetti fin dal 1883 per la scomparsa della menzionata usufruttuaria; ma la parte del leone continuavano a farle le offerte come quelle straordinarie che sempre in quell’anno l’Istituto ricevette in seguito alle nozze di Sua A.R. il Duca di Genova</w:t>
      </w:r>
      <w:r w:rsidR="00A43462">
        <w:rPr>
          <w:rFonts w:ascii="Times New Roman" w:hAnsi="Times New Roman"/>
          <w:sz w:val="24"/>
          <w:szCs w:val="24"/>
        </w:rPr>
        <w:t xml:space="preserve"> con la principessa Isabella di Baviera</w:t>
      </w:r>
      <w:r w:rsidR="00AD233B">
        <w:rPr>
          <w:rFonts w:ascii="Times New Roman" w:hAnsi="Times New Roman"/>
          <w:sz w:val="24"/>
          <w:szCs w:val="24"/>
        </w:rPr>
        <w:t xml:space="preserve">. Ad ogni modo si trattava di boccate d’ossigeno che, seppur limitate, incoraggiavano gli amministratori a prevedere una navigazione più sicura e maggiori benefici per i ciechi ricoverati. </w:t>
      </w:r>
      <w:r w:rsidR="00A43462">
        <w:rPr>
          <w:rFonts w:ascii="Times New Roman" w:hAnsi="Times New Roman"/>
          <w:sz w:val="24"/>
          <w:szCs w:val="24"/>
        </w:rPr>
        <w:t>Infatti sin da quel non disprezzabile avanzo nell’esercizio del 1883, ammontante a £ 10.373, si</w:t>
      </w:r>
      <w:r w:rsidR="002113AC">
        <w:rPr>
          <w:rFonts w:ascii="Times New Roman" w:hAnsi="Times New Roman"/>
          <w:sz w:val="24"/>
          <w:szCs w:val="24"/>
        </w:rPr>
        <w:t xml:space="preserve"> verificò la possibilità di poter</w:t>
      </w:r>
      <w:r w:rsidR="00A43462">
        <w:rPr>
          <w:rFonts w:ascii="Times New Roman" w:hAnsi="Times New Roman"/>
          <w:sz w:val="24"/>
          <w:szCs w:val="24"/>
        </w:rPr>
        <w:t xml:space="preserve"> reinvestirlo </w:t>
      </w:r>
      <w:r w:rsidR="00A43462">
        <w:rPr>
          <w:rFonts w:ascii="Times New Roman" w:hAnsi="Times New Roman"/>
          <w:sz w:val="24"/>
          <w:szCs w:val="24"/>
        </w:rPr>
        <w:lastRenderedPageBreak/>
        <w:t xml:space="preserve">nell’acquisto di mobili, biancheria, letti e strumenti musicali, tutti oggetti che arricchivano il capitale mobiliare dell’ente, oltre all’estinzione della tassa di successione per la summenzionata eredità </w:t>
      </w:r>
      <w:proofErr w:type="spellStart"/>
      <w:r w:rsidR="00A43462">
        <w:rPr>
          <w:rFonts w:ascii="Times New Roman" w:hAnsi="Times New Roman"/>
          <w:sz w:val="24"/>
          <w:szCs w:val="24"/>
        </w:rPr>
        <w:t>Morgante</w:t>
      </w:r>
      <w:proofErr w:type="spellEnd"/>
      <w:r w:rsidR="00A43462">
        <w:rPr>
          <w:rFonts w:ascii="Times New Roman" w:hAnsi="Times New Roman"/>
          <w:sz w:val="24"/>
          <w:szCs w:val="24"/>
        </w:rPr>
        <w:t>. Sempr</w:t>
      </w:r>
      <w:r w:rsidR="00D04DDE">
        <w:rPr>
          <w:rFonts w:ascii="Times New Roman" w:hAnsi="Times New Roman"/>
          <w:sz w:val="24"/>
          <w:szCs w:val="24"/>
        </w:rPr>
        <w:t>e in quel rendiconto si conferma</w:t>
      </w:r>
      <w:r w:rsidR="00A43462">
        <w:rPr>
          <w:rFonts w:ascii="Times New Roman" w:hAnsi="Times New Roman"/>
          <w:sz w:val="24"/>
          <w:szCs w:val="24"/>
        </w:rPr>
        <w:t>no le diverse contribuzioni di varie banche,</w:t>
      </w:r>
      <w:r w:rsidR="00C625FA">
        <w:rPr>
          <w:rFonts w:ascii="Times New Roman" w:hAnsi="Times New Roman"/>
          <w:sz w:val="24"/>
          <w:szCs w:val="24"/>
        </w:rPr>
        <w:t xml:space="preserve"> Banca Nazionale (£ 800), di Roma (£ 50), Romana (£ 200), e Generale (£ 80)</w:t>
      </w:r>
      <w:r w:rsidR="00A43462">
        <w:rPr>
          <w:rFonts w:ascii="Times New Roman" w:hAnsi="Times New Roman"/>
          <w:sz w:val="24"/>
          <w:szCs w:val="24"/>
        </w:rPr>
        <w:t xml:space="preserve"> che da lì in poi segneranno un’ulteriore sicura fonte di introito.</w:t>
      </w:r>
    </w:p>
    <w:p w:rsidR="00A94289" w:rsidRDefault="002113AC" w:rsidP="005A3621">
      <w:pPr>
        <w:spacing w:after="0"/>
        <w:ind w:firstLine="1134"/>
        <w:jc w:val="both"/>
        <w:rPr>
          <w:rFonts w:ascii="Times New Roman" w:hAnsi="Times New Roman"/>
          <w:sz w:val="24"/>
          <w:szCs w:val="24"/>
        </w:rPr>
      </w:pPr>
      <w:r>
        <w:rPr>
          <w:rFonts w:ascii="Times New Roman" w:hAnsi="Times New Roman"/>
          <w:sz w:val="24"/>
          <w:szCs w:val="24"/>
        </w:rPr>
        <w:t>Tuttavia, p</w:t>
      </w:r>
      <w:r w:rsidR="00EC1347">
        <w:rPr>
          <w:rFonts w:ascii="Times New Roman" w:hAnsi="Times New Roman"/>
          <w:sz w:val="24"/>
          <w:szCs w:val="24"/>
        </w:rPr>
        <w:t xml:space="preserve">er quanto in espansione l’istituto di Roma come gli altri di diverse città, nel complesso la condizione dei ciechi in Italia continuava a restare deficitaria in termini di domanda e offerta di assistenza; lo aveva rilevato a chiare lettere il I Congresso nazionale </w:t>
      </w:r>
      <w:r>
        <w:rPr>
          <w:rFonts w:ascii="Times New Roman" w:hAnsi="Times New Roman"/>
          <w:sz w:val="24"/>
          <w:szCs w:val="24"/>
        </w:rPr>
        <w:t>dei ciechi, svoltosi a Firenze nel</w:t>
      </w:r>
      <w:r w:rsidR="00EC1347">
        <w:rPr>
          <w:rFonts w:ascii="Times New Roman" w:hAnsi="Times New Roman"/>
          <w:sz w:val="24"/>
          <w:szCs w:val="24"/>
        </w:rPr>
        <w:t xml:space="preserve"> settembre 1883, in cui sulla base del censimento del 1881 aveva conteggiato nel Paese ben 21.718 ciechi di ogni età ed estrazione sociale, a fronte dei quali gli istituti esistenti potevano ospitarne non più di 700. Sempre nel medesimo anno la Commissione, per venire incontro alle richieste congiunte dei benefattori e di alcune famiglie dei ricoverati, si risolse di allestire nel mese di aprile un saggio straordinario, successivamente tramutatosi in annuale. In esso la sezione femminile offrì una prova di lettura e scrittura in caratteri Braille, e altre a matita e col metodo Foucault</w:t>
      </w:r>
      <w:r w:rsidR="00990123">
        <w:rPr>
          <w:rFonts w:ascii="Times New Roman" w:hAnsi="Times New Roman"/>
          <w:sz w:val="24"/>
          <w:szCs w:val="24"/>
        </w:rPr>
        <w:t xml:space="preserve"> sotto dettatura; le allieve si sottoposero inoltre a interrogazioni sul catechismo, sulla grammatica, sull’aritmetica e sulla storia sacra. Alle classi elementari superiori maschili invece toccarono domande in grammatica, storia d’Italia, geografia, aritmetica e geometria. La seconda parte del saggio consistette nella scrittura e lettura della musica in Braille, mentre la terza prevedeva l’esecuzione, peraltro accurata e apprezzata, di pezzi per pianoforte, arpa, quartetto a corde e sinfonia per orchestra.</w:t>
      </w:r>
      <w:r>
        <w:rPr>
          <w:rFonts w:ascii="Times New Roman" w:hAnsi="Times New Roman"/>
          <w:sz w:val="24"/>
          <w:szCs w:val="24"/>
        </w:rPr>
        <w:t xml:space="preserve"> </w:t>
      </w:r>
      <w:r w:rsidR="00640D6C">
        <w:rPr>
          <w:rFonts w:ascii="Times New Roman" w:hAnsi="Times New Roman"/>
          <w:sz w:val="24"/>
          <w:szCs w:val="24"/>
        </w:rPr>
        <w:t>Incoraggiati da tali risultati si iniziò a prendere l’abitudine</w:t>
      </w:r>
      <w:r w:rsidR="00086FA0">
        <w:rPr>
          <w:rFonts w:ascii="Times New Roman" w:hAnsi="Times New Roman"/>
          <w:sz w:val="24"/>
          <w:szCs w:val="24"/>
        </w:rPr>
        <w:t xml:space="preserve"> (dalla documentazione visionata almeno a partire dalla fine degli anni Settanta)</w:t>
      </w:r>
      <w:r w:rsidR="00640D6C">
        <w:rPr>
          <w:rFonts w:ascii="Times New Roman" w:hAnsi="Times New Roman"/>
          <w:sz w:val="24"/>
          <w:szCs w:val="24"/>
        </w:rPr>
        <w:t>, che poi diverrà una consolidata consuetudine</w:t>
      </w:r>
      <w:r w:rsidR="00823EDA">
        <w:rPr>
          <w:rFonts w:ascii="Times New Roman" w:hAnsi="Times New Roman"/>
          <w:sz w:val="24"/>
          <w:szCs w:val="24"/>
        </w:rPr>
        <w:t>,</w:t>
      </w:r>
      <w:r w:rsidR="00640D6C">
        <w:rPr>
          <w:rFonts w:ascii="Times New Roman" w:hAnsi="Times New Roman"/>
          <w:sz w:val="24"/>
          <w:szCs w:val="24"/>
        </w:rPr>
        <w:t xml:space="preserve"> di organizzare delle premiazioni annuali ove si cercava di mettere nel maggior risalto possibile i traguardi raggiunti dagli alunni più meritevoli nelle singole discipline</w:t>
      </w:r>
      <w:r w:rsidR="00001386">
        <w:rPr>
          <w:rFonts w:ascii="Times New Roman" w:hAnsi="Times New Roman"/>
          <w:sz w:val="24"/>
          <w:szCs w:val="24"/>
        </w:rPr>
        <w:t xml:space="preserve"> letterarie quali – per citarne alcune - </w:t>
      </w:r>
      <w:r w:rsidR="00001386">
        <w:rPr>
          <w:rFonts w:ascii="Times New Roman" w:hAnsi="Times New Roman" w:cs="Times New Roman"/>
          <w:sz w:val="24"/>
          <w:szCs w:val="24"/>
        </w:rPr>
        <w:t>«</w:t>
      </w:r>
      <w:r w:rsidR="00001386">
        <w:rPr>
          <w:rFonts w:ascii="Times New Roman" w:hAnsi="Times New Roman"/>
          <w:sz w:val="24"/>
          <w:szCs w:val="24"/>
        </w:rPr>
        <w:t>Lettura e Scrittura</w:t>
      </w:r>
      <w:r w:rsidR="00001386">
        <w:rPr>
          <w:rFonts w:ascii="Times New Roman" w:hAnsi="Times New Roman" w:cs="Times New Roman"/>
          <w:sz w:val="24"/>
          <w:szCs w:val="24"/>
        </w:rPr>
        <w:t xml:space="preserve">», «Religione e Storia Sacra», «Lingua Italiana», «Aritmetica», «Storia Patria e Geografia»; nota di colore, che ci riporta a un’atmosfera vicina al «Libro Cuore» di De </w:t>
      </w:r>
      <w:proofErr w:type="spellStart"/>
      <w:r w:rsidR="00001386">
        <w:rPr>
          <w:rFonts w:ascii="Times New Roman" w:hAnsi="Times New Roman" w:cs="Times New Roman"/>
          <w:sz w:val="24"/>
          <w:szCs w:val="24"/>
        </w:rPr>
        <w:t>Amicis</w:t>
      </w:r>
      <w:proofErr w:type="spellEnd"/>
      <w:r w:rsidR="00001386">
        <w:rPr>
          <w:rFonts w:ascii="Times New Roman" w:hAnsi="Times New Roman" w:cs="Times New Roman"/>
          <w:sz w:val="24"/>
          <w:szCs w:val="24"/>
        </w:rPr>
        <w:t>, la disciplina «Modestia e Diligenza». Discorso a sé poi faceva l’insegnamento musicale che si suddivideva a sua volta in «Corso Preparatorio», «Corso d’Armonia», «Corso di Contrappunto», a loro ripartiti in diversi livelli e per differenti strumenti</w:t>
      </w:r>
      <w:r w:rsidR="00C005C1">
        <w:rPr>
          <w:rFonts w:ascii="Times New Roman" w:hAnsi="Times New Roman" w:cs="Times New Roman"/>
          <w:sz w:val="24"/>
          <w:szCs w:val="24"/>
        </w:rPr>
        <w:t>.</w:t>
      </w:r>
      <w:r w:rsidR="00001386">
        <w:rPr>
          <w:rStyle w:val="Rimandonotaapidipagina"/>
          <w:rFonts w:ascii="Times New Roman" w:hAnsi="Times New Roman" w:cs="Times New Roman"/>
          <w:sz w:val="24"/>
          <w:szCs w:val="24"/>
        </w:rPr>
        <w:footnoteReference w:id="51"/>
      </w:r>
    </w:p>
    <w:p w:rsidR="005A3621" w:rsidRDefault="00171FCC" w:rsidP="005A3621">
      <w:pPr>
        <w:spacing w:after="0"/>
        <w:ind w:firstLine="1134"/>
        <w:jc w:val="both"/>
        <w:rPr>
          <w:rFonts w:ascii="Times New Roman" w:hAnsi="Times New Roman"/>
          <w:sz w:val="24"/>
          <w:szCs w:val="24"/>
        </w:rPr>
      </w:pPr>
      <w:r>
        <w:rPr>
          <w:rFonts w:ascii="Times New Roman" w:hAnsi="Times New Roman"/>
          <w:sz w:val="24"/>
          <w:szCs w:val="24"/>
        </w:rPr>
        <w:t>Simili consistenti passi in avanti</w:t>
      </w:r>
      <w:r w:rsidR="00086FA0">
        <w:rPr>
          <w:rFonts w:ascii="Times New Roman" w:hAnsi="Times New Roman"/>
          <w:sz w:val="24"/>
          <w:szCs w:val="24"/>
        </w:rPr>
        <w:t xml:space="preserve"> nel campo del rendimento si affiancavano a quelli dello stato delle finanze; queste ultime</w:t>
      </w:r>
      <w:r w:rsidR="005A3621">
        <w:rPr>
          <w:rFonts w:ascii="Times New Roman" w:hAnsi="Times New Roman"/>
          <w:sz w:val="24"/>
          <w:szCs w:val="24"/>
        </w:rPr>
        <w:t xml:space="preserve"> faceva</w:t>
      </w:r>
      <w:r>
        <w:rPr>
          <w:rFonts w:ascii="Times New Roman" w:hAnsi="Times New Roman"/>
          <w:sz w:val="24"/>
          <w:szCs w:val="24"/>
        </w:rPr>
        <w:t>no</w:t>
      </w:r>
      <w:r w:rsidR="005A3621">
        <w:rPr>
          <w:rFonts w:ascii="Times New Roman" w:hAnsi="Times New Roman"/>
          <w:sz w:val="24"/>
          <w:szCs w:val="24"/>
        </w:rPr>
        <w:t xml:space="preserve"> affermare con giustificato orgoglio al nuovo presidente, il marchese Capranica, che il rendiconto del 1890 presentava un capitale fruttifero di Lire 236.863 a fronte di uno infruttifero di Lire (mobilio, biancheria, strumenti musicali ecc.) pari a Lire 55.516. Grazie a un accresciuto numero di offerte straordinarie e all’arrivo di altri legati, proseguiva il presidente, il bilancio annuale si chiudeva con un introito di Lire 72.530 in più rispetto a quello precedente. Informava inoltre che cominciavano a provenire i primi ciechi anche da altre regioni, ricordando come ad esempio la Deputazione provinciale dell’Aquila si fosse riservata dei posti al S. Alessio, riservati a ciechi da lì provenienti</w:t>
      </w:r>
      <w:r w:rsidR="00C005C1">
        <w:rPr>
          <w:rFonts w:ascii="Times New Roman" w:hAnsi="Times New Roman"/>
          <w:sz w:val="24"/>
          <w:szCs w:val="24"/>
        </w:rPr>
        <w:t>.</w:t>
      </w:r>
      <w:r w:rsidR="005A3621">
        <w:rPr>
          <w:rStyle w:val="Rimandonotaapidipagina"/>
          <w:rFonts w:ascii="Times New Roman" w:hAnsi="Times New Roman"/>
          <w:sz w:val="24"/>
          <w:szCs w:val="24"/>
        </w:rPr>
        <w:footnoteReference w:id="52"/>
      </w:r>
      <w:r w:rsidR="005A3621">
        <w:rPr>
          <w:rFonts w:ascii="Times New Roman" w:hAnsi="Times New Roman"/>
          <w:sz w:val="24"/>
          <w:szCs w:val="24"/>
        </w:rPr>
        <w:t xml:space="preserve"> E tra le notizie positive comunicava che la Direzione generale delle Ferrovie meridionali avesse concesso uno sconto del 50% sulle tariffe ordinarie per i ciechi in cura presso l’Istituto; tale riduzione poi andava considerata estesa pure agli accompagnatori. Infine, una curiosità per gli appassionati delle vicende capitoline, dalle sue parole si viene a sapere come tra i professori che avevano assistito agli esami finali di musica degli allievi, </w:t>
      </w:r>
      <w:r w:rsidR="005A3621">
        <w:rPr>
          <w:rFonts w:ascii="Times New Roman" w:hAnsi="Times New Roman"/>
          <w:sz w:val="24"/>
          <w:szCs w:val="24"/>
        </w:rPr>
        <w:lastRenderedPageBreak/>
        <w:t>peraltro pienamente riusciti, rientrasse anche quel Cavalier Alessandro Vessella, figura assai nota e apprezzata dai romani</w:t>
      </w:r>
      <w:r w:rsidR="00176FC6">
        <w:rPr>
          <w:rFonts w:ascii="Times New Roman" w:hAnsi="Times New Roman"/>
          <w:sz w:val="24"/>
          <w:szCs w:val="24"/>
        </w:rPr>
        <w:t xml:space="preserve"> del tempo</w:t>
      </w:r>
      <w:r w:rsidR="005A3621">
        <w:rPr>
          <w:rFonts w:ascii="Times New Roman" w:hAnsi="Times New Roman"/>
          <w:sz w:val="24"/>
          <w:szCs w:val="24"/>
        </w:rPr>
        <w:t xml:space="preserve"> per aver diretto con tanto successo la banda municipale nel corso di molti lustri. Stabilizzandosi la situazione via via col trascorrere degli anni, si giunse al 1890 quando nell’Istituto erano presenti 62 ciechi e 29 cieche, includendovi tre maestri e quattro supplenti di cui una donna, e prende piede fin da allora la consuetudine di accludervi anche taluni insegnanti ciechi tanto nelle materie letterarie, quanto nel campo della musica e dei lavori manuali</w:t>
      </w:r>
      <w:r w:rsidR="00C005C1">
        <w:rPr>
          <w:rFonts w:ascii="Times New Roman" w:hAnsi="Times New Roman"/>
          <w:sz w:val="24"/>
          <w:szCs w:val="24"/>
        </w:rPr>
        <w:t>.</w:t>
      </w:r>
      <w:r w:rsidR="005A3621">
        <w:rPr>
          <w:rStyle w:val="Rimandonotaapidipagina"/>
          <w:rFonts w:ascii="Times New Roman" w:hAnsi="Times New Roman"/>
          <w:sz w:val="24"/>
          <w:szCs w:val="24"/>
        </w:rPr>
        <w:footnoteReference w:id="53"/>
      </w:r>
      <w:r w:rsidR="00C64806">
        <w:rPr>
          <w:rFonts w:ascii="Times New Roman" w:hAnsi="Times New Roman"/>
          <w:sz w:val="24"/>
          <w:szCs w:val="24"/>
        </w:rPr>
        <w:t xml:space="preserve"> Intorno agli anni Ottanta</w:t>
      </w:r>
      <w:r w:rsidR="005A3621">
        <w:rPr>
          <w:rFonts w:ascii="Times New Roman" w:hAnsi="Times New Roman"/>
          <w:sz w:val="24"/>
          <w:szCs w:val="24"/>
        </w:rPr>
        <w:t xml:space="preserve"> il regolamento interno prevedeva quali criteri di ammissibilità che i fanciulli di ambo i sessi rientrassero tra gli 8 e i 14 anni</w:t>
      </w:r>
      <w:r w:rsidR="00C64806">
        <w:rPr>
          <w:rFonts w:ascii="Times New Roman" w:hAnsi="Times New Roman"/>
          <w:sz w:val="24"/>
          <w:szCs w:val="24"/>
        </w:rPr>
        <w:t xml:space="preserve"> (mentre uno dei primi contemplava il lasso di età tra i 5 e i 10 ani)</w:t>
      </w:r>
      <w:r w:rsidR="005A3621">
        <w:rPr>
          <w:rFonts w:ascii="Times New Roman" w:hAnsi="Times New Roman"/>
          <w:sz w:val="24"/>
          <w:szCs w:val="24"/>
        </w:rPr>
        <w:t>, senza distinzione di nazionalità purché di fede cattolica, per un corso di studi della durata di nove anni.</w:t>
      </w:r>
      <w:r w:rsidR="00C64806">
        <w:rPr>
          <w:rFonts w:ascii="Times New Roman" w:hAnsi="Times New Roman"/>
          <w:sz w:val="24"/>
          <w:szCs w:val="24"/>
        </w:rPr>
        <w:t xml:space="preserve"> In merito alle rette la prassi, poi tramutatasi in consuetudine, prevedeva che la maggioranza di costoro fossero ospitati gratuitamente, ossia a spese dell’Istituto, non potendo contare in alcun modo su aiuti dalle rispettive famiglie</w:t>
      </w:r>
      <w:r w:rsidR="00D82FDD">
        <w:rPr>
          <w:rFonts w:ascii="Times New Roman" w:hAnsi="Times New Roman"/>
          <w:sz w:val="24"/>
          <w:szCs w:val="24"/>
        </w:rPr>
        <w:t>,</w:t>
      </w:r>
      <w:r w:rsidR="00C64806">
        <w:rPr>
          <w:rFonts w:ascii="Times New Roman" w:hAnsi="Times New Roman"/>
          <w:sz w:val="24"/>
          <w:szCs w:val="24"/>
        </w:rPr>
        <w:t xml:space="preserve"> dai comuni e dalle provincie di provenienza.</w:t>
      </w:r>
      <w:r w:rsidR="005A3621">
        <w:rPr>
          <w:rFonts w:ascii="Times New Roman" w:hAnsi="Times New Roman"/>
          <w:sz w:val="24"/>
          <w:szCs w:val="24"/>
        </w:rPr>
        <w:t xml:space="preserve"> Sotto il profilo medico invece si specificava che il deputato sanitario della Commissione direttrice dovesse valutare per ogni singolo allievo il certificato che ne attestasse le cause e il grado di cecità, che essa fosse incurabile, che il ricoverato disponesse delle necessarie facoltà intellettuali, e che non fosse affetto da epilessia, scrofola o altra malattia contagiosa che lo potesse rendere inabili alle attività manuali adatte ai ciechi. Senza tralasciare che egli doveva anche controllare che il ragazzo avesse avuto il vaiolo naturale o che ne fosse stato vaccinato con un risultato favorevole</w:t>
      </w:r>
      <w:r w:rsidR="00C005C1">
        <w:rPr>
          <w:rFonts w:ascii="Times New Roman" w:hAnsi="Times New Roman"/>
          <w:sz w:val="24"/>
          <w:szCs w:val="24"/>
        </w:rPr>
        <w:t>.</w:t>
      </w:r>
      <w:r w:rsidR="005A3621">
        <w:rPr>
          <w:rStyle w:val="Rimandonotaapidipagina"/>
          <w:rFonts w:ascii="Times New Roman" w:hAnsi="Times New Roman"/>
          <w:sz w:val="24"/>
          <w:szCs w:val="24"/>
        </w:rPr>
        <w:footnoteReference w:id="54"/>
      </w:r>
      <w:r w:rsidR="005A3621">
        <w:rPr>
          <w:rFonts w:ascii="Times New Roman" w:hAnsi="Times New Roman"/>
          <w:sz w:val="24"/>
          <w:szCs w:val="24"/>
        </w:rPr>
        <w:t xml:space="preserve"> Tuttavia il quadro finanziario conobbe un successivo aggravamento, complice anche il drastico peggioramento dell’economia cittadina, dovuta a quel clamoroso scandalo della Banca romana che portò al fallimento di numerose ditte edili, e di conseguenza al più completo ristagno di quell’attività edilizia (che sarebbe più appropriato definire speculazione edilizia) sin lì vero volano delle attività della nuova capitale, e</w:t>
      </w:r>
      <w:r w:rsidR="00D82FDD">
        <w:rPr>
          <w:rFonts w:ascii="Times New Roman" w:hAnsi="Times New Roman"/>
          <w:sz w:val="24"/>
          <w:szCs w:val="24"/>
        </w:rPr>
        <w:t xml:space="preserve"> che</w:t>
      </w:r>
      <w:r w:rsidR="005A3621">
        <w:rPr>
          <w:rFonts w:ascii="Times New Roman" w:hAnsi="Times New Roman"/>
          <w:sz w:val="24"/>
          <w:szCs w:val="24"/>
        </w:rPr>
        <w:t xml:space="preserve"> si fece sentire indirettamente anche sugli esercizi dell’Istituto. In quello del 1892 per esempio, anche a causa di una riduzione delle donazioni, dei lasciti straordinari e dei modesti risultati ricavati dalle tombole pubbliche le cifre parlavano di un disavanzo complessivo pari a 12.831 Lire. Ma va subito precisato che la situazione ebbe una nuova impennata in termini positivi, dunque con un bilancio in attivo, come testimoniava il resoconto del 1893, che elogiava gli innumerevoli sforzi della Commissione in termini di economie interne e apprezzava l’accrescimento delle oblazioni giunte alla considerevole somma di 17.140 Lire. Di pari passo con la ripresa delle condizioni finanziarie, procedeva pure l’allargamento dell’utenza, che nel 1894 raggiunse la rispettabile cifra di 74 ricoverati, di cui 50 maschi e le restanti donne</w:t>
      </w:r>
      <w:r w:rsidR="00C005C1">
        <w:rPr>
          <w:rFonts w:ascii="Times New Roman" w:hAnsi="Times New Roman"/>
          <w:sz w:val="24"/>
          <w:szCs w:val="24"/>
        </w:rPr>
        <w:t>.</w:t>
      </w:r>
      <w:r w:rsidR="005A3621">
        <w:rPr>
          <w:rStyle w:val="Rimandonotaapidipagina"/>
          <w:rFonts w:ascii="Times New Roman" w:hAnsi="Times New Roman"/>
          <w:sz w:val="24"/>
          <w:szCs w:val="24"/>
        </w:rPr>
        <w:footnoteReference w:id="55"/>
      </w:r>
    </w:p>
    <w:p w:rsidR="005A3621" w:rsidRPr="00C26BC2" w:rsidRDefault="005A3621" w:rsidP="005A3621">
      <w:pPr>
        <w:spacing w:after="0"/>
        <w:ind w:firstLine="1134"/>
        <w:jc w:val="both"/>
        <w:rPr>
          <w:rFonts w:ascii="Times New Roman" w:hAnsi="Times New Roman"/>
          <w:sz w:val="24"/>
          <w:szCs w:val="24"/>
        </w:rPr>
      </w:pPr>
      <w:r>
        <w:rPr>
          <w:rFonts w:ascii="Times New Roman" w:hAnsi="Times New Roman"/>
          <w:sz w:val="24"/>
          <w:szCs w:val="24"/>
        </w:rPr>
        <w:t xml:space="preserve">Sotto il profilo legislativo nel frattempo il quadro si era andato modificando. In seguito a una serie di denunce sulla presunta cattiva amministrazione e alla richiesta di una riforma in merito alla pubblica beneficenza, intervenne la cosiddetta Legge </w:t>
      </w:r>
      <w:proofErr w:type="spellStart"/>
      <w:r>
        <w:rPr>
          <w:rFonts w:ascii="Times New Roman" w:hAnsi="Times New Roman"/>
          <w:sz w:val="24"/>
          <w:szCs w:val="24"/>
        </w:rPr>
        <w:t>Crispi</w:t>
      </w:r>
      <w:proofErr w:type="spellEnd"/>
      <w:r>
        <w:rPr>
          <w:rFonts w:ascii="Times New Roman" w:hAnsi="Times New Roman"/>
          <w:sz w:val="24"/>
          <w:szCs w:val="24"/>
        </w:rPr>
        <w:t xml:space="preserve">, la n. 6972 del 17 luglio </w:t>
      </w:r>
      <w:r>
        <w:rPr>
          <w:rFonts w:ascii="Times New Roman" w:hAnsi="Times New Roman"/>
          <w:sz w:val="24"/>
          <w:szCs w:val="24"/>
        </w:rPr>
        <w:lastRenderedPageBreak/>
        <w:t>1890 (</w:t>
      </w:r>
      <w:r>
        <w:rPr>
          <w:rFonts w:ascii="Times New Roman" w:hAnsi="Times New Roman"/>
          <w:i/>
          <w:sz w:val="24"/>
          <w:szCs w:val="24"/>
        </w:rPr>
        <w:t>Sulle istituzioni pubbliche di beneficenza</w:t>
      </w:r>
      <w:r>
        <w:rPr>
          <w:rFonts w:ascii="Times New Roman" w:hAnsi="Times New Roman"/>
          <w:sz w:val="24"/>
          <w:szCs w:val="24"/>
        </w:rPr>
        <w:t>); in teoria essa sottoponeva le Opere pie a un controllo potenzialmente continuo da parte delle giunte provinciali e dei prefetti. Ma malgrado le innumerevoli polemiche</w:t>
      </w:r>
      <w:r w:rsidR="002B27DD">
        <w:rPr>
          <w:rFonts w:ascii="Times New Roman" w:hAnsi="Times New Roman"/>
          <w:sz w:val="24"/>
          <w:szCs w:val="24"/>
        </w:rPr>
        <w:t xml:space="preserve"> che</w:t>
      </w:r>
      <w:r>
        <w:rPr>
          <w:rFonts w:ascii="Times New Roman" w:hAnsi="Times New Roman"/>
          <w:sz w:val="24"/>
          <w:szCs w:val="24"/>
        </w:rPr>
        <w:t xml:space="preserve"> il provvedimento scatenò, esso non conobbe una facile attuazione</w:t>
      </w:r>
      <w:r w:rsidR="00E3333D">
        <w:rPr>
          <w:rFonts w:ascii="Times New Roman" w:hAnsi="Times New Roman"/>
          <w:sz w:val="24"/>
          <w:szCs w:val="24"/>
        </w:rPr>
        <w:t>; ad ogni modo tale modifica legislativa comportò la trasformazione del S. Alessio in Centro di assistenza</w:t>
      </w:r>
      <w:r w:rsidR="002B27DD">
        <w:rPr>
          <w:rFonts w:ascii="Times New Roman" w:hAnsi="Times New Roman"/>
          <w:sz w:val="24"/>
          <w:szCs w:val="24"/>
        </w:rPr>
        <w:t>, dopo che fin dal 1882 il governo italiano aveva riconosciuto l’approvazione con</w:t>
      </w:r>
      <w:r w:rsidR="00F65E0E">
        <w:rPr>
          <w:rFonts w:ascii="Times New Roman" w:hAnsi="Times New Roman"/>
          <w:sz w:val="24"/>
          <w:szCs w:val="24"/>
        </w:rPr>
        <w:t>ferita dalla S. Sede all’Opera P</w:t>
      </w:r>
      <w:r w:rsidR="002B27DD">
        <w:rPr>
          <w:rFonts w:ascii="Times New Roman" w:hAnsi="Times New Roman"/>
          <w:sz w:val="24"/>
          <w:szCs w:val="24"/>
        </w:rPr>
        <w:t>ia sin dalla sua fondazione, sancendone la personalità giuridica ed erigendola in Ente morale</w:t>
      </w:r>
      <w:r>
        <w:rPr>
          <w:rFonts w:ascii="Times New Roman" w:hAnsi="Times New Roman"/>
          <w:sz w:val="24"/>
          <w:szCs w:val="24"/>
        </w:rPr>
        <w:t xml:space="preserve">. In più il politico siciliano emanò anche la Legge n. 6890 del 20 luglio 1890, in base alla quale i beni delle confraternite, </w:t>
      </w:r>
      <w:proofErr w:type="spellStart"/>
      <w:r>
        <w:rPr>
          <w:rFonts w:ascii="Times New Roman" w:hAnsi="Times New Roman"/>
          <w:sz w:val="24"/>
          <w:szCs w:val="24"/>
        </w:rPr>
        <w:t>confraterie</w:t>
      </w:r>
      <w:proofErr w:type="spellEnd"/>
      <w:r>
        <w:rPr>
          <w:rFonts w:ascii="Times New Roman" w:hAnsi="Times New Roman"/>
          <w:sz w:val="24"/>
          <w:szCs w:val="24"/>
        </w:rPr>
        <w:t>, congreghe e congregazioni romane risultavano di lì in poi indemaniati, e le loro rendite destinate agli istituti di beneficenza della capitale</w:t>
      </w:r>
      <w:r w:rsidR="00C005C1">
        <w:rPr>
          <w:rFonts w:ascii="Times New Roman" w:hAnsi="Times New Roman"/>
          <w:sz w:val="24"/>
          <w:szCs w:val="24"/>
        </w:rPr>
        <w:t>.</w:t>
      </w:r>
      <w:r>
        <w:rPr>
          <w:rStyle w:val="Rimandonotaapidipagina"/>
          <w:rFonts w:ascii="Times New Roman" w:hAnsi="Times New Roman"/>
          <w:sz w:val="24"/>
          <w:szCs w:val="24"/>
        </w:rPr>
        <w:footnoteReference w:id="56"/>
      </w:r>
      <w:r>
        <w:rPr>
          <w:rFonts w:ascii="Times New Roman" w:hAnsi="Times New Roman"/>
          <w:sz w:val="24"/>
          <w:szCs w:val="24"/>
        </w:rPr>
        <w:t xml:space="preserve"> Il progetto di fondo si palesava in modo nitido; nelle intenzioni dell’anticlericale </w:t>
      </w:r>
      <w:proofErr w:type="spellStart"/>
      <w:r>
        <w:rPr>
          <w:rFonts w:ascii="Times New Roman" w:hAnsi="Times New Roman"/>
          <w:sz w:val="24"/>
          <w:szCs w:val="24"/>
        </w:rPr>
        <w:t>Crispi</w:t>
      </w:r>
      <w:proofErr w:type="spellEnd"/>
      <w:r>
        <w:rPr>
          <w:rFonts w:ascii="Times New Roman" w:hAnsi="Times New Roman"/>
          <w:sz w:val="24"/>
          <w:szCs w:val="24"/>
        </w:rPr>
        <w:t xml:space="preserve"> lo Stato doveva procedere a una progressiva sostituzione alla Chiesa nelle sue diverse articolazioni per tutto quel concerneva il campo assistenziale.  </w:t>
      </w:r>
    </w:p>
    <w:p w:rsidR="005A3621" w:rsidRDefault="005A3621" w:rsidP="005A3621">
      <w:pPr>
        <w:spacing w:after="0"/>
        <w:ind w:firstLine="1134"/>
        <w:jc w:val="both"/>
        <w:rPr>
          <w:rFonts w:ascii="Times New Roman" w:hAnsi="Times New Roman"/>
          <w:sz w:val="24"/>
          <w:szCs w:val="24"/>
        </w:rPr>
      </w:pPr>
      <w:r>
        <w:rPr>
          <w:rFonts w:ascii="Times New Roman" w:hAnsi="Times New Roman"/>
          <w:sz w:val="24"/>
          <w:szCs w:val="24"/>
        </w:rPr>
        <w:t>Dunque</w:t>
      </w:r>
      <w:r w:rsidR="00F85F40">
        <w:rPr>
          <w:rFonts w:ascii="Times New Roman" w:hAnsi="Times New Roman"/>
          <w:sz w:val="24"/>
          <w:szCs w:val="24"/>
        </w:rPr>
        <w:t>, a maggior ragione in questo clima mutato,</w:t>
      </w:r>
      <w:r>
        <w:rPr>
          <w:rFonts w:ascii="Times New Roman" w:hAnsi="Times New Roman"/>
          <w:sz w:val="24"/>
          <w:szCs w:val="24"/>
        </w:rPr>
        <w:t xml:space="preserve"> i compiti erano immani e molteplici per gli educatori ma, come si rammentava in un opuscolo del 1901, non bisognava lasciarsi sopraffare dalla mole del compito che si parava di fronte agli insegnanti perché si riconosceva come</w:t>
      </w:r>
    </w:p>
    <w:p w:rsidR="00C005C1" w:rsidRDefault="00C005C1" w:rsidP="005A3621">
      <w:pPr>
        <w:spacing w:after="0"/>
        <w:ind w:firstLine="1134"/>
        <w:jc w:val="both"/>
        <w:rPr>
          <w:rFonts w:ascii="Times New Roman" w:hAnsi="Times New Roman"/>
          <w:sz w:val="24"/>
          <w:szCs w:val="24"/>
        </w:rPr>
      </w:pPr>
    </w:p>
    <w:p w:rsidR="005A3621" w:rsidRDefault="00437EF9" w:rsidP="005A3621">
      <w:pPr>
        <w:spacing w:after="0"/>
        <w:ind w:firstLine="1134"/>
        <w:jc w:val="both"/>
        <w:rPr>
          <w:rFonts w:ascii="Times New Roman" w:hAnsi="Times New Roman"/>
        </w:rPr>
      </w:pPr>
      <w:r>
        <w:rPr>
          <w:rFonts w:ascii="Times New Roman" w:hAnsi="Times New Roman"/>
        </w:rPr>
        <w:t>n</w:t>
      </w:r>
      <w:r w:rsidR="005A3621">
        <w:rPr>
          <w:rFonts w:ascii="Times New Roman" w:hAnsi="Times New Roman"/>
        </w:rPr>
        <w:t>otevole la rapidità con cui i ciechi apprendono l’istruzione che viene loro impartita. La maggior parte entra nell’istituto in uno stato di assoluto abbrutimento fisico e morale, senza alcuna idea e sentimento, senza sapersi esprimere, ed alcuni anche senza potersi muovere né camminare, e ciò proviene perché la maggior parte delle famiglie di questi infelici, perché ciechi, li reputano inutili a se stessi e agli altri e li abbandonano senza averne la cura che hanno degli altri figli, se pure non se ne servono come istrumento di compassione per ottenere la elemosina, e così li lasciano crescere in uno stato di idiotismo ed abbandono, senza alcuna conoscenza di Dio e di se stessi. Eppure, dopo pochi mesi di dimora nell’Istituto, essi acquistano le abitudini del civile consorzio, ingentiliscono l’aspetto ed i modi di presentarsi, sanno muoversi, incominciano a conoscere Dio e a concepire le idee, a vivere insomma della vita dell’anima e dell’intelletto, ed ordinariamente imparano a leggere e a scrivere più presto che i fanciulli veggenti</w:t>
      </w:r>
      <w:r w:rsidR="00C005C1">
        <w:rPr>
          <w:rFonts w:ascii="Times New Roman" w:hAnsi="Times New Roman"/>
        </w:rPr>
        <w:t>.</w:t>
      </w:r>
      <w:r w:rsidR="005A3621">
        <w:rPr>
          <w:rStyle w:val="Rimandonotaapidipagina"/>
          <w:rFonts w:ascii="Times New Roman" w:hAnsi="Times New Roman"/>
        </w:rPr>
        <w:footnoteReference w:id="57"/>
      </w:r>
    </w:p>
    <w:p w:rsidR="005A3621" w:rsidRPr="00586BC3" w:rsidRDefault="005A3621" w:rsidP="005A3621">
      <w:pPr>
        <w:spacing w:after="0"/>
        <w:ind w:firstLine="1134"/>
        <w:jc w:val="both"/>
        <w:rPr>
          <w:rFonts w:ascii="Times New Roman" w:hAnsi="Times New Roman"/>
        </w:rPr>
      </w:pPr>
    </w:p>
    <w:p w:rsidR="005A3621" w:rsidRDefault="000D38B0" w:rsidP="005A3621">
      <w:pPr>
        <w:spacing w:after="0"/>
        <w:ind w:firstLine="1134"/>
        <w:jc w:val="both"/>
        <w:rPr>
          <w:rFonts w:ascii="Times New Roman" w:hAnsi="Times New Roman"/>
          <w:sz w:val="24"/>
          <w:szCs w:val="24"/>
        </w:rPr>
      </w:pPr>
      <w:r>
        <w:rPr>
          <w:rFonts w:ascii="Times New Roman" w:hAnsi="Times New Roman"/>
          <w:sz w:val="24"/>
          <w:szCs w:val="24"/>
        </w:rPr>
        <w:t>Per di più</w:t>
      </w:r>
      <w:r w:rsidR="00712EF0">
        <w:rPr>
          <w:rFonts w:ascii="Times New Roman" w:hAnsi="Times New Roman"/>
          <w:sz w:val="24"/>
          <w:szCs w:val="24"/>
        </w:rPr>
        <w:t xml:space="preserve"> altro punto</w:t>
      </w:r>
      <w:r>
        <w:rPr>
          <w:rFonts w:ascii="Times New Roman" w:hAnsi="Times New Roman"/>
          <w:sz w:val="24"/>
          <w:szCs w:val="24"/>
        </w:rPr>
        <w:t xml:space="preserve"> in favore dell’Istituto </w:t>
      </w:r>
      <w:r w:rsidR="00712EF0">
        <w:rPr>
          <w:rFonts w:ascii="Times New Roman" w:hAnsi="Times New Roman"/>
          <w:sz w:val="24"/>
          <w:szCs w:val="24"/>
        </w:rPr>
        <w:t>risultava essere</w:t>
      </w:r>
      <w:r>
        <w:rPr>
          <w:rFonts w:ascii="Times New Roman" w:hAnsi="Times New Roman"/>
          <w:sz w:val="24"/>
          <w:szCs w:val="24"/>
        </w:rPr>
        <w:t xml:space="preserve"> anche la prestigiosa e storica sede, che gli conferiva particolare lustro. </w:t>
      </w:r>
      <w:r w:rsidR="005A3621">
        <w:rPr>
          <w:rFonts w:ascii="Times New Roman" w:hAnsi="Times New Roman"/>
          <w:sz w:val="24"/>
          <w:szCs w:val="24"/>
        </w:rPr>
        <w:t xml:space="preserve">L’imponente edificio poteva contare su uno splendido chiostro dotato di un pozzo cinquecentesco, con quattro lunghi corridoi in grado di offrire ai ricoverati riparo dalla pioggia o dal sole rovente. Ma oltre al giardino, alle sale per l’orchestra e a quelle per il ricevimento, l’antica fabbrica permetteva di accogliere il refettorio, i bagni, la tipografia, la legatoria e i diversi laboratori per le svariate attività svolte dai non vedenti. Questo al pian terreno, mentre al primo si trovavano ampi corridoi coperti, grandi finestre capaci di donare un’abbondante luminosità ai diversi ambienti, gli uffici della direzione, le aule scolastiche, la cappella, l’archivio musicale e la sala degli strumenti. Nell’ala dove aveva dimorato il sovrano di Spagna trovavano una più che degna ubicazione le scuole musicali o anche conosciute come stanze dei pianoforti. Insomma per gli standard nutrizionali e dell’igiene del tempo la sede dell’Aventino </w:t>
      </w:r>
      <w:r w:rsidR="005A3621">
        <w:rPr>
          <w:rFonts w:ascii="Times New Roman" w:hAnsi="Times New Roman"/>
          <w:sz w:val="24"/>
          <w:szCs w:val="24"/>
        </w:rPr>
        <w:lastRenderedPageBreak/>
        <w:t>sembrava rispondere a tutti i requisiti</w:t>
      </w:r>
      <w:r w:rsidR="00C005C1">
        <w:rPr>
          <w:rFonts w:ascii="Times New Roman" w:hAnsi="Times New Roman"/>
          <w:sz w:val="24"/>
          <w:szCs w:val="24"/>
        </w:rPr>
        <w:t>.</w:t>
      </w:r>
      <w:r w:rsidR="005A3621">
        <w:rPr>
          <w:rStyle w:val="Rimandonotaapidipagina"/>
          <w:rFonts w:ascii="Times New Roman" w:hAnsi="Times New Roman"/>
          <w:sz w:val="24"/>
          <w:szCs w:val="24"/>
        </w:rPr>
        <w:footnoteReference w:id="58"/>
      </w:r>
      <w:r w:rsidR="005A3621">
        <w:rPr>
          <w:rFonts w:ascii="Times New Roman" w:hAnsi="Times New Roman"/>
          <w:sz w:val="24"/>
          <w:szCs w:val="24"/>
        </w:rPr>
        <w:t xml:space="preserve"> E con l’ampliamento dell’ente, ne usciva modificato anche il proprio profilo giuridico, in quanto la prefettura di Roma comunicava il 20 gennaio 1882 alla Comm</w:t>
      </w:r>
      <w:r w:rsidR="00F85F40">
        <w:rPr>
          <w:rFonts w:ascii="Times New Roman" w:hAnsi="Times New Roman"/>
          <w:sz w:val="24"/>
          <w:szCs w:val="24"/>
        </w:rPr>
        <w:t>issione, che trattandosi di un’O</w:t>
      </w:r>
      <w:r w:rsidR="00F65E0E">
        <w:rPr>
          <w:rFonts w:ascii="Times New Roman" w:hAnsi="Times New Roman"/>
          <w:sz w:val="24"/>
          <w:szCs w:val="24"/>
        </w:rPr>
        <w:t>pera P</w:t>
      </w:r>
      <w:r w:rsidR="005A3621">
        <w:rPr>
          <w:rFonts w:ascii="Times New Roman" w:hAnsi="Times New Roman"/>
          <w:sz w:val="24"/>
          <w:szCs w:val="24"/>
        </w:rPr>
        <w:t>ia dal 1868, ne riconosceva la perso</w:t>
      </w:r>
      <w:r w:rsidR="00F85F40">
        <w:rPr>
          <w:rFonts w:ascii="Times New Roman" w:hAnsi="Times New Roman"/>
          <w:sz w:val="24"/>
          <w:szCs w:val="24"/>
        </w:rPr>
        <w:t>nalità giuridica, considerandola</w:t>
      </w:r>
      <w:r w:rsidR="005A3621">
        <w:rPr>
          <w:rFonts w:ascii="Times New Roman" w:hAnsi="Times New Roman"/>
          <w:sz w:val="24"/>
          <w:szCs w:val="24"/>
        </w:rPr>
        <w:t xml:space="preserve"> trasformat</w:t>
      </w:r>
      <w:r w:rsidR="00F85F40">
        <w:rPr>
          <w:rFonts w:ascii="Times New Roman" w:hAnsi="Times New Roman"/>
          <w:sz w:val="24"/>
          <w:szCs w:val="24"/>
        </w:rPr>
        <w:t>a</w:t>
      </w:r>
      <w:r w:rsidR="005A3621">
        <w:rPr>
          <w:rFonts w:ascii="Times New Roman" w:hAnsi="Times New Roman"/>
          <w:sz w:val="24"/>
          <w:szCs w:val="24"/>
        </w:rPr>
        <w:t xml:space="preserve"> in ente morale che si sarebbe poi d</w:t>
      </w:r>
      <w:r w:rsidR="0075207B">
        <w:rPr>
          <w:rFonts w:ascii="Times New Roman" w:hAnsi="Times New Roman"/>
          <w:sz w:val="24"/>
          <w:szCs w:val="24"/>
        </w:rPr>
        <w:t>otato di una serie di statuti interni periodicamente aggiornati fin dai primissimi anni (tra i più antichi quello</w:t>
      </w:r>
      <w:r w:rsidR="002C7534">
        <w:rPr>
          <w:rFonts w:ascii="Times New Roman" w:hAnsi="Times New Roman"/>
          <w:sz w:val="24"/>
          <w:szCs w:val="24"/>
        </w:rPr>
        <w:t xml:space="preserve"> manoscritto</w:t>
      </w:r>
      <w:r w:rsidR="0075207B">
        <w:rPr>
          <w:rFonts w:ascii="Times New Roman" w:hAnsi="Times New Roman"/>
          <w:sz w:val="24"/>
          <w:szCs w:val="24"/>
        </w:rPr>
        <w:t xml:space="preserve"> che verosimilmente era il primo non riporta alcuna data); probabilmente uno di questi risale al 1882 (nelle carte ve ne è </w:t>
      </w:r>
      <w:r w:rsidR="002C7534">
        <w:rPr>
          <w:rFonts w:ascii="Times New Roman" w:hAnsi="Times New Roman"/>
          <w:sz w:val="24"/>
          <w:szCs w:val="24"/>
        </w:rPr>
        <w:t xml:space="preserve">infatti </w:t>
      </w:r>
      <w:r w:rsidR="0075207B">
        <w:rPr>
          <w:rFonts w:ascii="Times New Roman" w:hAnsi="Times New Roman"/>
          <w:sz w:val="24"/>
          <w:szCs w:val="24"/>
        </w:rPr>
        <w:t>uno con tale data aggiunta a matita e seguita da un punto interrogativo) fino a, passando per altri, arrivare a quello del 1919 e reso operativo nel</w:t>
      </w:r>
      <w:r w:rsidR="005A3621">
        <w:rPr>
          <w:rFonts w:ascii="Times New Roman" w:hAnsi="Times New Roman"/>
          <w:sz w:val="24"/>
          <w:szCs w:val="24"/>
        </w:rPr>
        <w:t xml:space="preserve"> 1920</w:t>
      </w:r>
      <w:r w:rsidR="00C005C1">
        <w:rPr>
          <w:rFonts w:ascii="Times New Roman" w:hAnsi="Times New Roman"/>
          <w:sz w:val="24"/>
          <w:szCs w:val="24"/>
        </w:rPr>
        <w:t>.</w:t>
      </w:r>
      <w:r w:rsidR="000F5B56">
        <w:rPr>
          <w:rStyle w:val="Rimandonotaapidipagina"/>
          <w:rFonts w:ascii="Times New Roman" w:hAnsi="Times New Roman"/>
          <w:sz w:val="24"/>
          <w:szCs w:val="24"/>
        </w:rPr>
        <w:footnoteReference w:id="59"/>
      </w:r>
      <w:r w:rsidR="005A3621">
        <w:rPr>
          <w:rFonts w:ascii="Times New Roman" w:hAnsi="Times New Roman"/>
          <w:sz w:val="24"/>
          <w:szCs w:val="24"/>
        </w:rPr>
        <w:t xml:space="preserve"> Ampliatisi i compiti dell’Istituto, si avvertì la necessità di perfezionare l’offerta didattica, religiosa ed educativa, facendo venire due esperti maestri dal celebre istituto di Milano. In più, tornando al trasferimento della sede, era lampante il miglioramento qualitativo per i ricoverati. Infatti oltre alla posizione dominante da cui si poteva godere di una ecce</w:t>
      </w:r>
      <w:r w:rsidR="00F85F40">
        <w:rPr>
          <w:rFonts w:ascii="Times New Roman" w:hAnsi="Times New Roman"/>
          <w:sz w:val="24"/>
          <w:szCs w:val="24"/>
        </w:rPr>
        <w:t>llente veduta che spaziava dal</w:t>
      </w:r>
      <w:r w:rsidR="005A3621">
        <w:rPr>
          <w:rFonts w:ascii="Times New Roman" w:hAnsi="Times New Roman"/>
          <w:sz w:val="24"/>
          <w:szCs w:val="24"/>
        </w:rPr>
        <w:t xml:space="preserve"> Palatino alla Piramide, da Monte Mario al Campidoglio, passando per il monte Cavo e il mare, dato che l’espansione della cosiddetta Terza Roma, quella italiana per intenderci, era ai suoi albori, la fisionomia stessa del colle ben si prestava a un siffatto ricovero. </w:t>
      </w:r>
    </w:p>
    <w:p w:rsidR="005A3621" w:rsidRDefault="005A3621" w:rsidP="005A3621">
      <w:pPr>
        <w:spacing w:after="0"/>
        <w:ind w:firstLine="1134"/>
        <w:jc w:val="both"/>
        <w:rPr>
          <w:rFonts w:ascii="Times New Roman" w:hAnsi="Times New Roman"/>
          <w:sz w:val="24"/>
          <w:szCs w:val="24"/>
        </w:rPr>
      </w:pPr>
      <w:r>
        <w:rPr>
          <w:rFonts w:ascii="Times New Roman" w:hAnsi="Times New Roman"/>
          <w:sz w:val="24"/>
          <w:szCs w:val="24"/>
        </w:rPr>
        <w:t xml:space="preserve">Sempre allo scopo di migliorare l’offerta per i suoi sfortunati assistiti, nel 1884 l’Istituto stipulò una convenzione con l’Ospizio Margherita di Savoia che prevedeva una suddivisione dei ciechi per fasce d’età; i giovani sarebbero stati presi in carico dal S. Alessio, mentre gli adulti e gli anziani avrebbero trovato ospitalità presso il secondo ente. Nonostante tale ripartizione, due anni dopo si decise comunque di ampliare la capacità recettiva dell’Istituto, inaugurando un’apposita Comunità per gli adulti definita </w:t>
      </w:r>
      <w:r>
        <w:rPr>
          <w:rFonts w:ascii="Times New Roman" w:hAnsi="Times New Roman" w:cs="Times New Roman"/>
          <w:sz w:val="24"/>
          <w:szCs w:val="24"/>
        </w:rPr>
        <w:t>«</w:t>
      </w:r>
      <w:r>
        <w:rPr>
          <w:rFonts w:ascii="Times New Roman" w:hAnsi="Times New Roman"/>
          <w:sz w:val="24"/>
          <w:szCs w:val="24"/>
        </w:rPr>
        <w:t>Sezione orchestrale</w:t>
      </w:r>
      <w:r>
        <w:rPr>
          <w:rFonts w:ascii="Times New Roman" w:hAnsi="Times New Roman" w:cs="Times New Roman"/>
          <w:sz w:val="24"/>
          <w:szCs w:val="24"/>
        </w:rPr>
        <w:t>»</w:t>
      </w:r>
      <w:r>
        <w:rPr>
          <w:rFonts w:ascii="Times New Roman" w:hAnsi="Times New Roman"/>
          <w:sz w:val="24"/>
          <w:szCs w:val="24"/>
        </w:rPr>
        <w:t xml:space="preserve"> a cui potevano partecipare gli ex studenti che avessero completato il corso di studi presso l’Istituto, accettando anche di riammettere quelli già dimessi, a patto che non fossero nel frattempo divenuti mendicanti o suonatori girovaghi. Per quel che concerneva il lato prettamente educativo i Padri Somaschi prestavano molta attenzione affinché ai giovani venissero impartite una serie di nozioni didattiche (in ambito letterario, musicale e manuale) e disciplinari. Il settore delle materie umanistiche prevedeva, dopo una classe preparatoria poi definita Asilo infantile, il corso di cinque anni, più eventuali altri complementari per coloro che mostrassero delle particolari attitudini in tal senso; in essi l’alunno imparava a leggere e a scrivere coi metodi Braille e </w:t>
      </w:r>
      <w:proofErr w:type="spellStart"/>
      <w:r>
        <w:rPr>
          <w:rFonts w:ascii="Times New Roman" w:hAnsi="Times New Roman"/>
          <w:sz w:val="24"/>
          <w:szCs w:val="24"/>
        </w:rPr>
        <w:t>Ballù</w:t>
      </w:r>
      <w:proofErr w:type="spellEnd"/>
      <w:r>
        <w:rPr>
          <w:rFonts w:ascii="Times New Roman" w:hAnsi="Times New Roman"/>
          <w:sz w:val="24"/>
          <w:szCs w:val="24"/>
        </w:rPr>
        <w:t xml:space="preserve">, la scrittura con l’apparecchio </w:t>
      </w:r>
      <w:proofErr w:type="spellStart"/>
      <w:r>
        <w:rPr>
          <w:rFonts w:ascii="Times New Roman" w:hAnsi="Times New Roman"/>
          <w:sz w:val="24"/>
          <w:szCs w:val="24"/>
        </w:rPr>
        <w:t>Galimberti</w:t>
      </w:r>
      <w:proofErr w:type="spellEnd"/>
      <w:r>
        <w:rPr>
          <w:rFonts w:ascii="Times New Roman" w:hAnsi="Times New Roman"/>
          <w:sz w:val="24"/>
          <w:szCs w:val="24"/>
        </w:rPr>
        <w:t xml:space="preserve"> per poter comunicare coi vedenti, la grammatica, l’aritmetica con le cifre arabe e coi numeri in Braille, la geografia attraverso la consultazione di carte e mappamondi in rilievo, la storia, la religione, la geometria piana, la geometria solida, la storia naturale tramite figure in rilievo e infine anche la dattilografia. In campo musicale gli studenti imparavano la lettura e la scrittura della musica sia col sistema Braille che con quello per i vedenti grazie alle note in rilievo. Erano previsti corsi di teoria musicale, armonia teorico-pratica, composizione, canto, suono e accordatura del pianoforte, suono dell’organo, del violino, del mandolino, del contrabbasso, dell’arpa, del clarino, del flauto, dell’oboe e del fagotto. In più, per gli studenti particolarmente meritevoli, erano previsti alla fine dell’anno scolastico esami </w:t>
      </w:r>
      <w:r>
        <w:rPr>
          <w:rFonts w:ascii="Times New Roman" w:hAnsi="Times New Roman"/>
          <w:sz w:val="24"/>
          <w:szCs w:val="24"/>
        </w:rPr>
        <w:lastRenderedPageBreak/>
        <w:t>esterni presso la Regia accademia musicale di S. Cecilia</w:t>
      </w:r>
      <w:r w:rsidR="00C005C1">
        <w:rPr>
          <w:rFonts w:ascii="Times New Roman" w:hAnsi="Times New Roman"/>
          <w:sz w:val="24"/>
          <w:szCs w:val="24"/>
        </w:rPr>
        <w:t>;</w:t>
      </w:r>
      <w:r w:rsidR="00176FC6">
        <w:rPr>
          <w:rStyle w:val="Rimandonotaapidipagina"/>
          <w:rFonts w:ascii="Times New Roman" w:hAnsi="Times New Roman"/>
          <w:sz w:val="24"/>
          <w:szCs w:val="24"/>
        </w:rPr>
        <w:footnoteReference w:id="60"/>
      </w:r>
      <w:r>
        <w:rPr>
          <w:rFonts w:ascii="Times New Roman" w:hAnsi="Times New Roman"/>
          <w:sz w:val="24"/>
          <w:szCs w:val="24"/>
        </w:rPr>
        <w:t xml:space="preserve"> oltre a poter contare, in questo caso tutti gli alunni, sull’accesso gratuito in diverse sale da concerto e ad alcune rappresentazioni teatrali tenute al teatro Argentina e al teatro </w:t>
      </w:r>
      <w:proofErr w:type="spellStart"/>
      <w:r>
        <w:rPr>
          <w:rFonts w:ascii="Times New Roman" w:hAnsi="Times New Roman"/>
          <w:sz w:val="24"/>
          <w:szCs w:val="24"/>
        </w:rPr>
        <w:t>Costanzi</w:t>
      </w:r>
      <w:proofErr w:type="spellEnd"/>
      <w:r>
        <w:rPr>
          <w:rFonts w:ascii="Times New Roman" w:hAnsi="Times New Roman"/>
          <w:sz w:val="24"/>
          <w:szCs w:val="24"/>
        </w:rPr>
        <w:t>. Al contrario nel ramo dei lavori manuali ai maschi veniva insegnato a incatenare i rosari, la legatura dei libri, i lavori a traforo in legno, a cucire tende per le finestre, l’impagliatura delle sedie, la creazione di stuoini e il funzionamento della tipografia in Braille; alle donne invece erano impartite lezioni di cucito, l’esecuzione di calze, merletti all’uncinetto e a maglia, i ricami in lana e i già menzionati fiori finti. E siffatti sforzi raggiunsero anche dei traguardi concreti, tramite l’ottenimento di una serie di riconoscimenti ufficiali</w:t>
      </w:r>
      <w:r w:rsidR="00C005C1">
        <w:rPr>
          <w:rFonts w:ascii="Times New Roman" w:hAnsi="Times New Roman"/>
          <w:sz w:val="24"/>
          <w:szCs w:val="24"/>
        </w:rPr>
        <w:t>.</w:t>
      </w:r>
      <w:r>
        <w:rPr>
          <w:rStyle w:val="Rimandonotaapidipagina"/>
          <w:rFonts w:ascii="Times New Roman" w:hAnsi="Times New Roman"/>
          <w:sz w:val="24"/>
          <w:szCs w:val="24"/>
        </w:rPr>
        <w:footnoteReference w:id="61"/>
      </w:r>
      <w:r>
        <w:rPr>
          <w:rFonts w:ascii="Times New Roman" w:hAnsi="Times New Roman"/>
          <w:sz w:val="24"/>
          <w:szCs w:val="24"/>
        </w:rPr>
        <w:t xml:space="preserve"> Nel caso in cui si fosse riuscito a vendere i lavori manuali degli alunni, il guadagno netto veniva diviso in tre parti eguali, due destinate all’Istituto e una all’autore sotto forma di deposito in un libretto della Cassa di risparmio di Roma e che sarebbe stato consegnato a costui al momento della sua uscita definitiva dall’ente. Non veniva trascurato infine neppure l’aspetto disciplinare; infatti per quegli allievi di ambo i sessi che si fossero macchiati di particolari atti di indisciplina, di insubordinazione o di altre gravi mancanze, era prevista l’espulsione dalla struttura dietro deliberazione della Commissione direttrice, riconsegnati ai rispettivi parenti e per di più privati del libretto della Cassa di risparmio di Roma aperto in loro favore. </w:t>
      </w:r>
    </w:p>
    <w:p w:rsidR="005A3621" w:rsidRDefault="00F85F40" w:rsidP="005A3621">
      <w:pPr>
        <w:spacing w:after="0"/>
        <w:ind w:firstLine="1134"/>
        <w:jc w:val="both"/>
        <w:rPr>
          <w:rFonts w:ascii="Times New Roman" w:hAnsi="Times New Roman"/>
          <w:sz w:val="24"/>
          <w:szCs w:val="24"/>
        </w:rPr>
      </w:pPr>
      <w:r>
        <w:rPr>
          <w:rFonts w:ascii="Times New Roman" w:hAnsi="Times New Roman"/>
          <w:sz w:val="24"/>
          <w:szCs w:val="24"/>
        </w:rPr>
        <w:t>Accanto a tali risvol</w:t>
      </w:r>
      <w:r w:rsidR="005A3621">
        <w:rPr>
          <w:rFonts w:ascii="Times New Roman" w:hAnsi="Times New Roman"/>
          <w:sz w:val="24"/>
          <w:szCs w:val="24"/>
        </w:rPr>
        <w:t>ti non vanno tralasciati quelli legati alla gestione ordinaria, ivi inclusa la manutenzione dell’antico edificio che ospitava il convento, il quale subì pesanti danni in almeno un paio di occasioni; dapprima nel 1888 durante l’esecuzione dei lavori per il collettore sinistro del Tevere che attraversava proprio l’Aventino, e in un secondo frangente quando nel 1891 il caseggiato risentì ancor di più dell’esplosione della polveriera di Vigna Pia, appena fuori Porta Portese, e quindi in linea d’aria assai vicina. In entrambi i casi l’istituto dovette sopportare ingenti spese di riparazione</w:t>
      </w:r>
      <w:r w:rsidR="00C005C1">
        <w:rPr>
          <w:rFonts w:ascii="Times New Roman" w:hAnsi="Times New Roman"/>
          <w:sz w:val="24"/>
          <w:szCs w:val="24"/>
        </w:rPr>
        <w:t>,</w:t>
      </w:r>
      <w:r w:rsidR="005A3621">
        <w:rPr>
          <w:rStyle w:val="Rimandonotaapidipagina"/>
          <w:rFonts w:ascii="Times New Roman" w:hAnsi="Times New Roman"/>
          <w:sz w:val="24"/>
          <w:szCs w:val="24"/>
        </w:rPr>
        <w:footnoteReference w:id="62"/>
      </w:r>
      <w:r w:rsidR="005A3621">
        <w:rPr>
          <w:rFonts w:ascii="Times New Roman" w:hAnsi="Times New Roman"/>
          <w:sz w:val="24"/>
          <w:szCs w:val="24"/>
        </w:rPr>
        <w:t xml:space="preserve"> che rendevano oltre modo acuta una costante penuria di fondi in generale a cui si tentava di far fronte nei più svariati modi inclusa la</w:t>
      </w:r>
      <w:r>
        <w:rPr>
          <w:rFonts w:ascii="Times New Roman" w:hAnsi="Times New Roman"/>
          <w:sz w:val="24"/>
          <w:szCs w:val="24"/>
        </w:rPr>
        <w:t xml:space="preserve"> solita</w:t>
      </w:r>
      <w:r w:rsidR="005A3621">
        <w:rPr>
          <w:rFonts w:ascii="Times New Roman" w:hAnsi="Times New Roman"/>
          <w:sz w:val="24"/>
          <w:szCs w:val="24"/>
        </w:rPr>
        <w:t xml:space="preserve"> promozione di lotterie, recite di beneficienza, tombole, accademie e questue per l’intera città. Tuttavia, malgrado le migliori intenzioni, le entrate continuarono a restare magre. Bisognò attendere due novità perché il quadro si facesse più roseo: la decisione di Leone XIII a partire dal 1884 di devolvere una parte dell’Obolo di S. Pietro, per la quota derivante dalle offerte spontanee, all’Istituto; e a seguire una serie di consistenti lasciti privati da parte di famiglie facoltose ai quali si affiancarono anche quelli limitati derivanti da persone di modesta condizione sociale che pure volevano nel proprio piccolo fornire un personale contributo alla causa. Si trattò di un’entrata preziosa come l’ossigeno per un Istituto che, sebbene a fasi alterne, a lungo conobbe le tribolazioni derivanti dalla precarietà finanziaria. Né potevano più di tanto i cosiddetti doni in natura che ogni anno l’Istituto riceveva</w:t>
      </w:r>
      <w:r w:rsidR="00C005C1">
        <w:rPr>
          <w:rFonts w:ascii="Times New Roman" w:hAnsi="Times New Roman"/>
          <w:sz w:val="24"/>
          <w:szCs w:val="24"/>
        </w:rPr>
        <w:t>.</w:t>
      </w:r>
      <w:r w:rsidR="005A3621">
        <w:rPr>
          <w:rStyle w:val="Rimandonotaapidipagina"/>
          <w:rFonts w:ascii="Times New Roman" w:hAnsi="Times New Roman"/>
          <w:sz w:val="24"/>
          <w:szCs w:val="24"/>
        </w:rPr>
        <w:footnoteReference w:id="63"/>
      </w:r>
      <w:r w:rsidR="005A3621">
        <w:rPr>
          <w:rFonts w:ascii="Times New Roman" w:hAnsi="Times New Roman"/>
          <w:sz w:val="24"/>
          <w:szCs w:val="24"/>
        </w:rPr>
        <w:t xml:space="preserve"> Un altro </w:t>
      </w:r>
      <w:r w:rsidR="005A3621">
        <w:rPr>
          <w:rFonts w:ascii="Times New Roman" w:hAnsi="Times New Roman"/>
          <w:sz w:val="24"/>
          <w:szCs w:val="24"/>
        </w:rPr>
        <w:lastRenderedPageBreak/>
        <w:t>frangente assai critico sotto questo punto di vista fu quello degli anni a cavallo tra i due secoli, quando il bilancio venne chiuso in deficit in più di un’occasione</w:t>
      </w:r>
      <w:r w:rsidR="00C005C1">
        <w:rPr>
          <w:rFonts w:ascii="Times New Roman" w:hAnsi="Times New Roman"/>
          <w:sz w:val="24"/>
          <w:szCs w:val="24"/>
        </w:rPr>
        <w:t>,</w:t>
      </w:r>
      <w:r w:rsidR="005A3621">
        <w:rPr>
          <w:rStyle w:val="Rimandonotaapidipagina"/>
          <w:rFonts w:ascii="Times New Roman" w:hAnsi="Times New Roman"/>
          <w:sz w:val="24"/>
          <w:szCs w:val="24"/>
        </w:rPr>
        <w:footnoteReference w:id="64"/>
      </w:r>
      <w:r w:rsidR="005A3621">
        <w:rPr>
          <w:rFonts w:ascii="Times New Roman" w:hAnsi="Times New Roman"/>
          <w:sz w:val="24"/>
          <w:szCs w:val="24"/>
        </w:rPr>
        <w:t xml:space="preserve"> costringendo pertanto la Commissione direttrice a tagliare alcuni posti gratuiti riservati ai casi di ragazzi provenienti da famiglie nullatenenti</w:t>
      </w:r>
      <w:r w:rsidR="00C005C1">
        <w:rPr>
          <w:rFonts w:ascii="Times New Roman" w:hAnsi="Times New Roman"/>
          <w:sz w:val="24"/>
          <w:szCs w:val="24"/>
        </w:rPr>
        <w:t>.</w:t>
      </w:r>
      <w:r w:rsidR="005A3621">
        <w:rPr>
          <w:rStyle w:val="Rimandonotaapidipagina"/>
          <w:rFonts w:ascii="Times New Roman" w:hAnsi="Times New Roman"/>
          <w:sz w:val="24"/>
          <w:szCs w:val="24"/>
        </w:rPr>
        <w:footnoteReference w:id="65"/>
      </w:r>
      <w:r w:rsidR="005A3621">
        <w:rPr>
          <w:rFonts w:ascii="Times New Roman" w:hAnsi="Times New Roman"/>
          <w:sz w:val="24"/>
          <w:szCs w:val="24"/>
        </w:rPr>
        <w:t xml:space="preserve"> Ogni allievo al momento dell’ingresso era inoltre tenuto a pagare una tassa di cinquanta lire, portando con sé il corredo esplicitamente richiesto, i cui periodici rinnovi e/o risarcimenti restavano a carico dell’Istituto</w:t>
      </w:r>
      <w:r w:rsidR="00C005C1">
        <w:rPr>
          <w:rFonts w:ascii="Times New Roman" w:hAnsi="Times New Roman"/>
          <w:sz w:val="24"/>
          <w:szCs w:val="24"/>
        </w:rPr>
        <w:t>.</w:t>
      </w:r>
      <w:r w:rsidR="005A3621">
        <w:rPr>
          <w:rStyle w:val="Rimandonotaapidipagina"/>
          <w:rFonts w:ascii="Times New Roman" w:hAnsi="Times New Roman"/>
          <w:sz w:val="24"/>
          <w:szCs w:val="24"/>
        </w:rPr>
        <w:footnoteReference w:id="66"/>
      </w:r>
      <w:r w:rsidR="005A3621">
        <w:rPr>
          <w:rFonts w:ascii="Times New Roman" w:hAnsi="Times New Roman"/>
          <w:sz w:val="24"/>
          <w:szCs w:val="24"/>
        </w:rPr>
        <w:t xml:space="preserve"> Per fortuna le iniziative dei singoli pontefici non rappresentavano le uniche entrate, dato che cominciarono ad affluire regolarmente sotto forma di sussidi ordinari e straordinari aiuti da parte del Comune, della Provincia, di alcune banche, e dei ministeri degli Interni e della Pubblica istruzione. Per cui è stato calcolato un incremento patrimoniale talmente sensibile che tra il 1908 e il 1924 l’Istituto era giunto a ereditare beni equivalenti alla somma di 2 milioni e trecento mila lire. A tal fine sin dal 1898 la Commissione interna decise di collocare nella sala dei concerti i ritratti di alcuni benefattori, e di farne incidere sul marmo i nomi di molti altri. </w:t>
      </w:r>
    </w:p>
    <w:p w:rsidR="00A029F7" w:rsidRPr="00662E3F" w:rsidRDefault="002C74C4" w:rsidP="00C005C1">
      <w:pPr>
        <w:spacing w:after="0"/>
        <w:ind w:firstLine="1134"/>
        <w:jc w:val="both"/>
        <w:rPr>
          <w:rFonts w:ascii="Times New Roman" w:hAnsi="Times New Roman"/>
          <w:sz w:val="24"/>
          <w:szCs w:val="24"/>
        </w:rPr>
      </w:pPr>
      <w:r>
        <w:rPr>
          <w:rFonts w:ascii="Times New Roman" w:hAnsi="Times New Roman"/>
          <w:sz w:val="24"/>
          <w:szCs w:val="24"/>
        </w:rPr>
        <w:t>Il nuovo secolo si apriva sotto una luce diversa, che lascia</w:t>
      </w:r>
      <w:r w:rsidR="00A14247">
        <w:rPr>
          <w:rFonts w:ascii="Times New Roman" w:hAnsi="Times New Roman"/>
          <w:sz w:val="24"/>
          <w:szCs w:val="24"/>
        </w:rPr>
        <w:t>va presagire un futuro più promettente</w:t>
      </w:r>
      <w:r>
        <w:rPr>
          <w:rFonts w:ascii="Times New Roman" w:hAnsi="Times New Roman"/>
          <w:sz w:val="24"/>
          <w:szCs w:val="24"/>
        </w:rPr>
        <w:t>. Già infatti il rendiconto del 1900 prevede</w:t>
      </w:r>
      <w:r w:rsidR="00D863CF">
        <w:rPr>
          <w:rFonts w:ascii="Times New Roman" w:hAnsi="Times New Roman"/>
          <w:sz w:val="24"/>
          <w:szCs w:val="24"/>
        </w:rPr>
        <w:t>va una chiusura con un incoraggian</w:t>
      </w:r>
      <w:r>
        <w:rPr>
          <w:rFonts w:ascii="Times New Roman" w:hAnsi="Times New Roman"/>
          <w:sz w:val="24"/>
          <w:szCs w:val="24"/>
        </w:rPr>
        <w:t>te utile di ben 28.718 Lire.</w:t>
      </w:r>
      <w:r w:rsidR="00CF3386">
        <w:rPr>
          <w:rFonts w:ascii="Times New Roman" w:hAnsi="Times New Roman"/>
          <w:sz w:val="24"/>
          <w:szCs w:val="24"/>
        </w:rPr>
        <w:t xml:space="preserve"> E pure quello del 1901, seppur con un utile ridotto, si chiudeva di nuovo in attivo</w:t>
      </w:r>
      <w:r w:rsidR="00C005C1">
        <w:rPr>
          <w:rFonts w:ascii="Times New Roman" w:hAnsi="Times New Roman"/>
          <w:sz w:val="24"/>
          <w:szCs w:val="24"/>
        </w:rPr>
        <w:t>.</w:t>
      </w:r>
      <w:r w:rsidR="00CF3386">
        <w:rPr>
          <w:rStyle w:val="Rimandonotaapidipagina"/>
          <w:rFonts w:ascii="Times New Roman" w:hAnsi="Times New Roman"/>
          <w:sz w:val="24"/>
          <w:szCs w:val="24"/>
        </w:rPr>
        <w:footnoteReference w:id="67"/>
      </w:r>
      <w:r w:rsidR="00474135">
        <w:rPr>
          <w:rFonts w:ascii="Times New Roman" w:hAnsi="Times New Roman"/>
          <w:sz w:val="24"/>
          <w:szCs w:val="24"/>
        </w:rPr>
        <w:t xml:space="preserve"> Di conseguenza e coerentemente con le finalità dell’ente si chiariva come grazie a queste migliorate condizioni finanziarie si fosse potuto procedere all’aumento del numero dei ricoverati, concedendo perfino alcune ammissioni gratuite per quei pazienti di fatto nullatenenti.</w:t>
      </w:r>
      <w:r w:rsidR="00CD1C9F">
        <w:rPr>
          <w:rFonts w:ascii="Times New Roman" w:hAnsi="Times New Roman"/>
          <w:sz w:val="24"/>
          <w:szCs w:val="24"/>
        </w:rPr>
        <w:t xml:space="preserve"> Ciò era stato reso possib</w:t>
      </w:r>
      <w:r w:rsidR="00A14247">
        <w:rPr>
          <w:rFonts w:ascii="Times New Roman" w:hAnsi="Times New Roman"/>
          <w:sz w:val="24"/>
          <w:szCs w:val="24"/>
        </w:rPr>
        <w:t>ile anche grazie a quella tangibile</w:t>
      </w:r>
      <w:r w:rsidR="00CD1C9F">
        <w:rPr>
          <w:rFonts w:ascii="Times New Roman" w:hAnsi="Times New Roman"/>
          <w:sz w:val="24"/>
          <w:szCs w:val="24"/>
        </w:rPr>
        <w:t xml:space="preserve"> testimonianza di generosità, che prendeva la forma delle offerte che ogni anno giungevano da più parti all’Istituto</w:t>
      </w:r>
      <w:r w:rsidR="00C005C1">
        <w:rPr>
          <w:rFonts w:ascii="Times New Roman" w:hAnsi="Times New Roman"/>
          <w:sz w:val="24"/>
          <w:szCs w:val="24"/>
        </w:rPr>
        <w:t>.</w:t>
      </w:r>
      <w:r w:rsidR="00CD1C9F">
        <w:rPr>
          <w:rStyle w:val="Rimandonotaapidipagina"/>
          <w:rFonts w:ascii="Times New Roman" w:hAnsi="Times New Roman"/>
          <w:sz w:val="24"/>
          <w:szCs w:val="24"/>
        </w:rPr>
        <w:footnoteReference w:id="68"/>
      </w:r>
      <w:r w:rsidR="00474135">
        <w:rPr>
          <w:rFonts w:ascii="Times New Roman" w:hAnsi="Times New Roman"/>
          <w:sz w:val="24"/>
          <w:szCs w:val="24"/>
        </w:rPr>
        <w:t xml:space="preserve"> Ci si soffermava inoltre sul positivo andamento del profitto, come stavano a testimoniarlo gli esami finali con annesse premiazioni</w:t>
      </w:r>
      <w:r w:rsidR="00E41447">
        <w:rPr>
          <w:rFonts w:ascii="Times New Roman" w:hAnsi="Times New Roman"/>
          <w:sz w:val="24"/>
          <w:szCs w:val="24"/>
        </w:rPr>
        <w:t xml:space="preserve">, concretizzatesi per l’occasione in 27 medaglie d’argento per i premi di primo grado, e </w:t>
      </w:r>
      <w:r w:rsidR="00E41447">
        <w:rPr>
          <w:rFonts w:ascii="Times New Roman" w:hAnsi="Times New Roman"/>
          <w:sz w:val="24"/>
          <w:szCs w:val="24"/>
        </w:rPr>
        <w:lastRenderedPageBreak/>
        <w:t>in 26 oggetti scolastici per quelli di secondo grado</w:t>
      </w:r>
      <w:r w:rsidR="00474135">
        <w:rPr>
          <w:rFonts w:ascii="Times New Roman" w:hAnsi="Times New Roman"/>
          <w:sz w:val="24"/>
          <w:szCs w:val="24"/>
        </w:rPr>
        <w:t>.</w:t>
      </w:r>
      <w:r w:rsidR="00E41447">
        <w:rPr>
          <w:rFonts w:ascii="Times New Roman" w:hAnsi="Times New Roman"/>
          <w:sz w:val="24"/>
          <w:szCs w:val="24"/>
        </w:rPr>
        <w:t xml:space="preserve"> Inoltre ci si teneva a precisare come anche la partecipazione al IV Congresso nazionale di scuole per ciechi, svoltosi nell’Istituto di Milano tra il 29 maggio e il 3 giugno 1901, avesse generato un complessivo apprezzamento per i lavori presentati dagli allievi del S. Alessio, che in quella circostanza consistevano in una serie di tavolette per la scrittura Braille.</w:t>
      </w:r>
      <w:r w:rsidR="00B45D4E">
        <w:rPr>
          <w:rFonts w:ascii="Times New Roman" w:hAnsi="Times New Roman"/>
          <w:sz w:val="24"/>
          <w:szCs w:val="24"/>
        </w:rPr>
        <w:t xml:space="preserve"> Ad ogni modo non vi è dubbio che la maggiore stabilità finanziaria marciava di pari passo con la capacità recettiva dell’Istituto, che nel biennio 1903-04 arrivò a ospitare ben 42 ricoverati maschi  e 30 femmine.</w:t>
      </w:r>
      <w:r w:rsidR="000D38B0">
        <w:rPr>
          <w:rFonts w:ascii="Times New Roman" w:hAnsi="Times New Roman"/>
          <w:sz w:val="24"/>
          <w:szCs w:val="24"/>
        </w:rPr>
        <w:t xml:space="preserve"> Senza dimenticare che continuavano a giungere annualmente nuove richieste di accettazione, sintomo della buona reputazione che l’Istituto si era ormai saldamente costituito. Tanto per citare un caso, ricordiamo come durante il 1903 fossero pervenute in tutto 17 domande d’ingresso, che furono vagliate attentamente; alla fine nove risultarono respinte per i superati limiti di età da parte dei richiedenti, due restarono momentaneamente </w:t>
      </w:r>
      <w:r w:rsidR="000D38B0">
        <w:rPr>
          <w:rFonts w:ascii="Times New Roman" w:hAnsi="Times New Roman"/>
          <w:i/>
          <w:sz w:val="24"/>
          <w:szCs w:val="24"/>
        </w:rPr>
        <w:t xml:space="preserve">sub </w:t>
      </w:r>
      <w:proofErr w:type="spellStart"/>
      <w:r w:rsidR="000D38B0">
        <w:rPr>
          <w:rFonts w:ascii="Times New Roman" w:hAnsi="Times New Roman"/>
          <w:i/>
          <w:sz w:val="24"/>
          <w:szCs w:val="24"/>
        </w:rPr>
        <w:t>judice</w:t>
      </w:r>
      <w:proofErr w:type="spellEnd"/>
      <w:r w:rsidR="000D38B0">
        <w:rPr>
          <w:rFonts w:ascii="Times New Roman" w:hAnsi="Times New Roman"/>
          <w:sz w:val="24"/>
          <w:szCs w:val="24"/>
        </w:rPr>
        <w:t>, e sei (tre maschi e tre femmine) vennero alfine accolte.</w:t>
      </w:r>
      <w:r w:rsidR="00C555D3">
        <w:rPr>
          <w:rFonts w:ascii="Times New Roman" w:hAnsi="Times New Roman"/>
          <w:sz w:val="24"/>
          <w:szCs w:val="24"/>
        </w:rPr>
        <w:t xml:space="preserve"> E, sotto il profilo finanziario, sebbene l’andamento del S. Alessio restava soggetto a oscillazioni, tutto sommato esse risultavano piuttosto contenute. Per cui, per richiamarne una, se nel rendiconto del 1903 si lamentava una diminuzione delle rette e delle offerte straordinarie, queste finivano con l’essere in parte controbilanciate dai crescenti proventi derivanti dai lasciti ereditari; in quell’anno quello del barone Ferdinando </w:t>
      </w:r>
      <w:proofErr w:type="spellStart"/>
      <w:r w:rsidR="00C555D3">
        <w:rPr>
          <w:rFonts w:ascii="Times New Roman" w:hAnsi="Times New Roman"/>
          <w:sz w:val="24"/>
          <w:szCs w:val="24"/>
        </w:rPr>
        <w:t>Platner</w:t>
      </w:r>
      <w:proofErr w:type="spellEnd"/>
      <w:r w:rsidR="00C555D3">
        <w:rPr>
          <w:rFonts w:ascii="Times New Roman" w:hAnsi="Times New Roman"/>
          <w:sz w:val="24"/>
          <w:szCs w:val="24"/>
        </w:rPr>
        <w:t xml:space="preserve"> procurò nella sua parte libera e già disponibile una somma di £ 14.700 che venne immediatamente reinvestita nella rendita italiana</w:t>
      </w:r>
      <w:r w:rsidR="00C005C1">
        <w:rPr>
          <w:rFonts w:ascii="Times New Roman" w:hAnsi="Times New Roman"/>
          <w:sz w:val="24"/>
          <w:szCs w:val="24"/>
        </w:rPr>
        <w:t>.</w:t>
      </w:r>
      <w:r w:rsidR="00C82B63">
        <w:rPr>
          <w:rStyle w:val="Rimandonotaapidipagina"/>
          <w:rFonts w:ascii="Times New Roman" w:hAnsi="Times New Roman"/>
          <w:sz w:val="24"/>
          <w:szCs w:val="24"/>
        </w:rPr>
        <w:footnoteReference w:id="69"/>
      </w:r>
      <w:r w:rsidR="00EB7B1A">
        <w:rPr>
          <w:rFonts w:ascii="Times New Roman" w:hAnsi="Times New Roman"/>
          <w:sz w:val="24"/>
          <w:szCs w:val="24"/>
        </w:rPr>
        <w:t xml:space="preserve"> </w:t>
      </w:r>
      <w:r w:rsidR="006C6F86">
        <w:rPr>
          <w:rFonts w:ascii="Times New Roman" w:hAnsi="Times New Roman"/>
          <w:sz w:val="24"/>
          <w:szCs w:val="24"/>
        </w:rPr>
        <w:t>Come si evince dalle considerazioni riportate in vari esercizi, quella era la strada maestra da seguire: l’incremento delle rendite patrimoniali e di assegni fissi, se si voleva, una volta per tutte, sganciarsi dalle incertezze del flusso determinato dalle offerte e dalle elargizioni, con le conseguenze che, ad esempio, il bilancio del 1905 aveva di nuovo fatto registrare un disavanzo di £ 3.985</w:t>
      </w:r>
      <w:r w:rsidR="00E25EB9">
        <w:rPr>
          <w:rFonts w:ascii="Times New Roman" w:hAnsi="Times New Roman"/>
          <w:sz w:val="24"/>
          <w:szCs w:val="24"/>
        </w:rPr>
        <w:t>.</w:t>
      </w:r>
      <w:r w:rsidR="00A14247">
        <w:rPr>
          <w:rFonts w:ascii="Times New Roman" w:hAnsi="Times New Roman"/>
          <w:sz w:val="24"/>
          <w:szCs w:val="24"/>
        </w:rPr>
        <w:t xml:space="preserve"> </w:t>
      </w:r>
      <w:r w:rsidR="00925C2B">
        <w:rPr>
          <w:rFonts w:ascii="Times New Roman" w:hAnsi="Times New Roman"/>
          <w:sz w:val="24"/>
          <w:szCs w:val="24"/>
        </w:rPr>
        <w:t>Ciò era stato imputabile sostanzialmente per l’aumento di quattro voci di spesa: il vitto, il maggior consumo di viveri, il combustibile e l’illuminazione.</w:t>
      </w:r>
      <w:r w:rsidR="00E25EB9">
        <w:rPr>
          <w:rFonts w:ascii="Times New Roman" w:hAnsi="Times New Roman"/>
          <w:sz w:val="24"/>
          <w:szCs w:val="24"/>
        </w:rPr>
        <w:t xml:space="preserve"> Ovviamente le oscillazioni proprie di una certa instabilità di fondo alternavano fasi difficili a schiarite incoraggianti, come nel caso del 1906 quando il bilancio fece registrare un attivo di ben £ 9.659.</w:t>
      </w:r>
      <w:r w:rsidR="00F72EDC">
        <w:rPr>
          <w:rFonts w:ascii="Times New Roman" w:hAnsi="Times New Roman"/>
          <w:sz w:val="24"/>
          <w:szCs w:val="24"/>
        </w:rPr>
        <w:t xml:space="preserve"> Questo era il tallone d’Achille dell’Istituto che per il resto, a cominciare dall’afflusso di nuove richieste</w:t>
      </w:r>
      <w:r w:rsidR="00622574">
        <w:rPr>
          <w:rFonts w:ascii="Times New Roman" w:hAnsi="Times New Roman"/>
          <w:sz w:val="24"/>
          <w:szCs w:val="24"/>
        </w:rPr>
        <w:t>, alla professionalità del corpo insegnante</w:t>
      </w:r>
      <w:r w:rsidR="00F72EDC">
        <w:rPr>
          <w:rFonts w:ascii="Times New Roman" w:hAnsi="Times New Roman"/>
          <w:sz w:val="24"/>
          <w:szCs w:val="24"/>
        </w:rPr>
        <w:t xml:space="preserve"> per finire con i risultati in merito al rendimento degli alunni</w:t>
      </w:r>
      <w:r w:rsidR="00622574">
        <w:rPr>
          <w:rFonts w:ascii="Times New Roman" w:hAnsi="Times New Roman"/>
          <w:sz w:val="24"/>
          <w:szCs w:val="24"/>
        </w:rPr>
        <w:t>,</w:t>
      </w:r>
      <w:r w:rsidR="00F72EDC">
        <w:rPr>
          <w:rFonts w:ascii="Times New Roman" w:hAnsi="Times New Roman"/>
          <w:sz w:val="24"/>
          <w:szCs w:val="24"/>
        </w:rPr>
        <w:t xml:space="preserve"> si confermava istituzione solida e capace di raggiungere in ogni anno scolastico esiti più che lusinghieri</w:t>
      </w:r>
      <w:r w:rsidR="00C005C1">
        <w:rPr>
          <w:rFonts w:ascii="Times New Roman" w:hAnsi="Times New Roman"/>
          <w:sz w:val="24"/>
          <w:szCs w:val="24"/>
        </w:rPr>
        <w:t>.</w:t>
      </w:r>
      <w:r w:rsidR="00622574">
        <w:rPr>
          <w:rStyle w:val="Rimandonotaapidipagina"/>
          <w:rFonts w:ascii="Times New Roman" w:hAnsi="Times New Roman"/>
          <w:sz w:val="24"/>
          <w:szCs w:val="24"/>
        </w:rPr>
        <w:footnoteReference w:id="70"/>
      </w:r>
      <w:r w:rsidR="009F4589">
        <w:rPr>
          <w:rFonts w:ascii="Times New Roman" w:hAnsi="Times New Roman"/>
          <w:sz w:val="24"/>
          <w:szCs w:val="24"/>
        </w:rPr>
        <w:t xml:space="preserve"> Ma per fortuna il contesto finanziario negli anni era destinato a consolidarsi, facilitando così la faticosa opera di gestione da parte degli amministratori. Per tutti faccia fede il caso del rendiconto del 1915 in cui si ebbe un aumento degli utili di quasi 8 mila lire, anche grazie alla consegna del patrimonio immobiliare pervenuto dall’eredità di Angela </w:t>
      </w:r>
      <w:proofErr w:type="spellStart"/>
      <w:r w:rsidR="009F4589">
        <w:rPr>
          <w:rFonts w:ascii="Times New Roman" w:hAnsi="Times New Roman"/>
          <w:sz w:val="24"/>
          <w:szCs w:val="24"/>
        </w:rPr>
        <w:t>Scatafassi</w:t>
      </w:r>
      <w:proofErr w:type="spellEnd"/>
      <w:r w:rsidR="009F4589">
        <w:rPr>
          <w:rFonts w:ascii="Times New Roman" w:hAnsi="Times New Roman"/>
          <w:sz w:val="24"/>
          <w:szCs w:val="24"/>
        </w:rPr>
        <w:t xml:space="preserve"> vedova Di Somma.</w:t>
      </w:r>
    </w:p>
    <w:p w:rsidR="00FC3BDB" w:rsidRDefault="0079241B" w:rsidP="00160549">
      <w:pPr>
        <w:spacing w:after="0"/>
        <w:ind w:firstLine="1134"/>
        <w:jc w:val="both"/>
        <w:rPr>
          <w:rFonts w:ascii="Times New Roman" w:hAnsi="Times New Roman"/>
          <w:sz w:val="24"/>
          <w:szCs w:val="24"/>
        </w:rPr>
      </w:pPr>
      <w:r>
        <w:rPr>
          <w:rFonts w:ascii="Times New Roman" w:hAnsi="Times New Roman"/>
          <w:sz w:val="24"/>
          <w:szCs w:val="24"/>
        </w:rPr>
        <w:t>La vita dell’Istituto, nel suo piccolo, in un certo qual modo procedette di pari passo con quella nazionale, finendo con l’essere investito da alcuni dei principali avvenimenti dell’epoca. Ad esempio esso</w:t>
      </w:r>
      <w:r w:rsidR="0031143A">
        <w:rPr>
          <w:rFonts w:ascii="Times New Roman" w:hAnsi="Times New Roman"/>
          <w:sz w:val="24"/>
          <w:szCs w:val="24"/>
        </w:rPr>
        <w:t xml:space="preserve"> diede ospitalità</w:t>
      </w:r>
      <w:r w:rsidR="00160549">
        <w:rPr>
          <w:rFonts w:ascii="Times New Roman" w:hAnsi="Times New Roman"/>
          <w:sz w:val="24"/>
          <w:szCs w:val="24"/>
        </w:rPr>
        <w:t xml:space="preserve"> temporaneame</w:t>
      </w:r>
      <w:r w:rsidR="0031143A">
        <w:rPr>
          <w:rFonts w:ascii="Times New Roman" w:hAnsi="Times New Roman"/>
          <w:sz w:val="24"/>
          <w:szCs w:val="24"/>
        </w:rPr>
        <w:t>nte pure per due mesi nel 1915 a</w:t>
      </w:r>
      <w:r w:rsidR="00160549">
        <w:rPr>
          <w:rFonts w:ascii="Times New Roman" w:hAnsi="Times New Roman"/>
          <w:sz w:val="24"/>
          <w:szCs w:val="24"/>
        </w:rPr>
        <w:t xml:space="preserve"> 40 profughi dal terremoto della Marsica (in particolare da Avezzano e da Pescina) che si sentì anche a Roma e </w:t>
      </w:r>
      <w:r w:rsidR="00A14247">
        <w:rPr>
          <w:rFonts w:ascii="Times New Roman" w:hAnsi="Times New Roman"/>
          <w:sz w:val="24"/>
          <w:szCs w:val="24"/>
        </w:rPr>
        <w:lastRenderedPageBreak/>
        <w:t>causò danni anche</w:t>
      </w:r>
      <w:r w:rsidR="00160549">
        <w:rPr>
          <w:rFonts w:ascii="Times New Roman" w:hAnsi="Times New Roman"/>
          <w:sz w:val="24"/>
          <w:szCs w:val="24"/>
        </w:rPr>
        <w:t xml:space="preserve"> al convento;</w:t>
      </w:r>
      <w:r w:rsidR="0031143A">
        <w:rPr>
          <w:rFonts w:ascii="Times New Roman" w:hAnsi="Times New Roman"/>
          <w:sz w:val="24"/>
          <w:szCs w:val="24"/>
        </w:rPr>
        <w:t xml:space="preserve"> e costoro seppur nella brevità della loro permanenza furono accettati e coinvolti pienamente nella vita della comunità ospitante</w:t>
      </w:r>
      <w:r w:rsidR="00C005C1">
        <w:rPr>
          <w:rFonts w:ascii="Times New Roman" w:hAnsi="Times New Roman"/>
          <w:sz w:val="24"/>
          <w:szCs w:val="24"/>
        </w:rPr>
        <w:t>.</w:t>
      </w:r>
      <w:r w:rsidR="0031143A">
        <w:rPr>
          <w:rStyle w:val="Rimandonotaapidipagina"/>
          <w:rFonts w:ascii="Times New Roman" w:hAnsi="Times New Roman"/>
          <w:sz w:val="24"/>
          <w:szCs w:val="24"/>
        </w:rPr>
        <w:footnoteReference w:id="71"/>
      </w:r>
      <w:r w:rsidR="00946CBD">
        <w:rPr>
          <w:rFonts w:ascii="Times New Roman" w:hAnsi="Times New Roman"/>
          <w:sz w:val="24"/>
          <w:szCs w:val="24"/>
        </w:rPr>
        <w:t xml:space="preserve"> In quel frangente fu la Commissione amministrativa a predisporre alcuni locali al pianterreno per il primo soccorso; e quando il successivo 2 febbraio Padre Zambarelli si recò in Vaticano, fu lo stesso Benedetto XV </w:t>
      </w:r>
      <w:r w:rsidR="0057707C">
        <w:rPr>
          <w:rFonts w:ascii="Times New Roman" w:hAnsi="Times New Roman"/>
          <w:sz w:val="24"/>
          <w:szCs w:val="24"/>
        </w:rPr>
        <w:t xml:space="preserve">che </w:t>
      </w:r>
      <w:r w:rsidR="00946CBD">
        <w:rPr>
          <w:rFonts w:ascii="Times New Roman" w:hAnsi="Times New Roman"/>
          <w:sz w:val="24"/>
          <w:szCs w:val="24"/>
        </w:rPr>
        <w:t xml:space="preserve">si distinse perché pose le </w:t>
      </w:r>
      <w:r w:rsidR="00946CBD">
        <w:rPr>
          <w:rFonts w:ascii="Times New Roman" w:hAnsi="Times New Roman" w:cs="Times New Roman"/>
          <w:sz w:val="24"/>
          <w:szCs w:val="24"/>
        </w:rPr>
        <w:t>«</w:t>
      </w:r>
      <w:r w:rsidR="00946CBD">
        <w:rPr>
          <w:rFonts w:ascii="Times New Roman" w:hAnsi="Times New Roman"/>
          <w:sz w:val="24"/>
          <w:szCs w:val="24"/>
        </w:rPr>
        <w:t>più premurose domande sulla sorte degli infelici ricoverati in S. Alessio, ed ebbe parole di incoraggiamento per i nostri Padri che con tanto zelo e carità assistono i profughi del terremoto</w:t>
      </w:r>
      <w:r w:rsidR="00946CBD">
        <w:rPr>
          <w:rFonts w:ascii="Times New Roman" w:hAnsi="Times New Roman" w:cs="Times New Roman"/>
          <w:sz w:val="24"/>
          <w:szCs w:val="24"/>
        </w:rPr>
        <w:t>»</w:t>
      </w:r>
      <w:r w:rsidR="00C005C1">
        <w:rPr>
          <w:rFonts w:ascii="Times New Roman" w:hAnsi="Times New Roman" w:cs="Times New Roman"/>
          <w:sz w:val="24"/>
          <w:szCs w:val="24"/>
        </w:rPr>
        <w:t>.</w:t>
      </w:r>
      <w:r w:rsidR="00946CBD">
        <w:rPr>
          <w:rStyle w:val="Rimandonotaapidipagina"/>
          <w:rFonts w:ascii="Times New Roman" w:hAnsi="Times New Roman" w:cs="Times New Roman"/>
          <w:sz w:val="24"/>
          <w:szCs w:val="24"/>
        </w:rPr>
        <w:footnoteReference w:id="72"/>
      </w:r>
      <w:r w:rsidR="00EB7B1A">
        <w:rPr>
          <w:rFonts w:ascii="Times New Roman" w:hAnsi="Times New Roman" w:cs="Times New Roman"/>
          <w:sz w:val="24"/>
          <w:szCs w:val="24"/>
        </w:rPr>
        <w:t xml:space="preserve"> </w:t>
      </w:r>
      <w:r w:rsidR="0031143A">
        <w:rPr>
          <w:rFonts w:ascii="Times New Roman" w:hAnsi="Times New Roman"/>
          <w:sz w:val="24"/>
          <w:szCs w:val="24"/>
        </w:rPr>
        <w:t>C</w:t>
      </w:r>
      <w:r w:rsidR="00160549">
        <w:rPr>
          <w:rFonts w:ascii="Times New Roman" w:hAnsi="Times New Roman"/>
          <w:sz w:val="24"/>
          <w:szCs w:val="24"/>
        </w:rPr>
        <w:t>osì come dura</w:t>
      </w:r>
      <w:r w:rsidR="00A24C67">
        <w:rPr>
          <w:rFonts w:ascii="Times New Roman" w:hAnsi="Times New Roman"/>
          <w:sz w:val="24"/>
          <w:szCs w:val="24"/>
        </w:rPr>
        <w:t>nte</w:t>
      </w:r>
      <w:r w:rsidR="00160549">
        <w:rPr>
          <w:rFonts w:ascii="Times New Roman" w:hAnsi="Times New Roman"/>
          <w:sz w:val="24"/>
          <w:szCs w:val="24"/>
        </w:rPr>
        <w:t xml:space="preserve"> la I </w:t>
      </w:r>
      <w:r w:rsidR="00A24C67">
        <w:rPr>
          <w:rFonts w:ascii="Times New Roman" w:hAnsi="Times New Roman"/>
          <w:sz w:val="24"/>
          <w:szCs w:val="24"/>
        </w:rPr>
        <w:t>guerra mondiale</w:t>
      </w:r>
      <w:r w:rsidR="00160549">
        <w:rPr>
          <w:rFonts w:ascii="Times New Roman" w:hAnsi="Times New Roman"/>
          <w:sz w:val="24"/>
          <w:szCs w:val="24"/>
        </w:rPr>
        <w:t xml:space="preserve"> per un certo periodo</w:t>
      </w:r>
      <w:r w:rsidR="0057707C">
        <w:rPr>
          <w:rFonts w:ascii="Times New Roman" w:hAnsi="Times New Roman"/>
          <w:sz w:val="24"/>
          <w:szCs w:val="24"/>
        </w:rPr>
        <w:t xml:space="preserve"> esso</w:t>
      </w:r>
      <w:r w:rsidR="00160549">
        <w:rPr>
          <w:rFonts w:ascii="Times New Roman" w:hAnsi="Times New Roman"/>
          <w:sz w:val="24"/>
          <w:szCs w:val="24"/>
        </w:rPr>
        <w:t xml:space="preserve"> diede asilo a dodici nostri soldati rimasti ciechi.</w:t>
      </w:r>
      <w:r>
        <w:rPr>
          <w:rFonts w:ascii="Times New Roman" w:hAnsi="Times New Roman"/>
          <w:sz w:val="24"/>
          <w:szCs w:val="24"/>
        </w:rPr>
        <w:t xml:space="preserve"> Quest’ultima iniziativa fu particolarmente apprezzata ed elogiata dal ministero della Guerra.</w:t>
      </w:r>
      <w:r w:rsidR="00FC3BDB">
        <w:rPr>
          <w:rFonts w:ascii="Times New Roman" w:hAnsi="Times New Roman"/>
          <w:sz w:val="24"/>
          <w:szCs w:val="24"/>
        </w:rPr>
        <w:t xml:space="preserve"> Senza tralasciare manifestazioni apertamente patriottiche come in occasione di una celebrazione specifica per alcuni nostri soldati partenti per il fronte:</w:t>
      </w:r>
    </w:p>
    <w:p w:rsidR="00C005C1" w:rsidRDefault="00C005C1" w:rsidP="00160549">
      <w:pPr>
        <w:spacing w:after="0"/>
        <w:ind w:firstLine="1134"/>
        <w:jc w:val="both"/>
        <w:rPr>
          <w:rFonts w:ascii="Times New Roman" w:hAnsi="Times New Roman"/>
          <w:sz w:val="24"/>
          <w:szCs w:val="24"/>
        </w:rPr>
      </w:pPr>
    </w:p>
    <w:p w:rsidR="00FC3BDB" w:rsidRDefault="00FC3BDB" w:rsidP="00160549">
      <w:pPr>
        <w:spacing w:after="0"/>
        <w:ind w:firstLine="1134"/>
        <w:jc w:val="both"/>
        <w:rPr>
          <w:rFonts w:ascii="Times New Roman" w:hAnsi="Times New Roman"/>
        </w:rPr>
      </w:pPr>
      <w:r>
        <w:rPr>
          <w:rFonts w:ascii="Times New Roman" w:hAnsi="Times New Roman"/>
        </w:rPr>
        <w:t>Questa mattina previo l’assenso e il vivo compiacimento dell’Ev.mo Cardinal Vicario una squadra di militi della Croce di Malta si è recata a S. Alessio per compiervi le pratiche religiose e accostarsi ai SS. Sacramenti prima della partenza per le zone di guerra che avverrà questa sera. Ha celebrato la S. Messa il Rettore P. Zambarelli, il quale ha poi offerto a quei buoni soldati alcune devote immagini e medaglie benedette, esortandoli vivamente a mostrarsi, oltre che degni soldati, anche degni e ferventi cristiani e a nutrire una profonda devozione verso la Madonna SS.ma e verso il suo gran Servo S. Girolamo Emiliani che in questa terribile guerra è invocato a speciale Patrono dei nostri soldati combattenti, che ne esperimentano efficacemente l’aiuto e la protezione. I soldati prima di partire hanno pregato con fede e con visibile commozione dinanzi all’immagine della Madonna e del nostro Santo Fondatore</w:t>
      </w:r>
      <w:r w:rsidR="00C005C1">
        <w:rPr>
          <w:rFonts w:ascii="Times New Roman" w:hAnsi="Times New Roman"/>
        </w:rPr>
        <w:t>.</w:t>
      </w:r>
      <w:r w:rsidR="003005D1">
        <w:rPr>
          <w:rStyle w:val="Rimandonotaapidipagina"/>
          <w:rFonts w:ascii="Times New Roman" w:hAnsi="Times New Roman"/>
        </w:rPr>
        <w:footnoteReference w:id="73"/>
      </w:r>
    </w:p>
    <w:p w:rsidR="00FC3BDB" w:rsidRDefault="00FC3BDB" w:rsidP="00160549">
      <w:pPr>
        <w:spacing w:after="0"/>
        <w:ind w:firstLine="1134"/>
        <w:jc w:val="both"/>
        <w:rPr>
          <w:rFonts w:ascii="Times New Roman" w:hAnsi="Times New Roman"/>
        </w:rPr>
      </w:pPr>
    </w:p>
    <w:p w:rsidR="0037193B" w:rsidRDefault="009F4589" w:rsidP="00160549">
      <w:pPr>
        <w:spacing w:after="0"/>
        <w:ind w:firstLine="1134"/>
        <w:jc w:val="both"/>
        <w:rPr>
          <w:rFonts w:ascii="Times New Roman" w:hAnsi="Times New Roman"/>
          <w:sz w:val="24"/>
          <w:szCs w:val="24"/>
        </w:rPr>
      </w:pPr>
      <w:r>
        <w:rPr>
          <w:rFonts w:ascii="Times New Roman" w:hAnsi="Times New Roman"/>
          <w:sz w:val="24"/>
          <w:szCs w:val="24"/>
        </w:rPr>
        <w:t>Tra i</w:t>
      </w:r>
      <w:r w:rsidR="00B30081">
        <w:rPr>
          <w:rFonts w:ascii="Times New Roman" w:hAnsi="Times New Roman"/>
          <w:sz w:val="24"/>
          <w:szCs w:val="24"/>
        </w:rPr>
        <w:t xml:space="preserve"> retaggi del conflitto l’Istituto</w:t>
      </w:r>
      <w:r w:rsidR="006009A0">
        <w:rPr>
          <w:rFonts w:ascii="Times New Roman" w:hAnsi="Times New Roman"/>
          <w:sz w:val="24"/>
          <w:szCs w:val="24"/>
        </w:rPr>
        <w:t xml:space="preserve"> si ebbe </w:t>
      </w:r>
      <w:r>
        <w:rPr>
          <w:rFonts w:ascii="Times New Roman" w:hAnsi="Times New Roman"/>
          <w:sz w:val="24"/>
          <w:szCs w:val="24"/>
        </w:rPr>
        <w:t>l’incremento delle uscite per l’inevitabile rincaro dei viveri, del combustibile</w:t>
      </w:r>
      <w:r w:rsidR="006009A0">
        <w:rPr>
          <w:rFonts w:ascii="Times New Roman" w:hAnsi="Times New Roman"/>
          <w:sz w:val="24"/>
          <w:szCs w:val="24"/>
        </w:rPr>
        <w:t xml:space="preserve"> (nel solo 1916 l’ammontare di queste due soli voci passò da 37 a 42 mila lire), del vestiario, della biancheria</w:t>
      </w:r>
      <w:r>
        <w:rPr>
          <w:rFonts w:ascii="Times New Roman" w:hAnsi="Times New Roman"/>
          <w:sz w:val="24"/>
          <w:szCs w:val="24"/>
        </w:rPr>
        <w:t xml:space="preserve"> e non solo che il conflitto portò con sé</w:t>
      </w:r>
      <w:r w:rsidR="00C005C1">
        <w:rPr>
          <w:rFonts w:ascii="Times New Roman" w:hAnsi="Times New Roman"/>
          <w:sz w:val="24"/>
          <w:szCs w:val="24"/>
        </w:rPr>
        <w:t>;</w:t>
      </w:r>
      <w:r>
        <w:rPr>
          <w:rStyle w:val="Rimandonotaapidipagina"/>
          <w:rFonts w:ascii="Times New Roman" w:hAnsi="Times New Roman"/>
          <w:sz w:val="24"/>
          <w:szCs w:val="24"/>
        </w:rPr>
        <w:footnoteReference w:id="74"/>
      </w:r>
      <w:r w:rsidR="006009A0">
        <w:rPr>
          <w:rFonts w:ascii="Times New Roman" w:hAnsi="Times New Roman"/>
          <w:sz w:val="24"/>
          <w:szCs w:val="24"/>
        </w:rPr>
        <w:t xml:space="preserve"> al contempo si fece sentire una diminuzione dei fitti dei fabbricati messi a reddito (nonché un simultaneo aumento dei costi della manodopera per la loro manutenzione ordinaria) quanto delle elargizioni straordinarie, entrambi fatti che non devono sorprendere data la delicatissima fase che l’intero Paese stava attraversando.</w:t>
      </w:r>
      <w:r w:rsidR="005762D6">
        <w:rPr>
          <w:rFonts w:ascii="Times New Roman" w:hAnsi="Times New Roman"/>
          <w:sz w:val="24"/>
          <w:szCs w:val="24"/>
        </w:rPr>
        <w:t xml:space="preserve"> Rientrava pertanto nella logica dei fatti che nel rendiconto del 1919 si facesse notare come lo stato dell’Istituto non si trovasse in </w:t>
      </w:r>
      <w:r w:rsidR="005762D6">
        <w:rPr>
          <w:rFonts w:ascii="Times New Roman" w:hAnsi="Times New Roman" w:cs="Times New Roman"/>
          <w:sz w:val="24"/>
          <w:szCs w:val="24"/>
        </w:rPr>
        <w:t>«</w:t>
      </w:r>
      <w:r w:rsidR="005762D6">
        <w:rPr>
          <w:rFonts w:ascii="Times New Roman" w:hAnsi="Times New Roman"/>
          <w:sz w:val="24"/>
          <w:szCs w:val="24"/>
        </w:rPr>
        <w:t>floride condizioni</w:t>
      </w:r>
      <w:r w:rsidR="005762D6">
        <w:rPr>
          <w:rFonts w:ascii="Times New Roman" w:hAnsi="Times New Roman" w:cs="Times New Roman"/>
          <w:sz w:val="24"/>
          <w:szCs w:val="24"/>
        </w:rPr>
        <w:t>»</w:t>
      </w:r>
      <w:r w:rsidR="00C005C1">
        <w:rPr>
          <w:rFonts w:ascii="Times New Roman" w:hAnsi="Times New Roman" w:cs="Times New Roman"/>
          <w:sz w:val="24"/>
          <w:szCs w:val="24"/>
        </w:rPr>
        <w:t>.</w:t>
      </w:r>
      <w:r w:rsidR="005762D6">
        <w:rPr>
          <w:rStyle w:val="Rimandonotaapidipagina"/>
          <w:rFonts w:ascii="Times New Roman" w:hAnsi="Times New Roman" w:cs="Times New Roman"/>
          <w:sz w:val="24"/>
          <w:szCs w:val="24"/>
        </w:rPr>
        <w:footnoteReference w:id="75"/>
      </w:r>
      <w:r w:rsidR="003B20EE">
        <w:rPr>
          <w:rFonts w:ascii="Times New Roman" w:hAnsi="Times New Roman"/>
          <w:sz w:val="24"/>
          <w:szCs w:val="24"/>
        </w:rPr>
        <w:t xml:space="preserve"> Sebbene nel rendiconto </w:t>
      </w:r>
      <w:r w:rsidR="003B20EE">
        <w:rPr>
          <w:rFonts w:ascii="Times New Roman" w:hAnsi="Times New Roman"/>
          <w:sz w:val="24"/>
          <w:szCs w:val="24"/>
        </w:rPr>
        <w:lastRenderedPageBreak/>
        <w:t>susseguente i conti tornassero in ordine con un attivo di 15 mila lire, a gravare sulla vita dell’Istituto come dell’intera società interveniva quel fenomeno inflazionistico alla base di un continuo, generalizzato innalzamento dei costi della vita quotidiana</w:t>
      </w:r>
      <w:r w:rsidR="00C005C1">
        <w:rPr>
          <w:rFonts w:ascii="Times New Roman" w:hAnsi="Times New Roman"/>
          <w:sz w:val="24"/>
          <w:szCs w:val="24"/>
        </w:rPr>
        <w:t>.</w:t>
      </w:r>
      <w:r w:rsidR="00455CAE">
        <w:rPr>
          <w:rStyle w:val="Rimandonotaapidipagina"/>
          <w:rFonts w:ascii="Times New Roman" w:hAnsi="Times New Roman"/>
          <w:sz w:val="24"/>
          <w:szCs w:val="24"/>
        </w:rPr>
        <w:footnoteReference w:id="76"/>
      </w:r>
      <w:r w:rsidR="0037193B">
        <w:rPr>
          <w:rFonts w:ascii="Times New Roman" w:hAnsi="Times New Roman"/>
          <w:sz w:val="24"/>
          <w:szCs w:val="24"/>
        </w:rPr>
        <w:t xml:space="preserve"> I</w:t>
      </w:r>
      <w:r w:rsidR="002A6928">
        <w:rPr>
          <w:rFonts w:ascii="Times New Roman" w:hAnsi="Times New Roman"/>
          <w:sz w:val="24"/>
          <w:szCs w:val="24"/>
        </w:rPr>
        <w:t xml:space="preserve">l vice </w:t>
      </w:r>
      <w:r w:rsidR="0037193B">
        <w:rPr>
          <w:rFonts w:ascii="Times New Roman" w:hAnsi="Times New Roman"/>
          <w:sz w:val="24"/>
          <w:szCs w:val="24"/>
        </w:rPr>
        <w:t>Presidente Luigi Bianchi nel bilancio del 1922 riportava cifre crude quanto eloquenti che non necessitavano dunque di ulteriori commenti:</w:t>
      </w:r>
    </w:p>
    <w:p w:rsidR="00C005C1" w:rsidRDefault="00C005C1" w:rsidP="00160549">
      <w:pPr>
        <w:spacing w:after="0"/>
        <w:ind w:firstLine="1134"/>
        <w:jc w:val="both"/>
        <w:rPr>
          <w:rFonts w:ascii="Times New Roman" w:hAnsi="Times New Roman"/>
          <w:sz w:val="24"/>
          <w:szCs w:val="24"/>
        </w:rPr>
      </w:pPr>
    </w:p>
    <w:p w:rsidR="0037193B" w:rsidRDefault="0037193B" w:rsidP="00160549">
      <w:pPr>
        <w:spacing w:after="0"/>
        <w:ind w:firstLine="1134"/>
        <w:jc w:val="both"/>
        <w:rPr>
          <w:rFonts w:ascii="Times New Roman" w:hAnsi="Times New Roman"/>
        </w:rPr>
      </w:pPr>
      <w:r>
        <w:rPr>
          <w:rFonts w:ascii="Times New Roman" w:hAnsi="Times New Roman"/>
        </w:rPr>
        <w:t>Quando si pensi che le spese di vitto si limitavano negli anni 1913 e 1914, cioè prima della guerra, alle somme di 30 e 35 mila lire, e che ora sorpassano l’ammontare di £ 105 mila, si potrà avere un’idea delle difficoltà che s’incontrano per il mantenimento di questa pia istituzione, la quale non di meno, è giusto riconoscerlo, è condotta avanti con tutte le economie possibili.</w:t>
      </w:r>
    </w:p>
    <w:p w:rsidR="0037193B" w:rsidRDefault="0037193B" w:rsidP="00160549">
      <w:pPr>
        <w:spacing w:after="0"/>
        <w:ind w:firstLine="1134"/>
        <w:jc w:val="both"/>
        <w:rPr>
          <w:rFonts w:ascii="Times New Roman" w:hAnsi="Times New Roman"/>
        </w:rPr>
      </w:pPr>
      <w:r>
        <w:rPr>
          <w:rFonts w:ascii="Times New Roman" w:hAnsi="Times New Roman"/>
        </w:rPr>
        <w:t>E quasi nella stessa proporzione, a confronto del 1914, sono aumentate le tasse, i lavori per le case, gli assegni al personale e le spese di vestiario; né si può dire che sia aumentato il numero dei ricoverati</w:t>
      </w:r>
      <w:r w:rsidR="00C005C1">
        <w:rPr>
          <w:rFonts w:ascii="Times New Roman" w:hAnsi="Times New Roman"/>
        </w:rPr>
        <w:t>.</w:t>
      </w:r>
      <w:r>
        <w:rPr>
          <w:rStyle w:val="Rimandonotaapidipagina"/>
          <w:rFonts w:ascii="Times New Roman" w:hAnsi="Times New Roman"/>
        </w:rPr>
        <w:footnoteReference w:id="77"/>
      </w:r>
    </w:p>
    <w:p w:rsidR="0037193B" w:rsidRPr="0037193B" w:rsidRDefault="0037193B" w:rsidP="00160549">
      <w:pPr>
        <w:spacing w:after="0"/>
        <w:ind w:firstLine="1134"/>
        <w:jc w:val="both"/>
        <w:rPr>
          <w:rFonts w:ascii="Times New Roman" w:hAnsi="Times New Roman"/>
        </w:rPr>
      </w:pPr>
    </w:p>
    <w:p w:rsidR="00B30081" w:rsidRPr="00B30081" w:rsidRDefault="006009A0" w:rsidP="00160549">
      <w:pPr>
        <w:spacing w:after="0"/>
        <w:ind w:firstLine="1134"/>
        <w:jc w:val="both"/>
        <w:rPr>
          <w:rFonts w:ascii="Times New Roman" w:hAnsi="Times New Roman"/>
          <w:sz w:val="24"/>
          <w:szCs w:val="24"/>
        </w:rPr>
      </w:pPr>
      <w:r>
        <w:rPr>
          <w:rFonts w:ascii="Times New Roman" w:hAnsi="Times New Roman"/>
          <w:sz w:val="24"/>
          <w:szCs w:val="24"/>
        </w:rPr>
        <w:t xml:space="preserve">Inoltre </w:t>
      </w:r>
      <w:r w:rsidR="0037193B">
        <w:rPr>
          <w:rFonts w:ascii="Times New Roman" w:hAnsi="Times New Roman"/>
          <w:sz w:val="24"/>
          <w:szCs w:val="24"/>
        </w:rPr>
        <w:t>il S. Alessio</w:t>
      </w:r>
      <w:r w:rsidR="00B30081">
        <w:rPr>
          <w:rFonts w:ascii="Times New Roman" w:hAnsi="Times New Roman"/>
          <w:sz w:val="24"/>
          <w:szCs w:val="24"/>
        </w:rPr>
        <w:t xml:space="preserve"> fu investito, seppur in forma complessivamente non troppo pesante, anche dalla terribile epidemia della spagnola che mieté innumerevoli vittime in diversi paesi europei nel 1919. Lo stesso Padre Zambarelli pare ne fosse stato affetto quantunque non in forma letale; il che non poté dirsi per alcuni ricoverati di entrambe le sezioni, ivi incluso il personale addetto alla direzione e all’assistenza.</w:t>
      </w:r>
      <w:r w:rsidR="002A168B">
        <w:rPr>
          <w:rFonts w:ascii="Times New Roman" w:hAnsi="Times New Roman"/>
          <w:sz w:val="24"/>
          <w:szCs w:val="24"/>
        </w:rPr>
        <w:t xml:space="preserve"> L’intera struttura per alcuni mesi dovette assumere più le fattezze di un ospedal</w:t>
      </w:r>
      <w:r w:rsidR="0057707C">
        <w:rPr>
          <w:rFonts w:ascii="Times New Roman" w:hAnsi="Times New Roman"/>
          <w:sz w:val="24"/>
          <w:szCs w:val="24"/>
        </w:rPr>
        <w:t>e che altro, e alla fine fece</w:t>
      </w:r>
      <w:r w:rsidR="002A168B">
        <w:rPr>
          <w:rFonts w:ascii="Times New Roman" w:hAnsi="Times New Roman"/>
          <w:sz w:val="24"/>
          <w:szCs w:val="24"/>
        </w:rPr>
        <w:t xml:space="preserve"> registrare il triste consuntivo di ben cinque alunne venute a mancare per il devastante contagio</w:t>
      </w:r>
      <w:r w:rsidR="00D930CB">
        <w:rPr>
          <w:rFonts w:ascii="Times New Roman" w:hAnsi="Times New Roman"/>
          <w:sz w:val="24"/>
          <w:szCs w:val="24"/>
        </w:rPr>
        <w:t>, con un’inevitabile, parziale ricaduta anche sulla riuscita – meno brillante del solito – degli esami in ambito letterario a causa della obbligata sospensione delle lezioni per circa un mese</w:t>
      </w:r>
      <w:r w:rsidR="002A168B">
        <w:rPr>
          <w:rFonts w:ascii="Times New Roman" w:hAnsi="Times New Roman"/>
          <w:sz w:val="24"/>
          <w:szCs w:val="24"/>
        </w:rPr>
        <w:t xml:space="preserve">. </w:t>
      </w:r>
    </w:p>
    <w:p w:rsidR="0057707C" w:rsidRDefault="00B1196B" w:rsidP="005762D6">
      <w:pPr>
        <w:spacing w:after="0"/>
        <w:ind w:firstLine="1134"/>
        <w:jc w:val="both"/>
        <w:rPr>
          <w:rFonts w:ascii="Times New Roman" w:hAnsi="Times New Roman"/>
          <w:sz w:val="24"/>
          <w:szCs w:val="24"/>
        </w:rPr>
      </w:pPr>
      <w:r>
        <w:rPr>
          <w:rFonts w:ascii="Times New Roman" w:hAnsi="Times New Roman"/>
          <w:sz w:val="24"/>
          <w:szCs w:val="24"/>
        </w:rPr>
        <w:t>Come era lecito attendersi tuttavia, l’impatto degli avvenimenti della grande storia, di un conflitto combattuto a tale distanza, non mutava più di tanto il quotidiano dei ricoverati. Per cui nell’agosto del 1917 Padre Zambarelli aveva spedito i ciechi in vacanza a Nettuno affinché, accompagnati ovviamente dai religiosi e dagli insegnanti, potessero</w:t>
      </w:r>
      <w:r w:rsidR="00E76F26">
        <w:rPr>
          <w:rFonts w:ascii="Times New Roman" w:hAnsi="Times New Roman"/>
          <w:sz w:val="24"/>
          <w:szCs w:val="24"/>
        </w:rPr>
        <w:t xml:space="preserve"> trascorrere colà un mese intero, e ricavare tutti i benefici del caso dall’aria e dai bagni di mare. Villeggiatura peraltro ben organizzata in quanto, in seguito a un accordo col regio commissario locale, gli alunni del S. Alessio avevano potuto usufruire dell’ospitalità gratuita presso le locali scuole tecniche.</w:t>
      </w:r>
      <w:r w:rsidR="0057707C">
        <w:rPr>
          <w:rFonts w:ascii="Times New Roman" w:hAnsi="Times New Roman"/>
          <w:sz w:val="24"/>
          <w:szCs w:val="24"/>
        </w:rPr>
        <w:t xml:space="preserve"> </w:t>
      </w:r>
      <w:r w:rsidR="003005D1">
        <w:rPr>
          <w:rFonts w:ascii="Times New Roman" w:hAnsi="Times New Roman"/>
          <w:sz w:val="24"/>
          <w:szCs w:val="24"/>
        </w:rPr>
        <w:t>Inoltre</w:t>
      </w:r>
      <w:r w:rsidR="00E76F26">
        <w:rPr>
          <w:rFonts w:ascii="Times New Roman" w:hAnsi="Times New Roman"/>
          <w:sz w:val="24"/>
          <w:szCs w:val="24"/>
        </w:rPr>
        <w:t xml:space="preserve"> continuava l’attività anche dell’</w:t>
      </w:r>
      <w:r w:rsidR="00160549">
        <w:rPr>
          <w:rFonts w:ascii="Times New Roman" w:hAnsi="Times New Roman"/>
          <w:sz w:val="24"/>
          <w:szCs w:val="24"/>
        </w:rPr>
        <w:t>orchestra dell’istituto</w:t>
      </w:r>
      <w:r w:rsidR="00E76F26">
        <w:rPr>
          <w:rFonts w:ascii="Times New Roman" w:hAnsi="Times New Roman"/>
          <w:sz w:val="24"/>
          <w:szCs w:val="24"/>
        </w:rPr>
        <w:t>, la quale,</w:t>
      </w:r>
      <w:r w:rsidR="00160549">
        <w:rPr>
          <w:rFonts w:ascii="Times New Roman" w:hAnsi="Times New Roman"/>
          <w:sz w:val="24"/>
          <w:szCs w:val="24"/>
        </w:rPr>
        <w:t xml:space="preserve"> oltre a esibirsi </w:t>
      </w:r>
      <w:r w:rsidR="00160549">
        <w:rPr>
          <w:rFonts w:ascii="Times New Roman" w:hAnsi="Times New Roman"/>
          <w:i/>
          <w:sz w:val="24"/>
          <w:szCs w:val="24"/>
        </w:rPr>
        <w:t>in loco</w:t>
      </w:r>
      <w:r w:rsidR="00160549">
        <w:rPr>
          <w:rFonts w:ascii="Times New Roman" w:hAnsi="Times New Roman"/>
          <w:sz w:val="24"/>
          <w:szCs w:val="24"/>
        </w:rPr>
        <w:t xml:space="preserve"> ogni prima domenica del mese, andò a suonare anche nei teatri romani (per esempio l’Argentina) e di altre città in particolari circostanze. L’attività dell’orchestra andò scemando dal 1916 in poi, riducendosi alle sole arpe e agli strumenti ad arco, e in fine nell’ultimo periodo di attività tra il 1920 e il 1932 ridursi a un semplice quartetto.</w:t>
      </w:r>
      <w:r w:rsidR="00B45D4E">
        <w:rPr>
          <w:rFonts w:ascii="Times New Roman" w:hAnsi="Times New Roman"/>
          <w:sz w:val="24"/>
          <w:szCs w:val="24"/>
        </w:rPr>
        <w:t xml:space="preserve"> </w:t>
      </w:r>
    </w:p>
    <w:p w:rsidR="005762D6" w:rsidRPr="00662E3F" w:rsidRDefault="00B45D4E" w:rsidP="005762D6">
      <w:pPr>
        <w:spacing w:after="0"/>
        <w:ind w:firstLine="1134"/>
        <w:jc w:val="both"/>
        <w:rPr>
          <w:rFonts w:ascii="Times New Roman" w:hAnsi="Times New Roman"/>
          <w:sz w:val="24"/>
          <w:szCs w:val="24"/>
        </w:rPr>
      </w:pPr>
      <w:r>
        <w:rPr>
          <w:rFonts w:ascii="Times New Roman" w:hAnsi="Times New Roman"/>
          <w:sz w:val="24"/>
          <w:szCs w:val="24"/>
        </w:rPr>
        <w:lastRenderedPageBreak/>
        <w:t>Tali cambiamenti non furono solo inerenti gli aspetti tecnici; più in generale risultavano talmente mutate le condizioni complessive della società romana che, anche sulla scorta delle passate esperienze, l’Istituto ritenne opportuno darsi un nuovo e più dettagliato regolamento</w:t>
      </w:r>
      <w:r w:rsidR="00E74950">
        <w:rPr>
          <w:rFonts w:ascii="Times New Roman" w:hAnsi="Times New Roman"/>
          <w:sz w:val="24"/>
          <w:szCs w:val="24"/>
        </w:rPr>
        <w:t xml:space="preserve"> del 2 luglio</w:t>
      </w:r>
      <w:r w:rsidR="001C5B37">
        <w:rPr>
          <w:rFonts w:ascii="Times New Roman" w:hAnsi="Times New Roman"/>
          <w:sz w:val="24"/>
          <w:szCs w:val="24"/>
        </w:rPr>
        <w:t xml:space="preserve"> 1919, ch</w:t>
      </w:r>
      <w:r w:rsidR="00E74950">
        <w:rPr>
          <w:rFonts w:ascii="Times New Roman" w:hAnsi="Times New Roman"/>
          <w:sz w:val="24"/>
          <w:szCs w:val="24"/>
        </w:rPr>
        <w:t>e sarebbe divenuto operativo a partire dal 6 maggio</w:t>
      </w:r>
      <w:r w:rsidR="001C5B37">
        <w:rPr>
          <w:rFonts w:ascii="Times New Roman" w:hAnsi="Times New Roman"/>
          <w:sz w:val="24"/>
          <w:szCs w:val="24"/>
        </w:rPr>
        <w:t xml:space="preserve"> 1920.</w:t>
      </w:r>
      <w:r w:rsidR="005762D6">
        <w:rPr>
          <w:rFonts w:ascii="Times New Roman" w:hAnsi="Times New Roman"/>
          <w:sz w:val="24"/>
          <w:szCs w:val="24"/>
        </w:rPr>
        <w:t xml:space="preserve"> Tali regolamenti di conseguenza rappresentano un’altra sicura fonte di notizie e aggiornamenti sull'evoluzione della vita dell'Istituto, e che esso si dava con una certa periodicità. Ad esempio quello citato del 1919, seguiva il precedente del 1915 in cui si chiariva subito che il </w:t>
      </w:r>
      <w:r w:rsidR="005762D6">
        <w:rPr>
          <w:rFonts w:ascii="Times New Roman" w:hAnsi="Times New Roman" w:cs="Times New Roman"/>
          <w:sz w:val="24"/>
          <w:szCs w:val="24"/>
        </w:rPr>
        <w:t>«</w:t>
      </w:r>
      <w:r w:rsidR="005762D6">
        <w:rPr>
          <w:rFonts w:ascii="Times New Roman" w:hAnsi="Times New Roman"/>
          <w:sz w:val="24"/>
          <w:szCs w:val="24"/>
        </w:rPr>
        <w:t>giovinetto, entrando nell'Istituto, incomincia a far parte di una nuova famiglia, nella quale i Superiori tengono il posto de' suoi genitori e gli Alunni sono i suoi nuovi fratelli</w:t>
      </w:r>
      <w:r w:rsidR="005762D6">
        <w:rPr>
          <w:rFonts w:ascii="Times New Roman" w:hAnsi="Times New Roman" w:cs="Times New Roman"/>
          <w:sz w:val="24"/>
          <w:szCs w:val="24"/>
        </w:rPr>
        <w:t>»</w:t>
      </w:r>
      <w:r w:rsidR="005762D6">
        <w:rPr>
          <w:rFonts w:ascii="Times New Roman" w:hAnsi="Times New Roman"/>
          <w:sz w:val="24"/>
          <w:szCs w:val="24"/>
        </w:rPr>
        <w:t>. Quel che emerge da questo come da altri regolamenti è una concezione di fondo improntata a una serie di linee guida ben precise e tutto sommato piuttosto severe. Il quadro d'insieme in cui l'intera struttura era chiamata a muoversi restava</w:t>
      </w:r>
      <w:r w:rsidR="00BC7967">
        <w:rPr>
          <w:rFonts w:ascii="Times New Roman" w:hAnsi="Times New Roman"/>
          <w:sz w:val="24"/>
          <w:szCs w:val="24"/>
        </w:rPr>
        <w:t xml:space="preserve"> in</w:t>
      </w:r>
      <w:r w:rsidR="005762D6">
        <w:rPr>
          <w:rFonts w:ascii="Times New Roman" w:hAnsi="Times New Roman"/>
          <w:sz w:val="24"/>
          <w:szCs w:val="24"/>
        </w:rPr>
        <w:t xml:space="preserve"> quell'alveo di un'impostazione religiosa che doveva informare di sé l'ente in generale quanto la quotidianità dei singoli pazienti, per cui si ribadiva senza mezzi termini che la </w:t>
      </w:r>
      <w:r w:rsidR="005762D6">
        <w:rPr>
          <w:rFonts w:ascii="Times New Roman" w:hAnsi="Times New Roman" w:cs="Times New Roman"/>
          <w:sz w:val="24"/>
          <w:szCs w:val="24"/>
        </w:rPr>
        <w:t>«</w:t>
      </w:r>
      <w:r w:rsidR="005762D6">
        <w:rPr>
          <w:rFonts w:ascii="Times New Roman" w:hAnsi="Times New Roman"/>
          <w:sz w:val="24"/>
          <w:szCs w:val="24"/>
        </w:rPr>
        <w:t>Religione è guida, sostegno e conforto nel difficile cammino della vita</w:t>
      </w:r>
      <w:r w:rsidR="005762D6">
        <w:rPr>
          <w:rFonts w:ascii="Times New Roman" w:hAnsi="Times New Roman" w:cs="Times New Roman"/>
          <w:sz w:val="24"/>
          <w:szCs w:val="24"/>
        </w:rPr>
        <w:t>»</w:t>
      </w:r>
      <w:r w:rsidR="005762D6">
        <w:rPr>
          <w:rFonts w:ascii="Times New Roman" w:hAnsi="Times New Roman"/>
          <w:sz w:val="24"/>
          <w:szCs w:val="24"/>
        </w:rPr>
        <w:t>. Per dirne una al segnale della sveglia mattutina gli alunni erano tenuti ad alzarsi subito per recitare immediatamente la preghiera prescritta, precetto che si ripeteva nel corso della giornata anche al momento del pranzo nel refettorio e alla sera prima di coricarsi. Altro determinante punto di riferimento affinché la vita interna scorresse senza intoppi di sorta era da individuare in tutta una sequenza di regole all'insegna della severità di fondo tipica e diffusa se riportata alla mentalità, alla sensibilità diffuse all'epoca. Tanto per darne un'idea si specificava che al momento</w:t>
      </w:r>
      <w:r w:rsidR="00BC7967">
        <w:rPr>
          <w:rFonts w:ascii="Times New Roman" w:hAnsi="Times New Roman"/>
          <w:sz w:val="24"/>
          <w:szCs w:val="24"/>
        </w:rPr>
        <w:t xml:space="preserve"> in cui</w:t>
      </w:r>
      <w:r w:rsidR="005762D6">
        <w:rPr>
          <w:rFonts w:ascii="Times New Roman" w:hAnsi="Times New Roman"/>
          <w:sz w:val="24"/>
          <w:szCs w:val="24"/>
        </w:rPr>
        <w:t xml:space="preserve"> un superiore, indifferentemente se da solo o accompagnato da un visitatore, fosse entrato in una camerata, in una classe, nel refettorio o nel parlatorio subito tutti gli alunni avevano il preciso dovere di scoprirsi immediatamente il capo, porsi in silenzio, alzarsi in piedi, mettersi sull'attenti, salutare e restare in tal guisa fin quando</w:t>
      </w:r>
      <w:r w:rsidR="00BC7967">
        <w:rPr>
          <w:rFonts w:ascii="Times New Roman" w:hAnsi="Times New Roman"/>
          <w:sz w:val="24"/>
          <w:szCs w:val="24"/>
        </w:rPr>
        <w:t xml:space="preserve"> </w:t>
      </w:r>
      <w:r w:rsidR="005762D6">
        <w:rPr>
          <w:rFonts w:ascii="Times New Roman" w:hAnsi="Times New Roman"/>
          <w:sz w:val="24"/>
          <w:szCs w:val="24"/>
        </w:rPr>
        <w:t>il visitatore o il prefetto avessero dato l'ordine contrario. Altra dimostrazione in tal senso la si riscontrava nella facoltà del Padre Rettore di effettuare in sostanza un'opera di censura preventiva sulla posta in arrivo per i pazienti, riservandosi poi la decisione finale se la si potesse consegnare al destinatario o meno. La severità infine emergeva in modo esplicito dalla tabella delle precise punizioni previste per gli alunni che infrangevano il menzionato regolamento. In senso crescente esse andavano dalla semplice privazione di una parte o per intero della ricreazione per uno o più giorni, fino all'</w:t>
      </w:r>
      <w:proofErr w:type="spellStart"/>
      <w:r w:rsidR="005762D6">
        <w:rPr>
          <w:rFonts w:ascii="Times New Roman" w:hAnsi="Times New Roman"/>
          <w:i/>
          <w:sz w:val="24"/>
          <w:szCs w:val="24"/>
        </w:rPr>
        <w:t>extrema</w:t>
      </w:r>
      <w:proofErr w:type="spellEnd"/>
      <w:r w:rsidR="005762D6">
        <w:rPr>
          <w:rFonts w:ascii="Times New Roman" w:hAnsi="Times New Roman"/>
          <w:i/>
          <w:sz w:val="24"/>
          <w:szCs w:val="24"/>
        </w:rPr>
        <w:t xml:space="preserve"> ratio </w:t>
      </w:r>
      <w:r w:rsidR="005762D6">
        <w:rPr>
          <w:rFonts w:ascii="Times New Roman" w:hAnsi="Times New Roman"/>
          <w:sz w:val="24"/>
          <w:szCs w:val="24"/>
        </w:rPr>
        <w:t>dell'espulsione dalla struttura; ma si spaziava anche dalla riduzione delle refezione alla privazione delle visite da parte dei parenti alla perdita del diritto di una o più uscite, o all'ammonizione ufficiale da parte del Rettore di fronte ai compagni o addirittura dinanzi alla Commissione amministratrice. Insomma un approccio complessivo che alternava la rigidità di fondo a una concezione in parte paternalista, il tutto condito da una costante severità che se oggi</w:t>
      </w:r>
      <w:r w:rsidR="00BC7967">
        <w:rPr>
          <w:rFonts w:ascii="Times New Roman" w:hAnsi="Times New Roman"/>
          <w:sz w:val="24"/>
          <w:szCs w:val="24"/>
        </w:rPr>
        <w:t xml:space="preserve"> può sorprendere, riportata ai costumi</w:t>
      </w:r>
      <w:r w:rsidR="005762D6">
        <w:rPr>
          <w:rFonts w:ascii="Times New Roman" w:hAnsi="Times New Roman"/>
          <w:sz w:val="24"/>
          <w:szCs w:val="24"/>
        </w:rPr>
        <w:t xml:space="preserve"> del tempo doveva invece apparire come moneta corrente in simili strutture, negli orfanotrofi e nei collegi in generale</w:t>
      </w:r>
      <w:r w:rsidR="00C005C1">
        <w:rPr>
          <w:rFonts w:ascii="Times New Roman" w:hAnsi="Times New Roman"/>
          <w:sz w:val="24"/>
          <w:szCs w:val="24"/>
        </w:rPr>
        <w:t>.</w:t>
      </w:r>
      <w:r w:rsidR="005762D6">
        <w:rPr>
          <w:rStyle w:val="Rimandonotaapidipagina"/>
          <w:rFonts w:ascii="Times New Roman" w:hAnsi="Times New Roman"/>
          <w:sz w:val="24"/>
          <w:szCs w:val="24"/>
        </w:rPr>
        <w:footnoteReference w:id="78"/>
      </w:r>
    </w:p>
    <w:p w:rsidR="003674F4" w:rsidRPr="001F7C5D" w:rsidRDefault="005762D6" w:rsidP="00160549">
      <w:pPr>
        <w:spacing w:after="0"/>
        <w:ind w:firstLine="1134"/>
        <w:jc w:val="both"/>
        <w:rPr>
          <w:rFonts w:ascii="Times New Roman" w:hAnsi="Times New Roman"/>
          <w:sz w:val="24"/>
          <w:szCs w:val="24"/>
        </w:rPr>
      </w:pPr>
      <w:r>
        <w:rPr>
          <w:rFonts w:ascii="Times New Roman" w:hAnsi="Times New Roman"/>
          <w:sz w:val="24"/>
          <w:szCs w:val="24"/>
        </w:rPr>
        <w:t>Tornando invece al nuovo regolamento del 1919 va richiamato come anche i</w:t>
      </w:r>
      <w:r w:rsidR="003674F4">
        <w:rPr>
          <w:rFonts w:ascii="Times New Roman" w:hAnsi="Times New Roman"/>
          <w:sz w:val="24"/>
          <w:szCs w:val="24"/>
        </w:rPr>
        <w:t xml:space="preserve">n esso si fornivano tutta una serie di preziose precisazioni. L’Istituto si suddivideva in tre sezioni: un convitto con scuole annesse per ciechi d’ambo i sessi che potevano essere ammessi nella fascia d’età tra i 6 e i 12 anni, e che non potevano restare oltre i 21; una sezione orchestrale riservata a quei ciechi adulti abili nelle attività musicali; infine una sezione per i lavori manuali destinata soltanto a quei ciechi che dimostravano di esserne all’altezza. </w:t>
      </w:r>
      <w:r w:rsidR="00D60D94">
        <w:rPr>
          <w:rFonts w:ascii="Times New Roman" w:hAnsi="Times New Roman"/>
          <w:sz w:val="24"/>
          <w:szCs w:val="24"/>
        </w:rPr>
        <w:t xml:space="preserve">Per il raggiungimento dei propri fini era prevista la possibilità che l’Istituto si federasse o cooperasse la propria azione con quella di altri </w:t>
      </w:r>
      <w:r w:rsidR="00D60D94">
        <w:rPr>
          <w:rFonts w:ascii="Times New Roman" w:hAnsi="Times New Roman"/>
          <w:sz w:val="24"/>
          <w:szCs w:val="24"/>
        </w:rPr>
        <w:lastRenderedPageBreak/>
        <w:t>operanti nel medesimo settore, ribadendo a chiare lettere che l’indirizzo morale dell’ente doveva attenersi ai precetti e alle dottrine della religione cattolica. Si descrivevano poi i diversi mezzi di sostentamento, vale a dire: le rendite patrimoniali, i sussidi e le oblazioni ordinarie e straordinarie</w:t>
      </w:r>
      <w:r w:rsidR="001F7C5D">
        <w:rPr>
          <w:rFonts w:ascii="Times New Roman" w:hAnsi="Times New Roman"/>
          <w:sz w:val="24"/>
          <w:szCs w:val="24"/>
        </w:rPr>
        <w:t xml:space="preserve">, le pensioni dei ricoverati </w:t>
      </w:r>
      <w:r w:rsidR="001F7C5D">
        <w:rPr>
          <w:rFonts w:ascii="Times New Roman" w:hAnsi="Times New Roman"/>
          <w:i/>
          <w:sz w:val="24"/>
          <w:szCs w:val="24"/>
        </w:rPr>
        <w:t>in toto</w:t>
      </w:r>
      <w:r w:rsidR="001F7C5D">
        <w:rPr>
          <w:rFonts w:ascii="Times New Roman" w:hAnsi="Times New Roman"/>
          <w:sz w:val="24"/>
          <w:szCs w:val="24"/>
        </w:rPr>
        <w:t xml:space="preserve"> o in parte a pagamento, il ricavato della vendita dei lavori dei ciechi (fatta salva quella quota destinata a essere devoluta a loro stessi) e qualsiasi altra risorsa derivante dalla carità pubblica e privata. </w:t>
      </w:r>
      <w:r w:rsidR="006323BF">
        <w:rPr>
          <w:rFonts w:ascii="Times New Roman" w:hAnsi="Times New Roman"/>
          <w:sz w:val="24"/>
          <w:szCs w:val="24"/>
        </w:rPr>
        <w:t>Erano ammissibili i ciechi di nazionalità italiana con precedenza ai casi più bisognosi, specificando inoltre che a parità di condizioni la preferenza sarebbe stata accordata agli appartenenti per domicilio di soccorso ai comuni dell’ex Stato pontificio. Si confermava poi che per tutto quel che si riferiva alla direzione e all’amministrazione l’ente era affidato a una Commissione eletta a sua volta dall’Assemblea generale costituita dai soci benefattori iscritti in quanto tali da almeno un anno</w:t>
      </w:r>
      <w:r w:rsidR="00C005C1">
        <w:rPr>
          <w:rFonts w:ascii="Times New Roman" w:hAnsi="Times New Roman"/>
          <w:sz w:val="24"/>
          <w:szCs w:val="24"/>
        </w:rPr>
        <w:t>.</w:t>
      </w:r>
      <w:r w:rsidR="00566222">
        <w:rPr>
          <w:rStyle w:val="Rimandonotaapidipagina"/>
          <w:rFonts w:ascii="Times New Roman" w:hAnsi="Times New Roman"/>
          <w:sz w:val="24"/>
          <w:szCs w:val="24"/>
        </w:rPr>
        <w:footnoteReference w:id="79"/>
      </w:r>
      <w:r w:rsidR="006323BF">
        <w:rPr>
          <w:rFonts w:ascii="Times New Roman" w:hAnsi="Times New Roman"/>
          <w:sz w:val="24"/>
          <w:szCs w:val="24"/>
        </w:rPr>
        <w:t xml:space="preserve"> Tale Commissione formata da dieci elementi, annoverava sempre al suo interno un legale, un medico oculista, un architetto e un musicista</w:t>
      </w:r>
      <w:r w:rsidR="005A2202">
        <w:rPr>
          <w:rFonts w:ascii="Times New Roman" w:hAnsi="Times New Roman"/>
          <w:sz w:val="24"/>
          <w:szCs w:val="24"/>
        </w:rPr>
        <w:t>, e vi poteva entrare anche qualche benefattore di particolare importanza, che per le sue speciali benemerenze avrebbe ricevuto la nomina a vita.</w:t>
      </w:r>
      <w:r w:rsidR="00276831">
        <w:rPr>
          <w:rFonts w:ascii="Times New Roman" w:hAnsi="Times New Roman"/>
          <w:sz w:val="24"/>
          <w:szCs w:val="24"/>
        </w:rPr>
        <w:t xml:space="preserve"> In più la Commissione eleggeva tra i propri ranghi un Presidente, un vicepresidente e un segreta</w:t>
      </w:r>
      <w:r w:rsidR="00BC7967">
        <w:rPr>
          <w:rFonts w:ascii="Times New Roman" w:hAnsi="Times New Roman"/>
          <w:sz w:val="24"/>
          <w:szCs w:val="24"/>
        </w:rPr>
        <w:t>rio, la</w:t>
      </w:r>
      <w:r w:rsidR="00276831">
        <w:rPr>
          <w:rFonts w:ascii="Times New Roman" w:hAnsi="Times New Roman"/>
          <w:sz w:val="24"/>
          <w:szCs w:val="24"/>
        </w:rPr>
        <w:t xml:space="preserve"> carica</w:t>
      </w:r>
      <w:r w:rsidR="00BC7967">
        <w:rPr>
          <w:rFonts w:ascii="Times New Roman" w:hAnsi="Times New Roman"/>
          <w:sz w:val="24"/>
          <w:szCs w:val="24"/>
        </w:rPr>
        <w:t xml:space="preserve"> del primo di questi</w:t>
      </w:r>
      <w:r w:rsidR="00276831">
        <w:rPr>
          <w:rFonts w:ascii="Times New Roman" w:hAnsi="Times New Roman"/>
          <w:sz w:val="24"/>
          <w:szCs w:val="24"/>
        </w:rPr>
        <w:t xml:space="preserve"> durava tre anni, ma era suscettibile di rielezione. Per gli altri membri era prevista una carica di sei anni. A tale struttura che si riuniva una volta al mese</w:t>
      </w:r>
      <w:r w:rsidR="00F90FDC">
        <w:rPr>
          <w:rFonts w:ascii="Times New Roman" w:hAnsi="Times New Roman"/>
          <w:sz w:val="24"/>
          <w:szCs w:val="24"/>
        </w:rPr>
        <w:t>, più i casi straordinari individuati dal Presidente, si occupava, tra l’altro, dei bilanci preventivi e dei conti consuntivi, dell’eventuale accettazione di lasciti e doni, dell’ammissione, del licenziamento e della classificazione dei singoli</w:t>
      </w:r>
      <w:r w:rsidR="00BC7967">
        <w:rPr>
          <w:rFonts w:ascii="Times New Roman" w:hAnsi="Times New Roman"/>
          <w:sz w:val="24"/>
          <w:szCs w:val="24"/>
        </w:rPr>
        <w:t xml:space="preserve"> </w:t>
      </w:r>
      <w:r w:rsidR="00F90FDC">
        <w:rPr>
          <w:rFonts w:ascii="Times New Roman" w:hAnsi="Times New Roman"/>
          <w:sz w:val="24"/>
          <w:szCs w:val="24"/>
        </w:rPr>
        <w:t>pazienti, di fissare le rette individuali, della nomina e della revoca di tutti gli impiegati e gli addetti all’Istituto, e più in generale di tutto quello che afferiva alla situazione morale ed economica</w:t>
      </w:r>
      <w:r w:rsidR="00C005C1">
        <w:rPr>
          <w:rFonts w:ascii="Times New Roman" w:hAnsi="Times New Roman"/>
          <w:sz w:val="24"/>
          <w:szCs w:val="24"/>
        </w:rPr>
        <w:t>.</w:t>
      </w:r>
      <w:r w:rsidR="00566222">
        <w:rPr>
          <w:rStyle w:val="Rimandonotaapidipagina"/>
          <w:rFonts w:ascii="Times New Roman" w:hAnsi="Times New Roman"/>
          <w:sz w:val="24"/>
          <w:szCs w:val="24"/>
        </w:rPr>
        <w:footnoteReference w:id="80"/>
      </w:r>
      <w:r w:rsidR="004E370E">
        <w:rPr>
          <w:rFonts w:ascii="Times New Roman" w:hAnsi="Times New Roman"/>
          <w:sz w:val="24"/>
          <w:szCs w:val="24"/>
        </w:rPr>
        <w:t xml:space="preserve"> Altre interessanti notizie circa il funzionamento dell’Istituto si ricavano dai regolamenti interni risalenti al 1920. Si viene così a sapere che uno dei membri della Commissione amministrativa, indipendentemente se professore di scuola secondaria o direttore didattico, era delegato dalla medesima e quindi responsabile nei suoi confronti dell’andamento didattico e disciplinare della struttura; aveva il preciso dovere di compiere frequenti ispezioni di cui doveva dar conto al Presidente, oltre all’obbligo di presentare alla fine di ogni anno scolastico di una relazione tanto sulle attività scolastiche che su quelle manuali. Il Direttore aveva dunque alle sue dipendenze il personale docente, diviso tra veggenti e non, e al contempo tra titolari di ruolo e incaricati annuali o </w:t>
      </w:r>
      <w:r w:rsidR="004E370E">
        <w:rPr>
          <w:rFonts w:ascii="Times New Roman" w:hAnsi="Times New Roman"/>
          <w:i/>
          <w:sz w:val="24"/>
          <w:szCs w:val="24"/>
        </w:rPr>
        <w:t>pro tempore</w:t>
      </w:r>
      <w:r w:rsidR="004E370E">
        <w:rPr>
          <w:rFonts w:ascii="Times New Roman" w:hAnsi="Times New Roman"/>
          <w:sz w:val="24"/>
          <w:szCs w:val="24"/>
        </w:rPr>
        <w:t xml:space="preserve">. </w:t>
      </w:r>
      <w:r w:rsidR="00D508F9">
        <w:rPr>
          <w:rFonts w:ascii="Times New Roman" w:hAnsi="Times New Roman"/>
          <w:sz w:val="24"/>
          <w:szCs w:val="24"/>
        </w:rPr>
        <w:t>Per quel che concerneva gli orari essi erano di seguito specificati: alle elementar</w:t>
      </w:r>
      <w:r w:rsidR="00D75635">
        <w:rPr>
          <w:rFonts w:ascii="Times New Roman" w:hAnsi="Times New Roman"/>
          <w:sz w:val="24"/>
          <w:szCs w:val="24"/>
        </w:rPr>
        <w:t xml:space="preserve">i si contavano 15 ore di lezioni </w:t>
      </w:r>
      <w:r w:rsidR="00D75635">
        <w:rPr>
          <w:rFonts w:ascii="Times New Roman" w:hAnsi="Times New Roman" w:cs="Times New Roman"/>
          <w:sz w:val="24"/>
          <w:szCs w:val="24"/>
        </w:rPr>
        <w:t>«</w:t>
      </w:r>
      <w:r w:rsidR="00D75635">
        <w:rPr>
          <w:rFonts w:ascii="Times New Roman" w:hAnsi="Times New Roman"/>
          <w:sz w:val="24"/>
          <w:szCs w:val="24"/>
        </w:rPr>
        <w:t>tradizionali</w:t>
      </w:r>
      <w:r w:rsidR="00D75635">
        <w:rPr>
          <w:rFonts w:ascii="Times New Roman" w:hAnsi="Times New Roman" w:cs="Times New Roman"/>
          <w:sz w:val="24"/>
          <w:szCs w:val="24"/>
        </w:rPr>
        <w:t>»</w:t>
      </w:r>
      <w:r w:rsidR="00D75635">
        <w:rPr>
          <w:rFonts w:ascii="Times New Roman" w:hAnsi="Times New Roman"/>
          <w:sz w:val="24"/>
          <w:szCs w:val="24"/>
        </w:rPr>
        <w:t>, di sei ore per le esercitazioni di orientamento e di sviluppata capacità sensoriale e di tre infine per la ginnastica e il canto, più un tot di ore dedicate alle esercitazioni di lavoro in cui erano impegnati coloro che non frequentavano i corsi di musica; laddove, per la scuola media, l’orario constava di 27 ore totali alla settimana, delle quali 24 destinate per le varie materie e tre alla ginnastica e al canto</w:t>
      </w:r>
      <w:r w:rsidR="00C005C1">
        <w:rPr>
          <w:rFonts w:ascii="Times New Roman" w:hAnsi="Times New Roman"/>
          <w:sz w:val="24"/>
          <w:szCs w:val="24"/>
        </w:rPr>
        <w:t>.</w:t>
      </w:r>
      <w:r w:rsidR="000D003E">
        <w:rPr>
          <w:rStyle w:val="Rimandonotaapidipagina"/>
          <w:rFonts w:ascii="Times New Roman" w:hAnsi="Times New Roman"/>
          <w:sz w:val="24"/>
          <w:szCs w:val="24"/>
        </w:rPr>
        <w:footnoteReference w:id="81"/>
      </w:r>
    </w:p>
    <w:p w:rsidR="00A24C67" w:rsidRDefault="001C5B37" w:rsidP="00160549">
      <w:pPr>
        <w:spacing w:after="0"/>
        <w:ind w:firstLine="1134"/>
        <w:jc w:val="both"/>
        <w:rPr>
          <w:rFonts w:ascii="Times New Roman" w:hAnsi="Times New Roman"/>
          <w:sz w:val="24"/>
          <w:szCs w:val="24"/>
        </w:rPr>
      </w:pPr>
      <w:r>
        <w:rPr>
          <w:rFonts w:ascii="Times New Roman" w:hAnsi="Times New Roman"/>
          <w:sz w:val="24"/>
          <w:szCs w:val="24"/>
        </w:rPr>
        <w:t>Nel</w:t>
      </w:r>
      <w:r w:rsidR="00160549">
        <w:rPr>
          <w:rFonts w:ascii="Times New Roman" w:hAnsi="Times New Roman"/>
          <w:sz w:val="24"/>
          <w:szCs w:val="24"/>
        </w:rPr>
        <w:t xml:space="preserve"> 1923 per il cinquantenario dalla sua fondazione l’Istituto ottenne dal Comune di Roma un prestito di 50 mila lire estinguibile a rate nel successivo quinquennio, grazie al quale si poté mettere mano a tutta una serie di indispensabili rifacimenti; tra questi la pavimentazione dei locali, all’adattamento di alcune stanze per introdurvi vasche da bagno in marmo, bagni più igienici, una più abbondante distribuzione di acqua potabile in tutti gli appartamenti, di sputacchiere nei vari </w:t>
      </w:r>
      <w:r w:rsidR="00160549">
        <w:rPr>
          <w:rFonts w:ascii="Times New Roman" w:hAnsi="Times New Roman"/>
          <w:sz w:val="24"/>
          <w:szCs w:val="24"/>
        </w:rPr>
        <w:lastRenderedPageBreak/>
        <w:t>ambienti, di una nuova e più fornita infermeria, alla riverniciatura dei banchi e delle pareti. Sempre in quegli anni si conferì una maggiore attenzione all’attività fisica</w:t>
      </w:r>
      <w:r w:rsidR="008E0E4A">
        <w:rPr>
          <w:rFonts w:ascii="Times New Roman" w:hAnsi="Times New Roman"/>
          <w:sz w:val="24"/>
          <w:szCs w:val="24"/>
        </w:rPr>
        <w:t xml:space="preserve"> (introdotta nel 1906)</w:t>
      </w:r>
      <w:r w:rsidR="00160549">
        <w:rPr>
          <w:rFonts w:ascii="Times New Roman" w:hAnsi="Times New Roman"/>
          <w:sz w:val="24"/>
          <w:szCs w:val="24"/>
        </w:rPr>
        <w:t>,</w:t>
      </w:r>
      <w:r w:rsidR="00F36A67">
        <w:rPr>
          <w:rFonts w:ascii="Times New Roman" w:hAnsi="Times New Roman"/>
          <w:sz w:val="24"/>
          <w:szCs w:val="24"/>
        </w:rPr>
        <w:t xml:space="preserve"> sotto forma di educazione fisio-psichica,</w:t>
      </w:r>
      <w:r w:rsidR="00160549">
        <w:rPr>
          <w:rFonts w:ascii="Times New Roman" w:hAnsi="Times New Roman"/>
          <w:sz w:val="24"/>
          <w:szCs w:val="24"/>
        </w:rPr>
        <w:t xml:space="preserve"> sia tramite la ginnastica, sia tramite passeggiate in aperta campagna, su</w:t>
      </w:r>
      <w:r w:rsidR="00F36A67">
        <w:rPr>
          <w:rFonts w:ascii="Times New Roman" w:hAnsi="Times New Roman"/>
          <w:sz w:val="24"/>
          <w:szCs w:val="24"/>
        </w:rPr>
        <w:t>ll’Appia antica o sul Gianicolo, alle quali si aggiunsero col tempo</w:t>
      </w:r>
      <w:r w:rsidR="005E7E80">
        <w:rPr>
          <w:rFonts w:ascii="Times New Roman" w:hAnsi="Times New Roman"/>
          <w:sz w:val="24"/>
          <w:szCs w:val="24"/>
        </w:rPr>
        <w:t xml:space="preserve"> diverse altre attività</w:t>
      </w:r>
      <w:r w:rsidR="00C005C1">
        <w:rPr>
          <w:rFonts w:ascii="Times New Roman" w:hAnsi="Times New Roman"/>
          <w:sz w:val="24"/>
          <w:szCs w:val="24"/>
        </w:rPr>
        <w:t>.</w:t>
      </w:r>
      <w:r w:rsidR="005E7E80">
        <w:rPr>
          <w:rStyle w:val="Rimandonotaapidipagina"/>
          <w:rFonts w:ascii="Times New Roman" w:hAnsi="Times New Roman"/>
          <w:sz w:val="24"/>
          <w:szCs w:val="24"/>
        </w:rPr>
        <w:footnoteReference w:id="82"/>
      </w:r>
      <w:r w:rsidR="00160549">
        <w:rPr>
          <w:rFonts w:ascii="Times New Roman" w:hAnsi="Times New Roman"/>
          <w:sz w:val="24"/>
          <w:szCs w:val="24"/>
        </w:rPr>
        <w:t xml:space="preserve"> Tali miglioramenti igienici e della salute fisica dei pazienti, contr</w:t>
      </w:r>
      <w:r w:rsidR="005E7E80">
        <w:rPr>
          <w:rFonts w:ascii="Times New Roman" w:hAnsi="Times New Roman"/>
          <w:sz w:val="24"/>
          <w:szCs w:val="24"/>
        </w:rPr>
        <w:t>ibuirono</w:t>
      </w:r>
      <w:r w:rsidR="00160549">
        <w:rPr>
          <w:rFonts w:ascii="Times New Roman" w:hAnsi="Times New Roman"/>
          <w:sz w:val="24"/>
          <w:szCs w:val="24"/>
        </w:rPr>
        <w:t xml:space="preserve"> a far sparire tra i ricoverati fin dal 1910 quella tubercolosi che fra i ciechi sembrava trovare una particolare predisposizione, e che prima di quella data aveva mietuto vittime anche tra i giovani dell’Istituto.</w:t>
      </w:r>
      <w:r w:rsidR="008E0E4A">
        <w:rPr>
          <w:rFonts w:ascii="Times New Roman" w:hAnsi="Times New Roman"/>
          <w:sz w:val="24"/>
          <w:szCs w:val="24"/>
        </w:rPr>
        <w:t xml:space="preserve"> Più in generale fu l’approccio complessivo della cosiddetta pedagogia tiflologica a risultarne implementato.</w:t>
      </w:r>
      <w:r w:rsidR="00160549">
        <w:rPr>
          <w:rFonts w:ascii="Times New Roman" w:hAnsi="Times New Roman"/>
          <w:sz w:val="24"/>
          <w:szCs w:val="24"/>
        </w:rPr>
        <w:t xml:space="preserve"> La celebrazione ufficiale del primo cinquantennio dall’avvenuto trasferimento sull’Aventino, si ebbe il 30 dicembre del 1923</w:t>
      </w:r>
      <w:r w:rsidR="00C005C1">
        <w:rPr>
          <w:rFonts w:ascii="Times New Roman" w:hAnsi="Times New Roman"/>
          <w:sz w:val="24"/>
          <w:szCs w:val="24"/>
        </w:rPr>
        <w:t>.</w:t>
      </w:r>
      <w:r w:rsidR="00BA7EAA">
        <w:rPr>
          <w:rStyle w:val="Rimandonotaapidipagina"/>
          <w:rFonts w:ascii="Times New Roman" w:hAnsi="Times New Roman"/>
          <w:sz w:val="24"/>
          <w:szCs w:val="24"/>
        </w:rPr>
        <w:footnoteReference w:id="83"/>
      </w:r>
      <w:r w:rsidR="00160549">
        <w:rPr>
          <w:rFonts w:ascii="Times New Roman" w:hAnsi="Times New Roman"/>
          <w:sz w:val="24"/>
          <w:szCs w:val="24"/>
        </w:rPr>
        <w:t xml:space="preserve"> con una serie di particolari funzioni religiose a S. Alessio e con un discorso commemorati</w:t>
      </w:r>
      <w:r w:rsidR="00E40E04">
        <w:rPr>
          <w:rFonts w:ascii="Times New Roman" w:hAnsi="Times New Roman"/>
          <w:sz w:val="24"/>
          <w:szCs w:val="24"/>
        </w:rPr>
        <w:t>vo tenuto dal Padre Rettore</w:t>
      </w:r>
      <w:r w:rsidR="001B45BA">
        <w:rPr>
          <w:rFonts w:ascii="Times New Roman" w:hAnsi="Times New Roman"/>
          <w:sz w:val="24"/>
          <w:szCs w:val="24"/>
        </w:rPr>
        <w:t xml:space="preserve"> Luigi</w:t>
      </w:r>
      <w:r w:rsidR="00160549">
        <w:rPr>
          <w:rFonts w:ascii="Times New Roman" w:hAnsi="Times New Roman"/>
          <w:sz w:val="24"/>
          <w:szCs w:val="24"/>
        </w:rPr>
        <w:t xml:space="preserve"> Zambarelli</w:t>
      </w:r>
      <w:r w:rsidR="00160549">
        <w:rPr>
          <w:rStyle w:val="Rimandonotaapidipagina"/>
          <w:rFonts w:ascii="Times New Roman" w:hAnsi="Times New Roman"/>
          <w:sz w:val="24"/>
          <w:szCs w:val="24"/>
        </w:rPr>
        <w:footnoteReference w:id="84"/>
      </w:r>
      <w:r w:rsidR="00160549">
        <w:rPr>
          <w:rFonts w:ascii="Times New Roman" w:hAnsi="Times New Roman"/>
          <w:sz w:val="24"/>
          <w:szCs w:val="24"/>
        </w:rPr>
        <w:t xml:space="preserve"> alla presenza di personalità religiose e delle istituzioni civili.</w:t>
      </w:r>
      <w:r w:rsidR="00A24C67">
        <w:rPr>
          <w:rFonts w:ascii="Times New Roman" w:hAnsi="Times New Roman"/>
          <w:sz w:val="24"/>
          <w:szCs w:val="24"/>
        </w:rPr>
        <w:t xml:space="preserve"> Eccone un passo dove si può toccare con mano quanto in simili occasioni gli oratori facessero ampio ricorso all’arte della retorica:</w:t>
      </w:r>
    </w:p>
    <w:p w:rsidR="00C005C1" w:rsidRDefault="00C005C1" w:rsidP="00160549">
      <w:pPr>
        <w:spacing w:after="0"/>
        <w:ind w:firstLine="1134"/>
        <w:jc w:val="both"/>
        <w:rPr>
          <w:rFonts w:ascii="Times New Roman" w:hAnsi="Times New Roman"/>
          <w:sz w:val="24"/>
          <w:szCs w:val="24"/>
        </w:rPr>
      </w:pPr>
    </w:p>
    <w:p w:rsidR="00A24C67" w:rsidRDefault="00A24C67" w:rsidP="00160549">
      <w:pPr>
        <w:spacing w:after="0"/>
        <w:ind w:firstLine="1134"/>
        <w:jc w:val="both"/>
        <w:rPr>
          <w:rFonts w:ascii="Times New Roman" w:hAnsi="Times New Roman"/>
        </w:rPr>
      </w:pPr>
      <w:r>
        <w:rPr>
          <w:rFonts w:ascii="Times New Roman" w:hAnsi="Times New Roman"/>
        </w:rPr>
        <w:t>Compiaciuti di ascendere quest’oggi l’Aventino e render più solenne col vostro intervento la nostra festa. Festa d’intimità familiare, sacra alla celebrazione del primo cinquantennio dacché l’Istituto ebbe la sua definitiva organizzazione, la sua stabile dimora in questo asilo di quiete e di pace: festa sacra alla scienza e alla carità, che qui operavano il loro prodigio, irradiando e confortando con</w:t>
      </w:r>
    </w:p>
    <w:p w:rsidR="00A24C67" w:rsidRDefault="00A24C67" w:rsidP="00160549">
      <w:pPr>
        <w:spacing w:after="0"/>
        <w:ind w:firstLine="1134"/>
        <w:jc w:val="both"/>
        <w:rPr>
          <w:rFonts w:ascii="Times New Roman" w:hAnsi="Times New Roman"/>
          <w:i/>
        </w:rPr>
      </w:pPr>
      <w:r>
        <w:rPr>
          <w:rFonts w:ascii="Times New Roman" w:hAnsi="Times New Roman"/>
          <w:i/>
        </w:rPr>
        <w:t>Luce intellettuale piena d’amore</w:t>
      </w:r>
    </w:p>
    <w:p w:rsidR="00A24C67" w:rsidRDefault="00A24C67" w:rsidP="00160549">
      <w:pPr>
        <w:spacing w:after="0"/>
        <w:ind w:firstLine="1134"/>
        <w:jc w:val="both"/>
        <w:rPr>
          <w:rFonts w:ascii="Times New Roman" w:hAnsi="Times New Roman"/>
        </w:rPr>
      </w:pPr>
      <w:r>
        <w:rPr>
          <w:rFonts w:ascii="Times New Roman" w:hAnsi="Times New Roman"/>
        </w:rPr>
        <w:t>Tante povere esistenze, che, vaganti nel buio, ritrovarono finalmente il cammino, e afflitte dalla più acerba privazione, sorrisero ancora e benedissero alla vita</w:t>
      </w:r>
      <w:r w:rsidR="00C005C1">
        <w:rPr>
          <w:rFonts w:ascii="Times New Roman" w:hAnsi="Times New Roman"/>
        </w:rPr>
        <w:t>.</w:t>
      </w:r>
      <w:r>
        <w:rPr>
          <w:rStyle w:val="Rimandonotaapidipagina"/>
          <w:rFonts w:ascii="Times New Roman" w:hAnsi="Times New Roman"/>
        </w:rPr>
        <w:footnoteReference w:id="85"/>
      </w:r>
    </w:p>
    <w:p w:rsidR="00A24C67" w:rsidRPr="00A24C67" w:rsidRDefault="00A24C67" w:rsidP="00160549">
      <w:pPr>
        <w:spacing w:after="0"/>
        <w:ind w:firstLine="1134"/>
        <w:jc w:val="both"/>
        <w:rPr>
          <w:rFonts w:ascii="Times New Roman" w:hAnsi="Times New Roman"/>
        </w:rPr>
      </w:pPr>
    </w:p>
    <w:p w:rsidR="000F5BFF" w:rsidRDefault="000F5BFF" w:rsidP="00160549">
      <w:pPr>
        <w:spacing w:after="0"/>
        <w:ind w:firstLine="1134"/>
        <w:jc w:val="both"/>
        <w:rPr>
          <w:rFonts w:ascii="Times New Roman" w:hAnsi="Times New Roman"/>
          <w:sz w:val="24"/>
          <w:szCs w:val="24"/>
        </w:rPr>
      </w:pPr>
      <w:r>
        <w:rPr>
          <w:rFonts w:ascii="Times New Roman" w:hAnsi="Times New Roman"/>
          <w:sz w:val="24"/>
          <w:szCs w:val="24"/>
        </w:rPr>
        <w:t>Si voleva ricordare infine all’uditorio raccoltosi per l’occasione quale fosse lo spirito che muoveva l’azione dell’Istituto</w:t>
      </w:r>
      <w:r w:rsidR="0079241B">
        <w:rPr>
          <w:rFonts w:ascii="Times New Roman" w:hAnsi="Times New Roman"/>
          <w:sz w:val="24"/>
          <w:szCs w:val="24"/>
        </w:rPr>
        <w:t xml:space="preserve"> pur di infondere quell’indipendenza complessiva entro l’età dei 22 anni, ossia il limite prescritto dal regolamento</w:t>
      </w:r>
      <w:r w:rsidR="008931CD">
        <w:rPr>
          <w:rFonts w:ascii="Times New Roman" w:hAnsi="Times New Roman"/>
          <w:sz w:val="24"/>
          <w:szCs w:val="24"/>
        </w:rPr>
        <w:t>, a meno che non fossero ammessi nelle sezioni orchestrali o divenissero allievi maestri</w:t>
      </w:r>
      <w:r>
        <w:rPr>
          <w:rFonts w:ascii="Times New Roman" w:hAnsi="Times New Roman"/>
          <w:sz w:val="24"/>
          <w:szCs w:val="24"/>
        </w:rPr>
        <w:t>:</w:t>
      </w:r>
    </w:p>
    <w:p w:rsidR="00C005C1" w:rsidRDefault="00C005C1" w:rsidP="00160549">
      <w:pPr>
        <w:spacing w:after="0"/>
        <w:ind w:firstLine="1134"/>
        <w:jc w:val="both"/>
        <w:rPr>
          <w:rFonts w:ascii="Times New Roman" w:hAnsi="Times New Roman"/>
          <w:sz w:val="24"/>
          <w:szCs w:val="24"/>
        </w:rPr>
      </w:pPr>
    </w:p>
    <w:p w:rsidR="000F5BFF" w:rsidRDefault="00CF2DCD" w:rsidP="00160549">
      <w:pPr>
        <w:spacing w:after="0"/>
        <w:ind w:firstLine="1134"/>
        <w:jc w:val="both"/>
        <w:rPr>
          <w:rFonts w:ascii="Times New Roman" w:hAnsi="Times New Roman"/>
        </w:rPr>
      </w:pPr>
      <w:r>
        <w:rPr>
          <w:rFonts w:ascii="Times New Roman" w:hAnsi="Times New Roman"/>
        </w:rPr>
        <w:t xml:space="preserve">Poiché, o Signori, </w:t>
      </w:r>
      <w:r>
        <w:rPr>
          <w:rFonts w:ascii="Times New Roman" w:hAnsi="Times New Roman" w:cs="Times New Roman"/>
        </w:rPr>
        <w:t>«</w:t>
      </w:r>
      <w:r>
        <w:rPr>
          <w:rFonts w:ascii="Times New Roman" w:hAnsi="Times New Roman"/>
        </w:rPr>
        <w:t>Nessuna forza morale può uguagliare quella che viene dalla fede, nessun conforto può essere comparato a quello che la fede produce</w:t>
      </w:r>
      <w:r>
        <w:rPr>
          <w:rFonts w:ascii="Times New Roman" w:hAnsi="Times New Roman" w:cs="Times New Roman"/>
        </w:rPr>
        <w:t>»</w:t>
      </w:r>
      <w:r>
        <w:rPr>
          <w:rFonts w:ascii="Times New Roman" w:hAnsi="Times New Roman"/>
        </w:rPr>
        <w:t xml:space="preserve">, parole che pronunciava un giorno l’illustre </w:t>
      </w:r>
      <w:r>
        <w:rPr>
          <w:rFonts w:ascii="Times New Roman" w:hAnsi="Times New Roman"/>
        </w:rPr>
        <w:lastRenderedPageBreak/>
        <w:t xml:space="preserve">Monsignor </w:t>
      </w:r>
      <w:proofErr w:type="spellStart"/>
      <w:r>
        <w:rPr>
          <w:rFonts w:ascii="Times New Roman" w:hAnsi="Times New Roman"/>
        </w:rPr>
        <w:t>Bartolomasi</w:t>
      </w:r>
      <w:proofErr w:type="spellEnd"/>
      <w:r>
        <w:rPr>
          <w:rFonts w:ascii="Times New Roman" w:hAnsi="Times New Roman"/>
        </w:rPr>
        <w:t>, Vescovo Castrense, […]. E la stessa benefica influenza esercita nei nostri cari ciechi, illuminandone l’anima e rendendola rassegnata e agguerrita contro l’atrocità della sorte. L’Istituto ha dunque cercato e cerca di dare ai suoi ricoverati soprattutto una buona e sana educazione, coll’infondere nei loro cuori il senso del divino, col disciplinarne la volontà, col formarne il carattere, col destarne e coltivarne i sentimenti di pietà, di nobiltà, di gentilezza; col farli insomma divenire, per quanto è possibile, veggenti dello spirito, padroni di se stessi e indipendenti, se non della persona, almeno della vita</w:t>
      </w:r>
      <w:r w:rsidR="00C005C1">
        <w:rPr>
          <w:rFonts w:ascii="Times New Roman" w:hAnsi="Times New Roman"/>
        </w:rPr>
        <w:t>.</w:t>
      </w:r>
      <w:r>
        <w:rPr>
          <w:rStyle w:val="Rimandonotaapidipagina"/>
          <w:rFonts w:ascii="Times New Roman" w:hAnsi="Times New Roman"/>
        </w:rPr>
        <w:footnoteReference w:id="86"/>
      </w:r>
    </w:p>
    <w:p w:rsidR="00CF2DCD" w:rsidRPr="000F5BFF" w:rsidRDefault="00CF2DCD" w:rsidP="00160549">
      <w:pPr>
        <w:spacing w:after="0"/>
        <w:ind w:firstLine="1134"/>
        <w:jc w:val="both"/>
        <w:rPr>
          <w:rFonts w:ascii="Times New Roman" w:hAnsi="Times New Roman"/>
        </w:rPr>
      </w:pPr>
    </w:p>
    <w:p w:rsidR="00160549" w:rsidRDefault="00951798" w:rsidP="00160549">
      <w:pPr>
        <w:spacing w:after="0"/>
        <w:ind w:firstLine="1134"/>
        <w:jc w:val="both"/>
        <w:rPr>
          <w:rFonts w:ascii="Times New Roman" w:hAnsi="Times New Roman"/>
          <w:sz w:val="24"/>
          <w:szCs w:val="24"/>
        </w:rPr>
      </w:pPr>
      <w:r>
        <w:rPr>
          <w:rFonts w:ascii="Times New Roman" w:hAnsi="Times New Roman"/>
          <w:sz w:val="24"/>
          <w:szCs w:val="24"/>
        </w:rPr>
        <w:t>Nella sua comunicazione ufficiale il Rettore aveva inoltre di nuovo toccato uno dei tasti più dolenti, vale a dire la costante penuria di fondi</w:t>
      </w:r>
      <w:r w:rsidR="00F62E43">
        <w:rPr>
          <w:rFonts w:ascii="Times New Roman" w:hAnsi="Times New Roman"/>
          <w:sz w:val="24"/>
          <w:szCs w:val="24"/>
        </w:rPr>
        <w:t xml:space="preserve"> malgrado il flusso dei lasciti testamentari privati non si fosse mai interrotto</w:t>
      </w:r>
      <w:r>
        <w:rPr>
          <w:rFonts w:ascii="Times New Roman" w:hAnsi="Times New Roman"/>
          <w:sz w:val="24"/>
          <w:szCs w:val="24"/>
        </w:rPr>
        <w:t>. Per cui l’Istituto poteva contare su un’attività netta patrimoniale valutabile in poco più di due milioni di lire,</w:t>
      </w:r>
      <w:r w:rsidR="00BC7967">
        <w:rPr>
          <w:rFonts w:ascii="Times New Roman" w:hAnsi="Times New Roman"/>
          <w:sz w:val="24"/>
          <w:szCs w:val="24"/>
        </w:rPr>
        <w:t xml:space="preserve"> di</w:t>
      </w:r>
      <w:r>
        <w:rPr>
          <w:rFonts w:ascii="Times New Roman" w:hAnsi="Times New Roman"/>
          <w:sz w:val="24"/>
          <w:szCs w:val="24"/>
        </w:rPr>
        <w:t xml:space="preserve"> cui</w:t>
      </w:r>
      <w:r w:rsidR="00BC7967">
        <w:rPr>
          <w:rFonts w:ascii="Times New Roman" w:hAnsi="Times New Roman"/>
          <w:sz w:val="24"/>
          <w:szCs w:val="24"/>
        </w:rPr>
        <w:t xml:space="preserve"> una</w:t>
      </w:r>
      <w:r>
        <w:rPr>
          <w:rFonts w:ascii="Times New Roman" w:hAnsi="Times New Roman"/>
          <w:sz w:val="24"/>
          <w:szCs w:val="24"/>
        </w:rPr>
        <w:t xml:space="preserve"> parte restava gravata dall’usufrutto vita </w:t>
      </w:r>
      <w:proofErr w:type="spellStart"/>
      <w:r>
        <w:rPr>
          <w:rFonts w:ascii="Times New Roman" w:hAnsi="Times New Roman"/>
          <w:sz w:val="24"/>
          <w:szCs w:val="24"/>
        </w:rPr>
        <w:t>natural</w:t>
      </w:r>
      <w:proofErr w:type="spellEnd"/>
      <w:r>
        <w:rPr>
          <w:rFonts w:ascii="Times New Roman" w:hAnsi="Times New Roman"/>
          <w:sz w:val="24"/>
          <w:szCs w:val="24"/>
        </w:rPr>
        <w:t xml:space="preserve"> durante dei parenti dei singoli testatori; di conseguenza tale rendita si mostrava talmente esigua per far fronte alle aumentate esigenze dei tempi, da confidare che la </w:t>
      </w:r>
      <w:r>
        <w:rPr>
          <w:rFonts w:ascii="Times New Roman" w:hAnsi="Times New Roman" w:cs="Times New Roman"/>
          <w:sz w:val="24"/>
          <w:szCs w:val="24"/>
        </w:rPr>
        <w:t>«</w:t>
      </w:r>
      <w:r>
        <w:rPr>
          <w:rFonts w:ascii="Times New Roman" w:hAnsi="Times New Roman"/>
          <w:sz w:val="24"/>
          <w:szCs w:val="24"/>
        </w:rPr>
        <w:t>divina Provvidenza vorrà sopperire al bisogno con nuove elargizioni, con nuovi lasciti di generosi benefattori</w:t>
      </w:r>
      <w:r>
        <w:rPr>
          <w:rFonts w:ascii="Times New Roman" w:hAnsi="Times New Roman" w:cs="Times New Roman"/>
          <w:sz w:val="24"/>
          <w:szCs w:val="24"/>
        </w:rPr>
        <w:t>»</w:t>
      </w:r>
      <w:r w:rsidR="00C005C1">
        <w:rPr>
          <w:rFonts w:ascii="Times New Roman" w:hAnsi="Times New Roman" w:cs="Times New Roman"/>
          <w:sz w:val="24"/>
          <w:szCs w:val="24"/>
        </w:rPr>
        <w:t>.</w:t>
      </w:r>
      <w:r>
        <w:rPr>
          <w:rStyle w:val="Rimandonotaapidipagina"/>
          <w:rFonts w:ascii="Times New Roman" w:hAnsi="Times New Roman" w:cs="Times New Roman"/>
          <w:sz w:val="24"/>
          <w:szCs w:val="24"/>
        </w:rPr>
        <w:footnoteReference w:id="87"/>
      </w:r>
      <w:r w:rsidR="00BC7967">
        <w:rPr>
          <w:rFonts w:ascii="Times New Roman" w:hAnsi="Times New Roman" w:cs="Times New Roman"/>
          <w:sz w:val="24"/>
          <w:szCs w:val="24"/>
        </w:rPr>
        <w:t xml:space="preserve"> </w:t>
      </w:r>
      <w:r w:rsidR="00160549">
        <w:rPr>
          <w:rFonts w:ascii="Times New Roman" w:hAnsi="Times New Roman"/>
          <w:sz w:val="24"/>
          <w:szCs w:val="24"/>
        </w:rPr>
        <w:t>Pochi giorni dopo</w:t>
      </w:r>
      <w:r w:rsidR="003062B0">
        <w:rPr>
          <w:rFonts w:ascii="Times New Roman" w:hAnsi="Times New Roman"/>
          <w:sz w:val="24"/>
          <w:szCs w:val="24"/>
        </w:rPr>
        <w:t>, il 16 dicembre 1923,</w:t>
      </w:r>
      <w:r w:rsidR="00160549">
        <w:rPr>
          <w:rFonts w:ascii="Times New Roman" w:hAnsi="Times New Roman"/>
          <w:sz w:val="24"/>
          <w:szCs w:val="24"/>
        </w:rPr>
        <w:t xml:space="preserve"> era lo stesso pontefice Pio XI a rendere ancora più solenne il cinquantenario, dando una speciale udienza alla Commissione, ai Padri Somaschi e a tutti i pazienti, durante la quale egli ringraziava della visita ed encomiava l’opera pedagogica in corso, elogiando tanto gli educatori quanto i benefattori.</w:t>
      </w:r>
    </w:p>
    <w:p w:rsidR="00D3029E" w:rsidRDefault="00D3029E">
      <w:pPr>
        <w:rPr>
          <w:rFonts w:ascii="Times New Roman" w:hAnsi="Times New Roman"/>
          <w:sz w:val="24"/>
          <w:szCs w:val="24"/>
        </w:rPr>
      </w:pPr>
      <w:r>
        <w:rPr>
          <w:rFonts w:ascii="Times New Roman" w:hAnsi="Times New Roman"/>
          <w:sz w:val="24"/>
          <w:szCs w:val="24"/>
        </w:rPr>
        <w:br w:type="page"/>
      </w:r>
    </w:p>
    <w:p w:rsidR="00D3029E" w:rsidRDefault="00D3029E" w:rsidP="00D3029E">
      <w:pPr>
        <w:spacing w:after="0"/>
        <w:ind w:firstLine="1134"/>
        <w:jc w:val="center"/>
        <w:rPr>
          <w:rFonts w:ascii="Times New Roman" w:hAnsi="Times New Roman"/>
          <w:b/>
          <w:i/>
          <w:sz w:val="28"/>
          <w:szCs w:val="28"/>
        </w:rPr>
      </w:pPr>
      <w:r>
        <w:rPr>
          <w:rFonts w:ascii="Times New Roman" w:hAnsi="Times New Roman"/>
          <w:b/>
          <w:i/>
          <w:sz w:val="28"/>
          <w:szCs w:val="28"/>
        </w:rPr>
        <w:lastRenderedPageBreak/>
        <w:t>III Capitolo</w:t>
      </w:r>
    </w:p>
    <w:p w:rsidR="00D3029E" w:rsidRDefault="00D3029E" w:rsidP="00D3029E">
      <w:pPr>
        <w:spacing w:after="0"/>
        <w:ind w:firstLine="1134"/>
        <w:jc w:val="center"/>
        <w:rPr>
          <w:rFonts w:ascii="Times New Roman" w:hAnsi="Times New Roman"/>
          <w:b/>
          <w:i/>
          <w:sz w:val="28"/>
          <w:szCs w:val="28"/>
        </w:rPr>
      </w:pPr>
      <w:r>
        <w:rPr>
          <w:rFonts w:ascii="Times New Roman" w:hAnsi="Times New Roman"/>
          <w:b/>
          <w:i/>
          <w:sz w:val="28"/>
          <w:szCs w:val="28"/>
        </w:rPr>
        <w:t>Gli anni del fascismo e la seconda guerra mondiale</w:t>
      </w:r>
    </w:p>
    <w:p w:rsidR="00D3029E" w:rsidRDefault="00D3029E" w:rsidP="00D3029E">
      <w:pPr>
        <w:spacing w:after="0"/>
        <w:ind w:firstLine="1134"/>
        <w:jc w:val="center"/>
        <w:rPr>
          <w:rFonts w:ascii="Times New Roman" w:hAnsi="Times New Roman"/>
          <w:b/>
          <w:i/>
          <w:sz w:val="28"/>
          <w:szCs w:val="28"/>
        </w:rPr>
      </w:pPr>
    </w:p>
    <w:p w:rsidR="00D3029E" w:rsidRDefault="00D3029E" w:rsidP="003D726A">
      <w:pPr>
        <w:spacing w:after="0"/>
        <w:ind w:left="6804"/>
        <w:jc w:val="center"/>
        <w:rPr>
          <w:rFonts w:ascii="Times New Roman" w:hAnsi="Times New Roman"/>
          <w:sz w:val="16"/>
          <w:szCs w:val="16"/>
        </w:rPr>
      </w:pPr>
    </w:p>
    <w:p w:rsidR="003D726A" w:rsidRPr="003D726A" w:rsidRDefault="003D726A" w:rsidP="003D726A">
      <w:pPr>
        <w:spacing w:after="0"/>
        <w:ind w:left="6804"/>
        <w:jc w:val="both"/>
        <w:rPr>
          <w:rFonts w:ascii="Times New Roman" w:hAnsi="Times New Roman"/>
          <w:sz w:val="16"/>
          <w:szCs w:val="16"/>
        </w:rPr>
      </w:pPr>
      <w:r>
        <w:rPr>
          <w:rFonts w:ascii="Times New Roman" w:hAnsi="Times New Roman" w:cs="Times New Roman"/>
          <w:sz w:val="16"/>
          <w:szCs w:val="16"/>
        </w:rPr>
        <w:t>«</w:t>
      </w:r>
      <w:r w:rsidR="00B44617">
        <w:rPr>
          <w:rFonts w:ascii="Times New Roman" w:hAnsi="Times New Roman" w:cs="Times New Roman"/>
          <w:sz w:val="16"/>
          <w:szCs w:val="16"/>
        </w:rPr>
        <w:t>Oggi però la nostra gioia è duplicata e la nostra commozione è più profonda, poiché mentre da ogni parte del Mondo Vi giunge l’eco delle preghiere e delle manifestazioni di amore che i figli anche più lontani nutrono per il Padre comune e il Pastore supremo, noi abbiamo la fortuna di prostrarci dinanzi al Vostro Trono e di esprimere a voce i voti e le felicitazioni più sentite per il Vostro Giubileo Sacerdotale che coincide proprio in questo anno così fecondo di avvenimenti e nel quale la Santità Vostra ha dato Dio all’Italia e l’Italia a Dio, potendo così ripetere la storia a maggiore ragione che nei secoli passati: “</w:t>
      </w:r>
      <w:proofErr w:type="spellStart"/>
      <w:r w:rsidR="00B44617">
        <w:rPr>
          <w:rFonts w:ascii="Times New Roman" w:hAnsi="Times New Roman" w:cs="Times New Roman"/>
          <w:sz w:val="16"/>
          <w:szCs w:val="16"/>
        </w:rPr>
        <w:t>Salus</w:t>
      </w:r>
      <w:proofErr w:type="spellEnd"/>
      <w:r w:rsidR="00664E09">
        <w:rPr>
          <w:rFonts w:ascii="Times New Roman" w:hAnsi="Times New Roman" w:cs="Times New Roman"/>
          <w:sz w:val="16"/>
          <w:szCs w:val="16"/>
        </w:rPr>
        <w:t xml:space="preserve"> </w:t>
      </w:r>
      <w:proofErr w:type="spellStart"/>
      <w:r w:rsidR="00B44617">
        <w:rPr>
          <w:rFonts w:ascii="Times New Roman" w:hAnsi="Times New Roman" w:cs="Times New Roman"/>
          <w:sz w:val="16"/>
          <w:szCs w:val="16"/>
        </w:rPr>
        <w:t>Italiae</w:t>
      </w:r>
      <w:proofErr w:type="spellEnd"/>
      <w:r w:rsidR="00664E09">
        <w:rPr>
          <w:rFonts w:ascii="Times New Roman" w:hAnsi="Times New Roman" w:cs="Times New Roman"/>
          <w:sz w:val="16"/>
          <w:szCs w:val="16"/>
        </w:rPr>
        <w:t xml:space="preserve"> </w:t>
      </w:r>
      <w:proofErr w:type="spellStart"/>
      <w:r w:rsidR="00B44617">
        <w:rPr>
          <w:rFonts w:ascii="Times New Roman" w:hAnsi="Times New Roman" w:cs="Times New Roman"/>
          <w:sz w:val="16"/>
          <w:szCs w:val="16"/>
        </w:rPr>
        <w:t>Pontifex</w:t>
      </w:r>
      <w:proofErr w:type="spellEnd"/>
      <w:r w:rsidR="00B44617">
        <w:rPr>
          <w:rFonts w:ascii="Times New Roman" w:hAnsi="Times New Roman" w:cs="Times New Roman"/>
          <w:sz w:val="16"/>
          <w:szCs w:val="16"/>
        </w:rPr>
        <w:t>”</w:t>
      </w:r>
      <w:r>
        <w:rPr>
          <w:rFonts w:ascii="Times New Roman" w:hAnsi="Times New Roman" w:cs="Times New Roman"/>
          <w:sz w:val="16"/>
          <w:szCs w:val="16"/>
        </w:rPr>
        <w:t>»</w:t>
      </w:r>
      <w:r w:rsidR="00C005C1">
        <w:rPr>
          <w:rFonts w:ascii="Times New Roman" w:hAnsi="Times New Roman" w:cs="Times New Roman"/>
          <w:sz w:val="16"/>
          <w:szCs w:val="16"/>
        </w:rPr>
        <w:t>.</w:t>
      </w:r>
      <w:r>
        <w:rPr>
          <w:rStyle w:val="Rimandonotaapidipagina"/>
          <w:rFonts w:ascii="Times New Roman" w:hAnsi="Times New Roman" w:cs="Times New Roman"/>
          <w:sz w:val="16"/>
          <w:szCs w:val="16"/>
        </w:rPr>
        <w:footnoteReference w:id="88"/>
      </w:r>
    </w:p>
    <w:p w:rsidR="003D726A" w:rsidRDefault="003D726A" w:rsidP="00D3029E">
      <w:pPr>
        <w:spacing w:after="0"/>
        <w:ind w:firstLine="1134"/>
        <w:jc w:val="center"/>
        <w:rPr>
          <w:rFonts w:ascii="Times New Roman" w:hAnsi="Times New Roman"/>
          <w:b/>
          <w:i/>
          <w:sz w:val="28"/>
          <w:szCs w:val="28"/>
        </w:rPr>
      </w:pPr>
    </w:p>
    <w:p w:rsidR="003D726A" w:rsidRPr="00D3029E" w:rsidRDefault="003D726A" w:rsidP="00D3029E">
      <w:pPr>
        <w:spacing w:after="0"/>
        <w:ind w:firstLine="1134"/>
        <w:jc w:val="center"/>
        <w:rPr>
          <w:rFonts w:ascii="Times New Roman" w:hAnsi="Times New Roman"/>
          <w:b/>
          <w:i/>
          <w:sz w:val="28"/>
          <w:szCs w:val="28"/>
        </w:rPr>
      </w:pPr>
    </w:p>
    <w:p w:rsidR="000C68F0" w:rsidRDefault="000C68F0" w:rsidP="00F32F2D">
      <w:pPr>
        <w:spacing w:after="0"/>
        <w:ind w:firstLine="1134"/>
        <w:jc w:val="both"/>
        <w:rPr>
          <w:rFonts w:ascii="Times New Roman" w:hAnsi="Times New Roman"/>
          <w:sz w:val="24"/>
          <w:szCs w:val="24"/>
        </w:rPr>
      </w:pPr>
      <w:r>
        <w:rPr>
          <w:rFonts w:ascii="Times New Roman" w:hAnsi="Times New Roman"/>
          <w:sz w:val="24"/>
          <w:szCs w:val="24"/>
        </w:rPr>
        <w:t>Negli anni Venti ormai quella del S. Alessio poteva essere considerata a tutti gli effetti una realtà</w:t>
      </w:r>
      <w:r w:rsidR="00792EFC">
        <w:rPr>
          <w:rFonts w:ascii="Times New Roman" w:hAnsi="Times New Roman"/>
          <w:sz w:val="24"/>
          <w:szCs w:val="24"/>
        </w:rPr>
        <w:t xml:space="preserve"> consolidata</w:t>
      </w:r>
      <w:r w:rsidR="000E7BFB">
        <w:rPr>
          <w:rStyle w:val="Rimandonotaapidipagina"/>
          <w:rFonts w:ascii="Times New Roman" w:hAnsi="Times New Roman"/>
          <w:sz w:val="24"/>
          <w:szCs w:val="24"/>
        </w:rPr>
        <w:footnoteReference w:id="89"/>
      </w:r>
      <w:r w:rsidR="00CD366E">
        <w:rPr>
          <w:rFonts w:ascii="Times New Roman" w:hAnsi="Times New Roman"/>
          <w:sz w:val="24"/>
          <w:szCs w:val="24"/>
        </w:rPr>
        <w:t xml:space="preserve"> anche grazie al continuo flusso di lasciti di immobili a Roma e di terreni agricoli nell’Agro romano</w:t>
      </w:r>
      <w:r w:rsidR="00CD366E">
        <w:rPr>
          <w:rStyle w:val="Rimandonotaapidipagina"/>
          <w:rFonts w:ascii="Times New Roman" w:hAnsi="Times New Roman"/>
          <w:sz w:val="24"/>
          <w:szCs w:val="24"/>
        </w:rPr>
        <w:footnoteReference w:id="90"/>
      </w:r>
      <w:r w:rsidR="00017DDD">
        <w:rPr>
          <w:rFonts w:ascii="Times New Roman" w:hAnsi="Times New Roman"/>
          <w:sz w:val="24"/>
          <w:szCs w:val="24"/>
        </w:rPr>
        <w:t xml:space="preserve"> che</w:t>
      </w:r>
      <w:r w:rsidR="00792EFC">
        <w:rPr>
          <w:rFonts w:ascii="Times New Roman" w:hAnsi="Times New Roman"/>
          <w:sz w:val="24"/>
          <w:szCs w:val="24"/>
        </w:rPr>
        <w:t>,</w:t>
      </w:r>
      <w:r w:rsidR="00017DDD">
        <w:rPr>
          <w:rFonts w:ascii="Times New Roman" w:hAnsi="Times New Roman"/>
          <w:sz w:val="24"/>
          <w:szCs w:val="24"/>
        </w:rPr>
        <w:t xml:space="preserve"> secondo una tabella redatta dalla Federazione nazionale delle istituzioni pro ciechi, nel 1928 aveva portato il capitale complessivo dell’Istituto al cospicuo ammontare di £ 3.720.753</w:t>
      </w:r>
      <w:r w:rsidR="00C005C1">
        <w:rPr>
          <w:rFonts w:ascii="Times New Roman" w:hAnsi="Times New Roman"/>
          <w:sz w:val="24"/>
          <w:szCs w:val="24"/>
        </w:rPr>
        <w:t>.</w:t>
      </w:r>
      <w:r w:rsidR="00017DDD">
        <w:rPr>
          <w:rStyle w:val="Rimandonotaapidipagina"/>
          <w:rFonts w:ascii="Times New Roman" w:hAnsi="Times New Roman"/>
          <w:sz w:val="24"/>
          <w:szCs w:val="24"/>
        </w:rPr>
        <w:footnoteReference w:id="91"/>
      </w:r>
      <w:r w:rsidR="00664E09">
        <w:rPr>
          <w:rFonts w:ascii="Times New Roman" w:hAnsi="Times New Roman"/>
          <w:sz w:val="24"/>
          <w:szCs w:val="24"/>
        </w:rPr>
        <w:t xml:space="preserve"> </w:t>
      </w:r>
      <w:r w:rsidR="00017DDD">
        <w:rPr>
          <w:rFonts w:ascii="Times New Roman" w:hAnsi="Times New Roman"/>
          <w:sz w:val="24"/>
          <w:szCs w:val="24"/>
        </w:rPr>
        <w:t>Tal</w:t>
      </w:r>
      <w:r w:rsidR="00792EFC">
        <w:rPr>
          <w:rFonts w:ascii="Times New Roman" w:hAnsi="Times New Roman"/>
          <w:sz w:val="24"/>
          <w:szCs w:val="24"/>
        </w:rPr>
        <w:t>e</w:t>
      </w:r>
      <w:r w:rsidR="00017DDD">
        <w:rPr>
          <w:rFonts w:ascii="Times New Roman" w:hAnsi="Times New Roman"/>
          <w:sz w:val="24"/>
          <w:szCs w:val="24"/>
        </w:rPr>
        <w:t xml:space="preserve"> funzionante realtà era divenuta </w:t>
      </w:r>
      <w:r w:rsidR="00792EFC">
        <w:rPr>
          <w:rFonts w:ascii="Times New Roman" w:hAnsi="Times New Roman"/>
          <w:sz w:val="24"/>
          <w:szCs w:val="24"/>
        </w:rPr>
        <w:t>per di più</w:t>
      </w:r>
      <w:r>
        <w:rPr>
          <w:rFonts w:ascii="Times New Roman" w:hAnsi="Times New Roman"/>
          <w:sz w:val="24"/>
          <w:szCs w:val="24"/>
        </w:rPr>
        <w:t xml:space="preserve"> nota</w:t>
      </w:r>
      <w:r w:rsidR="00792EFC">
        <w:rPr>
          <w:rFonts w:ascii="Times New Roman" w:hAnsi="Times New Roman"/>
          <w:sz w:val="24"/>
          <w:szCs w:val="24"/>
        </w:rPr>
        <w:t xml:space="preserve"> e</w:t>
      </w:r>
      <w:r>
        <w:rPr>
          <w:rFonts w:ascii="Times New Roman" w:hAnsi="Times New Roman"/>
          <w:sz w:val="24"/>
          <w:szCs w:val="24"/>
        </w:rPr>
        <w:t xml:space="preserve"> apprezzata</w:t>
      </w:r>
      <w:r w:rsidR="00792EFC">
        <w:rPr>
          <w:rFonts w:ascii="Times New Roman" w:hAnsi="Times New Roman"/>
          <w:sz w:val="24"/>
          <w:szCs w:val="24"/>
        </w:rPr>
        <w:t xml:space="preserve"> a livello nazionale</w:t>
      </w:r>
      <w:r>
        <w:rPr>
          <w:rFonts w:ascii="Times New Roman" w:hAnsi="Times New Roman"/>
          <w:sz w:val="24"/>
          <w:szCs w:val="24"/>
        </w:rPr>
        <w:t>. Non era quindi raro rinvenire articoli lusinghieri sulla stampa</w:t>
      </w:r>
      <w:r w:rsidR="00B85E26">
        <w:rPr>
          <w:rFonts w:ascii="Times New Roman" w:hAnsi="Times New Roman"/>
          <w:sz w:val="24"/>
          <w:szCs w:val="24"/>
        </w:rPr>
        <w:t xml:space="preserve"> e sulle riviste specialistiche</w:t>
      </w:r>
      <w:r>
        <w:rPr>
          <w:rFonts w:ascii="Times New Roman" w:hAnsi="Times New Roman"/>
          <w:sz w:val="24"/>
          <w:szCs w:val="24"/>
        </w:rPr>
        <w:t xml:space="preserve"> che ne mettessero in rilievo alcuni tratti specifici, tra i quali anche la particolarità che a fare da cicerone </w:t>
      </w:r>
      <w:r w:rsidR="00792EFC">
        <w:rPr>
          <w:rFonts w:ascii="Times New Roman" w:hAnsi="Times New Roman"/>
          <w:sz w:val="24"/>
          <w:szCs w:val="24"/>
        </w:rPr>
        <w:t>al giornalista del momento fosse proprio un insegnante cieco</w:t>
      </w:r>
      <w:r w:rsidR="00C005C1">
        <w:rPr>
          <w:rFonts w:ascii="Times New Roman" w:hAnsi="Times New Roman"/>
          <w:sz w:val="24"/>
          <w:szCs w:val="24"/>
        </w:rPr>
        <w:t>.</w:t>
      </w:r>
      <w:r w:rsidR="00792EFC">
        <w:rPr>
          <w:rStyle w:val="Rimandonotaapidipagina"/>
          <w:rFonts w:ascii="Times New Roman" w:hAnsi="Times New Roman"/>
          <w:sz w:val="24"/>
          <w:szCs w:val="24"/>
        </w:rPr>
        <w:footnoteReference w:id="92"/>
      </w:r>
      <w:r w:rsidR="00060E9A">
        <w:rPr>
          <w:rFonts w:ascii="Times New Roman" w:hAnsi="Times New Roman"/>
          <w:sz w:val="24"/>
          <w:szCs w:val="24"/>
        </w:rPr>
        <w:t xml:space="preserve"> Altrettanto si </w:t>
      </w:r>
      <w:r w:rsidR="00060E9A">
        <w:rPr>
          <w:rFonts w:ascii="Times New Roman" w:hAnsi="Times New Roman"/>
          <w:sz w:val="24"/>
          <w:szCs w:val="24"/>
        </w:rPr>
        <w:lastRenderedPageBreak/>
        <w:t>faceva nel mettere in risalto di quali e quanti concreti progressi gli alunni dell’Istituto fossero capaci, grazie alle amorevoli cure di tutto il personale ivi impegnato:</w:t>
      </w:r>
    </w:p>
    <w:p w:rsidR="00C005C1" w:rsidRDefault="00C005C1" w:rsidP="00F32F2D">
      <w:pPr>
        <w:spacing w:after="0"/>
        <w:ind w:firstLine="1134"/>
        <w:jc w:val="both"/>
        <w:rPr>
          <w:rFonts w:ascii="Times New Roman" w:hAnsi="Times New Roman"/>
          <w:sz w:val="24"/>
          <w:szCs w:val="24"/>
        </w:rPr>
      </w:pPr>
    </w:p>
    <w:p w:rsidR="00060E9A" w:rsidRDefault="00060E9A" w:rsidP="00F32F2D">
      <w:pPr>
        <w:spacing w:after="0"/>
        <w:ind w:firstLine="1134"/>
        <w:jc w:val="both"/>
        <w:rPr>
          <w:rFonts w:ascii="Times New Roman" w:hAnsi="Times New Roman"/>
        </w:rPr>
      </w:pPr>
      <w:r>
        <w:rPr>
          <w:rFonts w:ascii="Times New Roman" w:hAnsi="Times New Roman"/>
        </w:rPr>
        <w:t xml:space="preserve">Gli esperimenti diedero i più brillanti risultati, di cui restammo ammirati, come quello dei campanelli per il quale il fanciullo cieco giunge a trovare il compagno pur cieco nascosto lontano e che suona il campanello con la nota che gli fu assegnata. Questo esperimento si completa con il bersaglio (!). Il cieco sente il suono del bersaglio ed a quello dirige la palla… e giunge meravigliosamente a colpirlo. Così i fanciulli compirono il giuoco detto della guerra francese, guidati dal fischio e dalla parola dell’insegnante: escono dal campo, danno la sfida, si rincorrono, si prendono come coloro che </w:t>
      </w:r>
      <w:proofErr w:type="spellStart"/>
      <w:r>
        <w:rPr>
          <w:rFonts w:ascii="Times New Roman" w:hAnsi="Times New Roman"/>
        </w:rPr>
        <w:t>veggono</w:t>
      </w:r>
      <w:proofErr w:type="spellEnd"/>
      <w:r>
        <w:rPr>
          <w:rFonts w:ascii="Times New Roman" w:hAnsi="Times New Roman"/>
        </w:rPr>
        <w:t>. I più piccoli ciechi giunsero financo a salire sopra il triciclo e corrervi francamente!</w:t>
      </w:r>
    </w:p>
    <w:p w:rsidR="00060E9A" w:rsidRDefault="00060E9A" w:rsidP="00F32F2D">
      <w:pPr>
        <w:spacing w:after="0"/>
        <w:ind w:firstLine="1134"/>
        <w:jc w:val="both"/>
        <w:rPr>
          <w:rFonts w:ascii="Times New Roman" w:hAnsi="Times New Roman"/>
        </w:rPr>
      </w:pPr>
    </w:p>
    <w:p w:rsidR="00B043D3" w:rsidRPr="00B85E26" w:rsidRDefault="00060E9A" w:rsidP="00B85E26">
      <w:pPr>
        <w:spacing w:after="0"/>
        <w:ind w:firstLine="1134"/>
        <w:jc w:val="both"/>
        <w:rPr>
          <w:rFonts w:ascii="Times New Roman" w:hAnsi="Times New Roman" w:cs="Times New Roman"/>
          <w:sz w:val="24"/>
          <w:szCs w:val="24"/>
        </w:rPr>
      </w:pPr>
      <w:r>
        <w:rPr>
          <w:rFonts w:ascii="Times New Roman" w:hAnsi="Times New Roman"/>
          <w:sz w:val="24"/>
          <w:szCs w:val="24"/>
        </w:rPr>
        <w:t xml:space="preserve">Lo stupore misto ad ammirazione emergeva da simili articoli, in cui non si mancava mai di sottolineare lo spirito di abnegazione con cui questi sfortunati tentavano di risollevare le proprie sorti. </w:t>
      </w:r>
      <w:r w:rsidR="00DD614A">
        <w:rPr>
          <w:rFonts w:ascii="Times New Roman" w:hAnsi="Times New Roman"/>
          <w:sz w:val="24"/>
          <w:szCs w:val="24"/>
        </w:rPr>
        <w:t xml:space="preserve">Come del resto riportava il cronista, era lo stesso Pio XI a ricordare ai ciechi – definiti suoi dilettissimi figli - e a tutti i presenti, che se i primi erano </w:t>
      </w:r>
      <w:r w:rsidR="00DD614A">
        <w:rPr>
          <w:rFonts w:ascii="Times New Roman" w:hAnsi="Times New Roman" w:cs="Times New Roman"/>
          <w:sz w:val="24"/>
          <w:szCs w:val="24"/>
        </w:rPr>
        <w:t>«</w:t>
      </w:r>
      <w:r w:rsidR="00DD614A">
        <w:rPr>
          <w:rFonts w:ascii="Times New Roman" w:hAnsi="Times New Roman"/>
          <w:sz w:val="24"/>
          <w:szCs w:val="24"/>
        </w:rPr>
        <w:t>orfani della luce del corpo</w:t>
      </w:r>
      <w:r w:rsidR="00DD614A">
        <w:rPr>
          <w:rFonts w:ascii="Times New Roman" w:hAnsi="Times New Roman" w:cs="Times New Roman"/>
          <w:sz w:val="24"/>
          <w:szCs w:val="24"/>
        </w:rPr>
        <w:t>»</w:t>
      </w:r>
      <w:r w:rsidR="00DD614A">
        <w:rPr>
          <w:rFonts w:ascii="Times New Roman" w:hAnsi="Times New Roman"/>
          <w:sz w:val="24"/>
          <w:szCs w:val="24"/>
        </w:rPr>
        <w:t xml:space="preserve">, potevano tuttavia contare sulla luce dell’anima, che li sollevava al Signore, </w:t>
      </w:r>
      <w:r w:rsidR="00DD614A">
        <w:rPr>
          <w:rFonts w:ascii="Times New Roman" w:hAnsi="Times New Roman" w:cs="Times New Roman"/>
          <w:sz w:val="24"/>
          <w:szCs w:val="24"/>
        </w:rPr>
        <w:t>«</w:t>
      </w:r>
      <w:r w:rsidR="00DD614A">
        <w:rPr>
          <w:rFonts w:ascii="Times New Roman" w:hAnsi="Times New Roman"/>
          <w:sz w:val="24"/>
          <w:szCs w:val="24"/>
        </w:rPr>
        <w:t>alla contemplazione degli eterni infiniti splendori, ed è questa la luce tanto più vera quanto più necessaria e preziosa, ed è sorgente di consolazione e di pace</w:t>
      </w:r>
      <w:r w:rsidR="00DD614A">
        <w:rPr>
          <w:rFonts w:ascii="Times New Roman" w:hAnsi="Times New Roman" w:cs="Times New Roman"/>
          <w:sz w:val="24"/>
          <w:szCs w:val="24"/>
        </w:rPr>
        <w:t>»</w:t>
      </w:r>
      <w:r w:rsidR="00C005C1">
        <w:rPr>
          <w:rFonts w:ascii="Times New Roman" w:hAnsi="Times New Roman" w:cs="Times New Roman"/>
          <w:sz w:val="24"/>
          <w:szCs w:val="24"/>
        </w:rPr>
        <w:t>.</w:t>
      </w:r>
      <w:r w:rsidR="00DD614A">
        <w:rPr>
          <w:rStyle w:val="Rimandonotaapidipagina"/>
          <w:rFonts w:ascii="Times New Roman" w:hAnsi="Times New Roman" w:cs="Times New Roman"/>
          <w:sz w:val="24"/>
          <w:szCs w:val="24"/>
        </w:rPr>
        <w:footnoteReference w:id="93"/>
      </w:r>
      <w:r w:rsidR="00F3281C">
        <w:rPr>
          <w:rFonts w:ascii="Times New Roman" w:hAnsi="Times New Roman"/>
          <w:sz w:val="24"/>
          <w:szCs w:val="24"/>
        </w:rPr>
        <w:t xml:space="preserve"> Il S. Alessio poté quindi generalmente contare su una tale buona fama presso la stampa nazionale da meritarsi la calzante definizione di </w:t>
      </w:r>
      <w:r w:rsidR="00F3281C">
        <w:rPr>
          <w:rFonts w:ascii="Times New Roman" w:hAnsi="Times New Roman" w:cs="Times New Roman"/>
          <w:sz w:val="24"/>
          <w:szCs w:val="24"/>
        </w:rPr>
        <w:t>«un’oasi della sventura»</w:t>
      </w:r>
      <w:r w:rsidR="00C005C1">
        <w:rPr>
          <w:rFonts w:ascii="Times New Roman" w:hAnsi="Times New Roman" w:cs="Times New Roman"/>
          <w:sz w:val="24"/>
          <w:szCs w:val="24"/>
        </w:rPr>
        <w:t>.</w:t>
      </w:r>
      <w:r w:rsidR="00F3281C">
        <w:rPr>
          <w:rStyle w:val="Rimandonotaapidipagina"/>
          <w:rFonts w:ascii="Times New Roman" w:hAnsi="Times New Roman" w:cs="Times New Roman"/>
          <w:sz w:val="24"/>
          <w:szCs w:val="24"/>
        </w:rPr>
        <w:footnoteReference w:id="94"/>
      </w:r>
      <w:r w:rsidR="00B85E26">
        <w:rPr>
          <w:rFonts w:ascii="Times New Roman" w:hAnsi="Times New Roman" w:cs="Times New Roman"/>
          <w:sz w:val="24"/>
          <w:szCs w:val="24"/>
        </w:rPr>
        <w:t xml:space="preserve"> Si può affermare quindi con un certo margine di sicurezza che i tangibili traguardi raggiunti, facessero sì che l’Istituto godesse di una buona stampa.</w:t>
      </w:r>
    </w:p>
    <w:p w:rsidR="006255BA" w:rsidRDefault="00F84FE4" w:rsidP="00F84FE4">
      <w:pPr>
        <w:spacing w:after="0"/>
        <w:ind w:firstLine="1134"/>
        <w:jc w:val="both"/>
        <w:rPr>
          <w:rFonts w:ascii="Times New Roman" w:hAnsi="Times New Roman"/>
          <w:sz w:val="24"/>
          <w:szCs w:val="24"/>
        </w:rPr>
      </w:pPr>
      <w:r>
        <w:rPr>
          <w:rFonts w:ascii="Times New Roman" w:hAnsi="Times New Roman"/>
          <w:sz w:val="24"/>
          <w:szCs w:val="24"/>
        </w:rPr>
        <w:t>Il rettore dell’Istituto figurava essere sempre il dottor Padre Zambarelli, una sorta di architrave dell’ente</w:t>
      </w:r>
      <w:r w:rsidR="000303D5">
        <w:rPr>
          <w:rFonts w:ascii="Times New Roman" w:hAnsi="Times New Roman"/>
          <w:sz w:val="24"/>
          <w:szCs w:val="24"/>
        </w:rPr>
        <w:t xml:space="preserve"> come riconosciuto talvolta anche dalla stampa</w:t>
      </w:r>
      <w:r w:rsidR="00C005C1">
        <w:rPr>
          <w:rFonts w:ascii="Times New Roman" w:hAnsi="Times New Roman"/>
          <w:sz w:val="24"/>
          <w:szCs w:val="24"/>
        </w:rPr>
        <w:t>,</w:t>
      </w:r>
      <w:r w:rsidR="000303D5">
        <w:rPr>
          <w:rStyle w:val="Rimandonotaapidipagina"/>
          <w:rFonts w:ascii="Times New Roman" w:hAnsi="Times New Roman"/>
          <w:sz w:val="24"/>
          <w:szCs w:val="24"/>
        </w:rPr>
        <w:footnoteReference w:id="95"/>
      </w:r>
      <w:r>
        <w:rPr>
          <w:rFonts w:ascii="Times New Roman" w:hAnsi="Times New Roman"/>
          <w:sz w:val="24"/>
          <w:szCs w:val="24"/>
        </w:rPr>
        <w:t xml:space="preserve"> Preposito generale dei Chierici regolari Somaschi e Padre Carlo </w:t>
      </w:r>
      <w:proofErr w:type="spellStart"/>
      <w:r>
        <w:rPr>
          <w:rFonts w:ascii="Times New Roman" w:hAnsi="Times New Roman"/>
          <w:sz w:val="24"/>
          <w:szCs w:val="24"/>
        </w:rPr>
        <w:t>Moizo</w:t>
      </w:r>
      <w:proofErr w:type="spellEnd"/>
      <w:r>
        <w:rPr>
          <w:rFonts w:ascii="Times New Roman" w:hAnsi="Times New Roman"/>
          <w:sz w:val="24"/>
          <w:szCs w:val="24"/>
        </w:rPr>
        <w:t xml:space="preserve"> e a concludere il professor Luigi Ravaglia nella veste di ispettore. Durante il fascismo, in nome dei tradizionali valori di </w:t>
      </w:r>
      <w:r>
        <w:rPr>
          <w:rFonts w:ascii="Times New Roman" w:hAnsi="Times New Roman" w:cs="Times New Roman"/>
          <w:sz w:val="24"/>
          <w:szCs w:val="24"/>
        </w:rPr>
        <w:t>«</w:t>
      </w:r>
      <w:r>
        <w:rPr>
          <w:rFonts w:ascii="Times New Roman" w:hAnsi="Times New Roman"/>
          <w:sz w:val="24"/>
          <w:szCs w:val="24"/>
        </w:rPr>
        <w:t>Dio, Famiglia e Patria</w:t>
      </w:r>
      <w:r>
        <w:rPr>
          <w:rFonts w:ascii="Times New Roman" w:hAnsi="Times New Roman" w:cs="Times New Roman"/>
          <w:sz w:val="24"/>
          <w:szCs w:val="24"/>
        </w:rPr>
        <w:t>»</w:t>
      </w:r>
      <w:r>
        <w:rPr>
          <w:rFonts w:ascii="Times New Roman" w:hAnsi="Times New Roman"/>
          <w:sz w:val="24"/>
          <w:szCs w:val="24"/>
        </w:rPr>
        <w:t xml:space="preserve"> andò ampliandosi il campo della formazione degli alunni con l’aggiunta di nuovi corsi legati alla cultura fascista, alla dattilografia, all’orientamento e all’educazione sensoriale.</w:t>
      </w:r>
      <w:r w:rsidR="00841379">
        <w:rPr>
          <w:rFonts w:ascii="Times New Roman" w:hAnsi="Times New Roman"/>
          <w:sz w:val="24"/>
          <w:szCs w:val="24"/>
        </w:rPr>
        <w:t xml:space="preserve"> Lo stesso Zambarelli del resto risultava sostanzialmente allineato alle direttive della temperie culturale del regime, ulteriormente rafforzatasi in seguito agli accordi tra Stato e Santa sede del 1929; non ha caso fu insignito</w:t>
      </w:r>
      <w:r w:rsidR="00244B4A">
        <w:rPr>
          <w:rFonts w:ascii="Times New Roman" w:hAnsi="Times New Roman"/>
          <w:sz w:val="24"/>
          <w:szCs w:val="24"/>
        </w:rPr>
        <w:t xml:space="preserve"> di alcune decorazioni:</w:t>
      </w:r>
      <w:r w:rsidR="00841379">
        <w:rPr>
          <w:rFonts w:ascii="Times New Roman" w:hAnsi="Times New Roman"/>
          <w:sz w:val="24"/>
          <w:szCs w:val="24"/>
        </w:rPr>
        <w:t xml:space="preserve"> il 15 dicembre 1932 della medaglia d’oro dal ministero dell’Educazione nazionale come benemerito nel campo educativo</w:t>
      </w:r>
      <w:r w:rsidR="00244B4A">
        <w:rPr>
          <w:rFonts w:ascii="Times New Roman" w:hAnsi="Times New Roman"/>
          <w:sz w:val="24"/>
          <w:szCs w:val="24"/>
        </w:rPr>
        <w:t>, il 9 dicembre 1937 della nomina a Cavaliere dell’Ordine mauriziano da parte di Vittorio Emanuele III il quale, il 30 marzo 1939, infine, gli assegnò il riconoscimento di Grand’Ufficiale dell’Ordine della corona d’Italia.</w:t>
      </w:r>
      <w:r w:rsidR="00465540">
        <w:rPr>
          <w:rFonts w:ascii="Times New Roman" w:hAnsi="Times New Roman"/>
          <w:sz w:val="24"/>
          <w:szCs w:val="24"/>
        </w:rPr>
        <w:t xml:space="preserve"> Non sembri pertanto azzardato definirlo un tipico esponente affine a quell’impostazione di fondo </w:t>
      </w:r>
      <w:r w:rsidR="00465540">
        <w:rPr>
          <w:rFonts w:ascii="Times New Roman" w:hAnsi="Times New Roman"/>
          <w:sz w:val="24"/>
          <w:szCs w:val="24"/>
        </w:rPr>
        <w:lastRenderedPageBreak/>
        <w:t xml:space="preserve">conservatrice e nazional-patriottica al tempo assai diffusa nel </w:t>
      </w:r>
      <w:r w:rsidR="00084772">
        <w:rPr>
          <w:rFonts w:ascii="Times New Roman" w:hAnsi="Times New Roman"/>
          <w:sz w:val="24"/>
          <w:szCs w:val="24"/>
        </w:rPr>
        <w:t>cattolicesimo italiano, tanto nel versante laico quanto in quello religioso</w:t>
      </w:r>
      <w:r w:rsidR="00C005C1">
        <w:rPr>
          <w:rFonts w:ascii="Times New Roman" w:hAnsi="Times New Roman"/>
          <w:sz w:val="24"/>
          <w:szCs w:val="24"/>
        </w:rPr>
        <w:t>.</w:t>
      </w:r>
      <w:r w:rsidR="00084772">
        <w:rPr>
          <w:rStyle w:val="Rimandonotaapidipagina"/>
          <w:rFonts w:ascii="Times New Roman" w:hAnsi="Times New Roman"/>
          <w:sz w:val="24"/>
          <w:szCs w:val="24"/>
        </w:rPr>
        <w:footnoteReference w:id="96"/>
      </w:r>
    </w:p>
    <w:p w:rsidR="00ED5E17" w:rsidRDefault="00244B4A" w:rsidP="00F84FE4">
      <w:pPr>
        <w:spacing w:after="0"/>
        <w:ind w:firstLine="1134"/>
        <w:jc w:val="both"/>
        <w:rPr>
          <w:rFonts w:ascii="Times New Roman" w:hAnsi="Times New Roman"/>
          <w:sz w:val="24"/>
          <w:szCs w:val="24"/>
        </w:rPr>
      </w:pPr>
      <w:r>
        <w:rPr>
          <w:rFonts w:ascii="Times New Roman" w:hAnsi="Times New Roman"/>
          <w:sz w:val="24"/>
          <w:szCs w:val="24"/>
        </w:rPr>
        <w:t>Va precisato tuttavia che la fisionomia</w:t>
      </w:r>
      <w:r w:rsidR="00F84FE4">
        <w:rPr>
          <w:rFonts w:ascii="Times New Roman" w:hAnsi="Times New Roman"/>
          <w:sz w:val="24"/>
          <w:szCs w:val="24"/>
        </w:rPr>
        <w:t xml:space="preserve"> confessionale dell’Istituto portava a dare particolare risalto a tutto ciò che concerneva la spiritualità degli allievi</w:t>
      </w:r>
      <w:r w:rsidR="00C005C1">
        <w:rPr>
          <w:rFonts w:ascii="Times New Roman" w:hAnsi="Times New Roman"/>
          <w:sz w:val="24"/>
          <w:szCs w:val="24"/>
        </w:rPr>
        <w:t>,</w:t>
      </w:r>
      <w:r w:rsidR="007E72FE">
        <w:rPr>
          <w:rStyle w:val="Rimandonotaapidipagina"/>
          <w:rFonts w:ascii="Times New Roman" w:hAnsi="Times New Roman"/>
          <w:sz w:val="24"/>
          <w:szCs w:val="24"/>
        </w:rPr>
        <w:footnoteReference w:id="97"/>
      </w:r>
      <w:r w:rsidR="00F84FE4">
        <w:rPr>
          <w:rFonts w:ascii="Times New Roman" w:hAnsi="Times New Roman"/>
          <w:sz w:val="24"/>
          <w:szCs w:val="24"/>
        </w:rPr>
        <w:t xml:space="preserve"> il loro sentimento religioso tramite un metodico e approfondito studio del catechismo. Per coloro i quali poi, una volta terminato il regolare corso di studi, intendessero perfezionarsi ulteriormente nell’ambito religioso, l’Istituto aveva creato un corso straordinario di religione, affinché per un arricchimento interiore e per un’opera di apostolato in futuro anche al di fuori del S. Alessio.</w:t>
      </w:r>
      <w:r w:rsidR="00ED5E17">
        <w:rPr>
          <w:rFonts w:ascii="Times New Roman" w:hAnsi="Times New Roman"/>
          <w:sz w:val="24"/>
          <w:szCs w:val="24"/>
        </w:rPr>
        <w:t xml:space="preserve"> Poiché la buona reputazione del S. Alessio continuava a crescere, di pari passo andavano le iscrizioni, al punto che già in un appunto a uso interno del 1929</w:t>
      </w:r>
      <w:r w:rsidR="00664E09">
        <w:rPr>
          <w:rFonts w:ascii="Times New Roman" w:hAnsi="Times New Roman"/>
          <w:sz w:val="24"/>
          <w:szCs w:val="24"/>
        </w:rPr>
        <w:t xml:space="preserve"> si rilevava</w:t>
      </w:r>
      <w:r w:rsidR="00ED5E17">
        <w:rPr>
          <w:rFonts w:ascii="Times New Roman" w:hAnsi="Times New Roman"/>
          <w:sz w:val="24"/>
          <w:szCs w:val="24"/>
        </w:rPr>
        <w:t xml:space="preserve"> che la sede risultava ormai ristretta per i circa 80 alunni delle due sezioni; ma almeno sul breve periodo non si vedevano possibili sbocchi dato che, non essendo le mura di proprietà dell’Ordine, quest’ultimo era impossibilitato a procedere a eventuali ampliamenti. Di qui trapelava la notizia delle trattative già intavolate col Governatorato di Roma in qualità di proprietario dell’edificio. Ma nonostante le limitazioni imposte dagli esigui spazi, i risultati potevano esser considerati più che soddisfacenti</w:t>
      </w:r>
      <w:r w:rsidR="008F00D8">
        <w:rPr>
          <w:rFonts w:ascii="Times New Roman" w:hAnsi="Times New Roman"/>
          <w:sz w:val="24"/>
          <w:szCs w:val="24"/>
        </w:rPr>
        <w:t>; infatti da quanto emergeva dal consuntivo del 1929 inerente l’anno precedente che su un totale di 149 iscritti ben 121 erano risultati promossi</w:t>
      </w:r>
      <w:r w:rsidR="00C005C1">
        <w:rPr>
          <w:rFonts w:ascii="Times New Roman" w:hAnsi="Times New Roman"/>
          <w:sz w:val="24"/>
          <w:szCs w:val="24"/>
        </w:rPr>
        <w:t>.</w:t>
      </w:r>
      <w:r w:rsidR="008F00D8">
        <w:rPr>
          <w:rStyle w:val="Rimandonotaapidipagina"/>
          <w:rFonts w:ascii="Times New Roman" w:hAnsi="Times New Roman"/>
          <w:sz w:val="24"/>
          <w:szCs w:val="24"/>
        </w:rPr>
        <w:footnoteReference w:id="98"/>
      </w:r>
      <w:r w:rsidR="008F00D8">
        <w:rPr>
          <w:rFonts w:ascii="Times New Roman" w:hAnsi="Times New Roman"/>
          <w:sz w:val="24"/>
          <w:szCs w:val="24"/>
        </w:rPr>
        <w:t xml:space="preserve"> Un alunno in particolare tra i convocati a partecipare alla gara di catechismo indetta dal Vicariato di Roma aveva addirittura ottenuto il primo premio, tanto da meritarsi un udienza dal Sommo pontefice. Inoltre si ricordava come nel precedente anno scolastico si fossero tenute cinque accademie musicali, sei rappresentazioni teatrali durante il carnevale, delle conferenze istruttive dentro e fuori dell’Istituto, gli alunni fossero portati ad assistere a dei concerti all’Augusteo e che all’interno fosse stato pure impiantato un apparecchio radio dotato di altoparlante</w:t>
      </w:r>
      <w:r w:rsidR="00031D5C">
        <w:rPr>
          <w:rFonts w:ascii="Times New Roman" w:hAnsi="Times New Roman"/>
          <w:sz w:val="24"/>
          <w:szCs w:val="24"/>
        </w:rPr>
        <w:t>.</w:t>
      </w:r>
      <w:r w:rsidR="004265ED">
        <w:rPr>
          <w:rStyle w:val="Rimandonotaapidipagina"/>
          <w:rFonts w:ascii="Times New Roman" w:hAnsi="Times New Roman"/>
          <w:sz w:val="24"/>
          <w:szCs w:val="24"/>
        </w:rPr>
        <w:footnoteReference w:id="99"/>
      </w:r>
      <w:r w:rsidR="008F00D8">
        <w:rPr>
          <w:rFonts w:ascii="Times New Roman" w:hAnsi="Times New Roman"/>
          <w:sz w:val="24"/>
          <w:szCs w:val="24"/>
        </w:rPr>
        <w:t xml:space="preserve"> Nel complesso quindi emergeva un quadro piuttosto dinamico e vivace per quel che concer</w:t>
      </w:r>
      <w:r w:rsidR="007C070B">
        <w:rPr>
          <w:rFonts w:ascii="Times New Roman" w:hAnsi="Times New Roman"/>
          <w:sz w:val="24"/>
          <w:szCs w:val="24"/>
        </w:rPr>
        <w:t>neva le attività del S. Alessio, a cui forniva un non indifferente contributo anche il ministero della Pubblica istruzione. Dalla metà degli anni Venti infatti quest’ultimo effettuò delle erogazioni, nel 1926 di ben 119.800 lire</w:t>
      </w:r>
      <w:r w:rsidR="005F6B26">
        <w:rPr>
          <w:rFonts w:ascii="Times New Roman" w:hAnsi="Times New Roman"/>
          <w:sz w:val="24"/>
          <w:szCs w:val="24"/>
        </w:rPr>
        <w:t xml:space="preserve"> ma che in seguito andarono scemando</w:t>
      </w:r>
      <w:r w:rsidR="007C070B">
        <w:rPr>
          <w:rFonts w:ascii="Times New Roman" w:hAnsi="Times New Roman"/>
          <w:sz w:val="24"/>
          <w:szCs w:val="24"/>
        </w:rPr>
        <w:t xml:space="preserve">, per le spese legate alla Scuola magistrale di metodo e con l’accordo che, qualora tali fondi non fossero stati completamente utilizzati dall’Istituto, </w:t>
      </w:r>
      <w:r w:rsidR="007C070B">
        <w:rPr>
          <w:rFonts w:ascii="Times New Roman" w:hAnsi="Times New Roman"/>
          <w:sz w:val="24"/>
          <w:szCs w:val="24"/>
        </w:rPr>
        <w:lastRenderedPageBreak/>
        <w:t>andassero all’Ospizio Margherita di Savoia</w:t>
      </w:r>
      <w:r w:rsidR="00031D5C">
        <w:rPr>
          <w:rFonts w:ascii="Times New Roman" w:hAnsi="Times New Roman"/>
          <w:sz w:val="24"/>
          <w:szCs w:val="24"/>
        </w:rPr>
        <w:t>.</w:t>
      </w:r>
      <w:r w:rsidR="00701006">
        <w:rPr>
          <w:rStyle w:val="Rimandonotaapidipagina"/>
          <w:rFonts w:ascii="Times New Roman" w:hAnsi="Times New Roman"/>
          <w:sz w:val="24"/>
          <w:szCs w:val="24"/>
        </w:rPr>
        <w:footnoteReference w:id="100"/>
      </w:r>
      <w:r w:rsidR="00CB6BEC">
        <w:rPr>
          <w:rFonts w:ascii="Times New Roman" w:hAnsi="Times New Roman"/>
          <w:sz w:val="24"/>
          <w:szCs w:val="24"/>
        </w:rPr>
        <w:t xml:space="preserve"> Di qui la consuetudine di reinvestire annualmente gli utili in tito</w:t>
      </w:r>
      <w:r w:rsidR="003C4CE8">
        <w:rPr>
          <w:rFonts w:ascii="Times New Roman" w:hAnsi="Times New Roman"/>
          <w:sz w:val="24"/>
          <w:szCs w:val="24"/>
        </w:rPr>
        <w:t>li di Stato, di solito</w:t>
      </w:r>
      <w:r w:rsidR="00CB6BEC">
        <w:rPr>
          <w:rFonts w:ascii="Times New Roman" w:hAnsi="Times New Roman"/>
          <w:sz w:val="24"/>
          <w:szCs w:val="24"/>
        </w:rPr>
        <w:t xml:space="preserve"> nel consolidato Littorio al 5%</w:t>
      </w:r>
      <w:r w:rsidR="003C4CE8">
        <w:rPr>
          <w:rFonts w:ascii="Times New Roman" w:hAnsi="Times New Roman"/>
          <w:sz w:val="24"/>
          <w:szCs w:val="24"/>
        </w:rPr>
        <w:t xml:space="preserve"> o in quello Italiano sempre al 5%</w:t>
      </w:r>
      <w:r w:rsidR="00CB6BEC">
        <w:rPr>
          <w:rFonts w:ascii="Times New Roman" w:hAnsi="Times New Roman"/>
          <w:sz w:val="24"/>
          <w:szCs w:val="24"/>
        </w:rPr>
        <w:t>.</w:t>
      </w:r>
    </w:p>
    <w:p w:rsidR="00D51A72" w:rsidRDefault="00F84FE4" w:rsidP="00F84FE4">
      <w:pPr>
        <w:spacing w:after="0"/>
        <w:ind w:firstLine="1134"/>
        <w:jc w:val="both"/>
        <w:rPr>
          <w:rFonts w:ascii="Times New Roman" w:hAnsi="Times New Roman"/>
          <w:sz w:val="24"/>
          <w:szCs w:val="24"/>
        </w:rPr>
      </w:pPr>
      <w:r>
        <w:rPr>
          <w:rFonts w:ascii="Times New Roman" w:hAnsi="Times New Roman"/>
          <w:sz w:val="24"/>
          <w:szCs w:val="24"/>
        </w:rPr>
        <w:t>Usciva</w:t>
      </w:r>
      <w:r w:rsidR="00ED5E17">
        <w:rPr>
          <w:rFonts w:ascii="Times New Roman" w:hAnsi="Times New Roman"/>
          <w:sz w:val="24"/>
          <w:szCs w:val="24"/>
        </w:rPr>
        <w:t xml:space="preserve"> inoltre</w:t>
      </w:r>
      <w:r>
        <w:rPr>
          <w:rFonts w:ascii="Times New Roman" w:hAnsi="Times New Roman"/>
          <w:sz w:val="24"/>
          <w:szCs w:val="24"/>
        </w:rPr>
        <w:t xml:space="preserve"> confermata la consolidata vocazione nell’istruzione musicale (sulla base dei programmi d’esame della Regia Accademia di S. Cecilia)</w:t>
      </w:r>
      <w:r w:rsidR="00012D90">
        <w:rPr>
          <w:rFonts w:ascii="Times New Roman" w:hAnsi="Times New Roman"/>
          <w:sz w:val="24"/>
          <w:szCs w:val="24"/>
        </w:rPr>
        <w:t xml:space="preserve"> a tal punto che era diventata voce popolare quella di definire l’ospizio dei ciechi anche come una sorta di </w:t>
      </w:r>
      <w:r w:rsidR="00012D90">
        <w:rPr>
          <w:rFonts w:ascii="Times New Roman" w:hAnsi="Times New Roman" w:cs="Times New Roman"/>
          <w:sz w:val="24"/>
          <w:szCs w:val="24"/>
        </w:rPr>
        <w:t>«</w:t>
      </w:r>
      <w:r w:rsidR="00012D90">
        <w:rPr>
          <w:rFonts w:ascii="Times New Roman" w:hAnsi="Times New Roman"/>
          <w:sz w:val="24"/>
          <w:szCs w:val="24"/>
        </w:rPr>
        <w:t>casa della musica</w:t>
      </w:r>
      <w:r w:rsidR="00012D90">
        <w:rPr>
          <w:rFonts w:ascii="Times New Roman" w:hAnsi="Times New Roman" w:cs="Times New Roman"/>
          <w:sz w:val="24"/>
          <w:szCs w:val="24"/>
        </w:rPr>
        <w:t>»</w:t>
      </w:r>
      <w:r w:rsidR="00031D5C">
        <w:rPr>
          <w:rFonts w:ascii="Times New Roman" w:hAnsi="Times New Roman" w:cs="Times New Roman"/>
          <w:sz w:val="24"/>
          <w:szCs w:val="24"/>
        </w:rPr>
        <w:t>;</w:t>
      </w:r>
      <w:r w:rsidR="0016507E">
        <w:rPr>
          <w:rStyle w:val="Rimandonotaapidipagina"/>
          <w:rFonts w:ascii="Times New Roman" w:hAnsi="Times New Roman" w:cs="Times New Roman"/>
          <w:sz w:val="24"/>
          <w:szCs w:val="24"/>
        </w:rPr>
        <w:footnoteReference w:id="101"/>
      </w:r>
      <w:r w:rsidR="00CE7E55">
        <w:rPr>
          <w:rFonts w:ascii="Times New Roman" w:hAnsi="Times New Roman"/>
          <w:sz w:val="24"/>
          <w:szCs w:val="24"/>
        </w:rPr>
        <w:t xml:space="preserve"> a testimoniarlo bastavano le audizioni annuali che si tenevano in sede in cui gli alunni davano prova di riuscire a eseguire brani di autori complessi quali – tra gli altri – Haydn, Corelli, </w:t>
      </w:r>
      <w:proofErr w:type="spellStart"/>
      <w:r w:rsidR="00CE7E55">
        <w:rPr>
          <w:rFonts w:ascii="Times New Roman" w:hAnsi="Times New Roman"/>
          <w:sz w:val="24"/>
          <w:szCs w:val="24"/>
        </w:rPr>
        <w:t>Debussy</w:t>
      </w:r>
      <w:proofErr w:type="spellEnd"/>
      <w:r w:rsidR="00CE7E55">
        <w:rPr>
          <w:rFonts w:ascii="Times New Roman" w:hAnsi="Times New Roman"/>
          <w:sz w:val="24"/>
          <w:szCs w:val="24"/>
        </w:rPr>
        <w:t xml:space="preserve">, </w:t>
      </w:r>
      <w:proofErr w:type="spellStart"/>
      <w:r w:rsidR="00CE7E55">
        <w:rPr>
          <w:rFonts w:ascii="Times New Roman" w:hAnsi="Times New Roman"/>
          <w:sz w:val="24"/>
          <w:szCs w:val="24"/>
        </w:rPr>
        <w:t>Gounod</w:t>
      </w:r>
      <w:proofErr w:type="spellEnd"/>
      <w:r w:rsidR="00CE7E55">
        <w:rPr>
          <w:rFonts w:ascii="Times New Roman" w:hAnsi="Times New Roman"/>
          <w:sz w:val="24"/>
          <w:szCs w:val="24"/>
        </w:rPr>
        <w:t xml:space="preserve">, Mozart, </w:t>
      </w:r>
      <w:proofErr w:type="spellStart"/>
      <w:r w:rsidR="00CE7E55">
        <w:rPr>
          <w:rFonts w:ascii="Times New Roman" w:hAnsi="Times New Roman"/>
          <w:sz w:val="24"/>
          <w:szCs w:val="24"/>
        </w:rPr>
        <w:t>Tschaikowsky</w:t>
      </w:r>
      <w:proofErr w:type="spellEnd"/>
      <w:r w:rsidR="00CE7E55">
        <w:rPr>
          <w:rFonts w:ascii="Times New Roman" w:hAnsi="Times New Roman"/>
          <w:sz w:val="24"/>
          <w:szCs w:val="24"/>
        </w:rPr>
        <w:t>, Mendelssohn e Puccini</w:t>
      </w:r>
      <w:r w:rsidR="00031D5C">
        <w:rPr>
          <w:rFonts w:ascii="Times New Roman" w:hAnsi="Times New Roman"/>
          <w:sz w:val="24"/>
          <w:szCs w:val="24"/>
        </w:rPr>
        <w:t>.</w:t>
      </w:r>
      <w:r w:rsidR="00CE7E55">
        <w:rPr>
          <w:rStyle w:val="Rimandonotaapidipagina"/>
          <w:rFonts w:ascii="Times New Roman" w:hAnsi="Times New Roman"/>
          <w:sz w:val="24"/>
          <w:szCs w:val="24"/>
        </w:rPr>
        <w:footnoteReference w:id="102"/>
      </w:r>
      <w:r w:rsidR="00480333">
        <w:rPr>
          <w:rFonts w:ascii="Times New Roman" w:hAnsi="Times New Roman"/>
          <w:sz w:val="24"/>
          <w:szCs w:val="24"/>
        </w:rPr>
        <w:t xml:space="preserve"> </w:t>
      </w:r>
      <w:r w:rsidR="00CE7E55">
        <w:rPr>
          <w:rFonts w:ascii="Times New Roman" w:hAnsi="Times New Roman"/>
          <w:sz w:val="24"/>
          <w:szCs w:val="24"/>
        </w:rPr>
        <w:t xml:space="preserve">Nulla di sorprendente </w:t>
      </w:r>
      <w:r>
        <w:rPr>
          <w:rFonts w:ascii="Times New Roman" w:hAnsi="Times New Roman"/>
          <w:sz w:val="24"/>
          <w:szCs w:val="24"/>
        </w:rPr>
        <w:t xml:space="preserve">per cui </w:t>
      </w:r>
      <w:r w:rsidR="00CE7E55">
        <w:rPr>
          <w:rFonts w:ascii="Times New Roman" w:hAnsi="Times New Roman"/>
          <w:sz w:val="24"/>
          <w:szCs w:val="24"/>
        </w:rPr>
        <w:t xml:space="preserve">se </w:t>
      </w:r>
      <w:r>
        <w:rPr>
          <w:rFonts w:ascii="Times New Roman" w:hAnsi="Times New Roman"/>
          <w:sz w:val="24"/>
          <w:szCs w:val="24"/>
        </w:rPr>
        <w:t>secondo le statistiche degli anni Trenta la maggior parte degli ex alunni trovava di che vivere proprio in tale settore, spesso attraverso la professione di organista; ma si erano pure avuti casi in cui essi avevano dato vita a quartetti o a piccole orchestre che si esibivano nei caffè d’inverno e nelle stazioni balneari d’estate, ad altri che erano divenuti compositori, altri ancora che impartivano lezioni di musica, di canto oltre che di letteratura, matematica e lingue straniere</w:t>
      </w:r>
      <w:r w:rsidR="00031D5C">
        <w:rPr>
          <w:rFonts w:ascii="Times New Roman" w:hAnsi="Times New Roman"/>
          <w:sz w:val="24"/>
          <w:szCs w:val="24"/>
        </w:rPr>
        <w:t>.</w:t>
      </w:r>
      <w:r w:rsidR="000C11F4">
        <w:rPr>
          <w:rStyle w:val="Rimandonotaapidipagina"/>
          <w:rFonts w:ascii="Times New Roman" w:hAnsi="Times New Roman"/>
          <w:sz w:val="24"/>
          <w:szCs w:val="24"/>
        </w:rPr>
        <w:footnoteReference w:id="103"/>
      </w:r>
      <w:r>
        <w:rPr>
          <w:rFonts w:ascii="Times New Roman" w:hAnsi="Times New Roman"/>
          <w:sz w:val="24"/>
          <w:szCs w:val="24"/>
        </w:rPr>
        <w:t xml:space="preserve"> Ad ogni modo gli ambiti in questo settore erano vari, la fuga, la composizione, il canto gregoriano, il pianoforte, gli strumenti a corda e/o a fiato per limitarsi ad alcuni, - oltre all’insegnamento dell’accordatura e delle piccole riparazioni dei pianoforti - nel cui apprendimento gli studenti erano facilitati dal potersi avvalere anche per la scrittura musicale</w:t>
      </w:r>
      <w:r w:rsidR="0003220F">
        <w:rPr>
          <w:rFonts w:ascii="Times New Roman" w:hAnsi="Times New Roman"/>
          <w:sz w:val="24"/>
          <w:szCs w:val="24"/>
        </w:rPr>
        <w:t xml:space="preserve"> </w:t>
      </w:r>
      <w:r>
        <w:rPr>
          <w:rFonts w:ascii="Times New Roman" w:hAnsi="Times New Roman"/>
          <w:sz w:val="24"/>
          <w:szCs w:val="24"/>
        </w:rPr>
        <w:t>del sistema Braille che così evitava loro il gravoso compito dell’apprendimento mnemonico</w:t>
      </w:r>
      <w:r w:rsidR="00D04DDE">
        <w:rPr>
          <w:rFonts w:ascii="Times New Roman" w:hAnsi="Times New Roman"/>
          <w:sz w:val="24"/>
          <w:szCs w:val="24"/>
        </w:rPr>
        <w:t xml:space="preserve"> secondo uno dei fiori all’occhiello del S. Alessio</w:t>
      </w:r>
      <w:r w:rsidR="00031D5C">
        <w:rPr>
          <w:rFonts w:ascii="Times New Roman" w:hAnsi="Times New Roman"/>
          <w:sz w:val="24"/>
          <w:szCs w:val="24"/>
        </w:rPr>
        <w:t>.</w:t>
      </w:r>
      <w:r w:rsidR="00D04DDE">
        <w:rPr>
          <w:rStyle w:val="Rimandonotaapidipagina"/>
          <w:rFonts w:ascii="Times New Roman" w:hAnsi="Times New Roman"/>
          <w:sz w:val="24"/>
          <w:szCs w:val="24"/>
        </w:rPr>
        <w:footnoteReference w:id="104"/>
      </w:r>
      <w:r w:rsidR="000748EB">
        <w:rPr>
          <w:rFonts w:ascii="Times New Roman" w:hAnsi="Times New Roman"/>
          <w:sz w:val="24"/>
          <w:szCs w:val="24"/>
        </w:rPr>
        <w:t xml:space="preserve"> A tale scopo, data la continua necessità di dotarsi di opere musicali dal nero, nuove o da rinnovare, era prevista esplicitamente la doppia presenza di un </w:t>
      </w:r>
      <w:r w:rsidR="000748EB">
        <w:rPr>
          <w:rFonts w:ascii="Times New Roman" w:hAnsi="Times New Roman" w:cs="Times New Roman"/>
          <w:sz w:val="24"/>
          <w:szCs w:val="24"/>
        </w:rPr>
        <w:t>«</w:t>
      </w:r>
      <w:r w:rsidR="000748EB">
        <w:rPr>
          <w:rFonts w:ascii="Times New Roman" w:hAnsi="Times New Roman"/>
          <w:sz w:val="24"/>
          <w:szCs w:val="24"/>
        </w:rPr>
        <w:t>Dettatore dal nero ed un copista dal Braille</w:t>
      </w:r>
      <w:r w:rsidR="000748EB">
        <w:rPr>
          <w:rFonts w:ascii="Times New Roman" w:hAnsi="Times New Roman" w:cs="Times New Roman"/>
          <w:sz w:val="24"/>
          <w:szCs w:val="24"/>
        </w:rPr>
        <w:t>»</w:t>
      </w:r>
      <w:r w:rsidR="000748EB">
        <w:rPr>
          <w:rFonts w:ascii="Times New Roman" w:hAnsi="Times New Roman"/>
          <w:sz w:val="24"/>
          <w:szCs w:val="24"/>
        </w:rPr>
        <w:t>.</w:t>
      </w:r>
      <w:r w:rsidR="00F81568">
        <w:rPr>
          <w:rFonts w:ascii="Times New Roman" w:hAnsi="Times New Roman"/>
          <w:sz w:val="24"/>
          <w:szCs w:val="24"/>
        </w:rPr>
        <w:t xml:space="preserve"> Per quanto concerneva invece</w:t>
      </w:r>
      <w:r w:rsidR="0001758F">
        <w:rPr>
          <w:rFonts w:ascii="Times New Roman" w:hAnsi="Times New Roman"/>
          <w:sz w:val="24"/>
          <w:szCs w:val="24"/>
        </w:rPr>
        <w:t xml:space="preserve"> gli esami annuali interni si fissava nella media di cinque decimi</w:t>
      </w:r>
      <w:r w:rsidR="0003220F">
        <w:rPr>
          <w:rFonts w:ascii="Times New Roman" w:hAnsi="Times New Roman"/>
          <w:sz w:val="24"/>
          <w:szCs w:val="24"/>
        </w:rPr>
        <w:t xml:space="preserve"> nel rendimento e di otto decimi</w:t>
      </w:r>
      <w:r w:rsidR="0001758F">
        <w:rPr>
          <w:rFonts w:ascii="Times New Roman" w:hAnsi="Times New Roman"/>
          <w:sz w:val="24"/>
          <w:szCs w:val="24"/>
        </w:rPr>
        <w:t xml:space="preserve"> in condotta nell’ultimo trimestre, i due requisiti indispensabili affinché ogni allievo potesse prendervi parte; fermo restando poi che la prova si riteneva superato con almeno una votazione minima di sei decimi e che, per motivi logistici concatenati con gli esami delle altre materie, quelli di musica si sarebbero svolti nella prima decade di giugno, prima dei </w:t>
      </w:r>
      <w:r w:rsidR="0001758F">
        <w:rPr>
          <w:rFonts w:ascii="Times New Roman" w:hAnsi="Times New Roman"/>
          <w:sz w:val="24"/>
          <w:szCs w:val="24"/>
        </w:rPr>
        <w:lastRenderedPageBreak/>
        <w:t>successivi nelle materie letterarie e nel catechismo.</w:t>
      </w:r>
      <w:r w:rsidR="00B64F0F">
        <w:rPr>
          <w:rFonts w:ascii="Times New Roman" w:hAnsi="Times New Roman"/>
          <w:sz w:val="24"/>
          <w:szCs w:val="24"/>
        </w:rPr>
        <w:t xml:space="preserve"> Per gli allievi più predisposti si prevedeva, dietro loro richiesta e udito il parere dei docenti, la possibilità di prepararli agli esami di Magistero presso il Regio conserv</w:t>
      </w:r>
      <w:r w:rsidR="0003220F">
        <w:rPr>
          <w:rFonts w:ascii="Times New Roman" w:hAnsi="Times New Roman"/>
          <w:sz w:val="24"/>
          <w:szCs w:val="24"/>
        </w:rPr>
        <w:t>atorio o altro istituto parifica</w:t>
      </w:r>
      <w:r w:rsidR="00B64F0F">
        <w:rPr>
          <w:rFonts w:ascii="Times New Roman" w:hAnsi="Times New Roman"/>
          <w:sz w:val="24"/>
          <w:szCs w:val="24"/>
        </w:rPr>
        <w:t xml:space="preserve">to; mentre tutti gli altri erano tenuti a sostenerli al termine del corso presso la Reale Accademia filarmonica romana. Infine si </w:t>
      </w:r>
      <w:r w:rsidR="004535A6">
        <w:rPr>
          <w:rFonts w:ascii="Times New Roman" w:hAnsi="Times New Roman"/>
          <w:sz w:val="24"/>
          <w:szCs w:val="24"/>
        </w:rPr>
        <w:t>puntualizzava che per nessun motivo era permesso agli alunni di partecipare a esecuzioni musicali di qualsiasi tipologia in luoghi pubblici o privati, senza la preventiva autorizzazione del Consigliere musicista</w:t>
      </w:r>
      <w:r w:rsidR="00031D5C">
        <w:rPr>
          <w:rFonts w:ascii="Times New Roman" w:hAnsi="Times New Roman"/>
          <w:sz w:val="24"/>
          <w:szCs w:val="24"/>
        </w:rPr>
        <w:t>.</w:t>
      </w:r>
      <w:r w:rsidR="004535A6">
        <w:rPr>
          <w:rStyle w:val="Rimandonotaapidipagina"/>
          <w:rFonts w:ascii="Times New Roman" w:hAnsi="Times New Roman"/>
          <w:sz w:val="24"/>
          <w:szCs w:val="24"/>
        </w:rPr>
        <w:footnoteReference w:id="105"/>
      </w:r>
      <w:r w:rsidR="004535A6">
        <w:rPr>
          <w:rFonts w:ascii="Times New Roman" w:hAnsi="Times New Roman"/>
          <w:sz w:val="24"/>
          <w:szCs w:val="24"/>
        </w:rPr>
        <w:t xml:space="preserve"> Tali e tanti sforzi non potevano restare fine a se stessi, e infatti</w:t>
      </w:r>
      <w:r w:rsidR="0003220F">
        <w:rPr>
          <w:rFonts w:ascii="Times New Roman" w:hAnsi="Times New Roman"/>
          <w:sz w:val="24"/>
          <w:szCs w:val="24"/>
        </w:rPr>
        <w:t xml:space="preserve"> </w:t>
      </w:r>
      <w:r w:rsidR="004535A6">
        <w:rPr>
          <w:rFonts w:ascii="Times New Roman" w:hAnsi="Times New Roman"/>
          <w:sz w:val="24"/>
          <w:szCs w:val="24"/>
        </w:rPr>
        <w:t>i</w:t>
      </w:r>
      <w:r>
        <w:rPr>
          <w:rFonts w:ascii="Times New Roman" w:hAnsi="Times New Roman"/>
          <w:sz w:val="24"/>
          <w:szCs w:val="24"/>
        </w:rPr>
        <w:t xml:space="preserve"> risultati erano lì a confermarlo, con tutta una serie di premi e onorificenze che gli allievi ottenevano all’esterno. D</w:t>
      </w:r>
      <w:r w:rsidR="0003220F">
        <w:rPr>
          <w:rFonts w:ascii="Times New Roman" w:hAnsi="Times New Roman"/>
          <w:sz w:val="24"/>
          <w:szCs w:val="24"/>
        </w:rPr>
        <w:t>urante l’anno, per dare un palpa</w:t>
      </w:r>
      <w:r>
        <w:rPr>
          <w:rFonts w:ascii="Times New Roman" w:hAnsi="Times New Roman"/>
          <w:sz w:val="24"/>
          <w:szCs w:val="24"/>
        </w:rPr>
        <w:t>bile segno degli sforzi compiuti, era divenuta una consolidata abitudine q</w:t>
      </w:r>
      <w:r w:rsidR="00D51A72">
        <w:rPr>
          <w:rFonts w:ascii="Times New Roman" w:hAnsi="Times New Roman"/>
          <w:sz w:val="24"/>
          <w:szCs w:val="24"/>
        </w:rPr>
        <w:t>uella di dare concerti e</w:t>
      </w:r>
      <w:r>
        <w:rPr>
          <w:rFonts w:ascii="Times New Roman" w:hAnsi="Times New Roman"/>
          <w:sz w:val="24"/>
          <w:szCs w:val="24"/>
        </w:rPr>
        <w:t xml:space="preserve"> saggi ginnici</w:t>
      </w:r>
      <w:r w:rsidR="00031D5C">
        <w:rPr>
          <w:rFonts w:ascii="Times New Roman" w:hAnsi="Times New Roman"/>
          <w:sz w:val="24"/>
          <w:szCs w:val="24"/>
        </w:rPr>
        <w:t>;</w:t>
      </w:r>
      <w:r>
        <w:rPr>
          <w:rStyle w:val="Rimandonotaapidipagina"/>
          <w:rFonts w:ascii="Times New Roman" w:hAnsi="Times New Roman"/>
          <w:sz w:val="24"/>
          <w:szCs w:val="24"/>
        </w:rPr>
        <w:footnoteReference w:id="106"/>
      </w:r>
      <w:r w:rsidR="00D51A72">
        <w:rPr>
          <w:rFonts w:ascii="Times New Roman" w:hAnsi="Times New Roman"/>
          <w:sz w:val="24"/>
          <w:szCs w:val="24"/>
        </w:rPr>
        <w:t xml:space="preserve"> questa era la descrizione di quello del 1934:</w:t>
      </w:r>
    </w:p>
    <w:p w:rsidR="00031D5C" w:rsidRDefault="00031D5C" w:rsidP="00F84FE4">
      <w:pPr>
        <w:spacing w:after="0"/>
        <w:ind w:firstLine="1134"/>
        <w:jc w:val="both"/>
        <w:rPr>
          <w:rFonts w:ascii="Times New Roman" w:hAnsi="Times New Roman"/>
          <w:sz w:val="24"/>
          <w:szCs w:val="24"/>
        </w:rPr>
      </w:pPr>
    </w:p>
    <w:p w:rsidR="00D51A72" w:rsidRDefault="00D51A72" w:rsidP="00F84FE4">
      <w:pPr>
        <w:spacing w:after="0"/>
        <w:ind w:firstLine="1134"/>
        <w:jc w:val="both"/>
        <w:rPr>
          <w:rFonts w:ascii="Times New Roman" w:hAnsi="Times New Roman"/>
        </w:rPr>
      </w:pPr>
      <w:r>
        <w:rPr>
          <w:rFonts w:ascii="Times New Roman" w:hAnsi="Times New Roman"/>
        </w:rPr>
        <w:t xml:space="preserve">Il saggio finale di ginnastica anche quest’anno si è svolto alla presenza di un numerosissimo ed elegante pubblico, che affollava l’incantevole cortile dell’Istituto, aperto dinanzi al panorama della città. Il programma ricco di novità e di geniali esercizi fisio-psichici fra i quali una partita alla </w:t>
      </w:r>
      <w:r>
        <w:rPr>
          <w:rFonts w:ascii="Times New Roman" w:hAnsi="Times New Roman" w:cs="Times New Roman"/>
        </w:rPr>
        <w:t>«</w:t>
      </w:r>
      <w:r>
        <w:rPr>
          <w:rFonts w:ascii="Times New Roman" w:hAnsi="Times New Roman"/>
        </w:rPr>
        <w:t>Sfida</w:t>
      </w:r>
      <w:r>
        <w:rPr>
          <w:rFonts w:ascii="Times New Roman" w:hAnsi="Times New Roman" w:cs="Times New Roman"/>
        </w:rPr>
        <w:t>»</w:t>
      </w:r>
      <w:r>
        <w:rPr>
          <w:rFonts w:ascii="Times New Roman" w:hAnsi="Times New Roman"/>
        </w:rPr>
        <w:t xml:space="preserve"> ed una corsa alle </w:t>
      </w:r>
      <w:r>
        <w:rPr>
          <w:rFonts w:ascii="Times New Roman" w:hAnsi="Times New Roman" w:cs="Times New Roman"/>
        </w:rPr>
        <w:t>«</w:t>
      </w:r>
      <w:r>
        <w:rPr>
          <w:rFonts w:ascii="Times New Roman" w:hAnsi="Times New Roman"/>
        </w:rPr>
        <w:t>Staffette</w:t>
      </w:r>
      <w:r>
        <w:rPr>
          <w:rFonts w:ascii="Times New Roman" w:hAnsi="Times New Roman" w:cs="Times New Roman"/>
        </w:rPr>
        <w:t>»</w:t>
      </w:r>
      <w:r>
        <w:rPr>
          <w:rFonts w:ascii="Times New Roman" w:hAnsi="Times New Roman"/>
        </w:rPr>
        <w:t>, impressionanti e perfettissime evoluzioni ciclistiche eseguite da dieci alunni, salti di metri 1.30 al cordino con pedana, è stato svolto con una disinvoltura e vivacità prodigiose. E’ stato uno spettacolo di forza fisica e di maestria, di orientamento che ha dell’incredibile, quando si pensa alla minorazione dei ginnasti. Sembra impossibile, talora che siano dei ciechi quelli che, temprati ai salutari esercizi della palestra si muovono, corrono, saltano senza la minima esitazione, con l’energia ed il coraggio dei veggenti</w:t>
      </w:r>
      <w:r w:rsidR="00031D5C">
        <w:rPr>
          <w:rFonts w:ascii="Times New Roman" w:hAnsi="Times New Roman"/>
        </w:rPr>
        <w:t>.</w:t>
      </w:r>
      <w:r>
        <w:rPr>
          <w:rStyle w:val="Rimandonotaapidipagina"/>
          <w:rFonts w:ascii="Times New Roman" w:hAnsi="Times New Roman"/>
        </w:rPr>
        <w:footnoteReference w:id="107"/>
      </w:r>
    </w:p>
    <w:p w:rsidR="00D51A72" w:rsidRPr="00D51A72" w:rsidRDefault="00D51A72" w:rsidP="00F84FE4">
      <w:pPr>
        <w:spacing w:after="0"/>
        <w:ind w:firstLine="1134"/>
        <w:jc w:val="both"/>
        <w:rPr>
          <w:rFonts w:ascii="Times New Roman" w:hAnsi="Times New Roman"/>
        </w:rPr>
      </w:pPr>
    </w:p>
    <w:p w:rsidR="00F84FE4" w:rsidRDefault="000F1B6C" w:rsidP="00F84FE4">
      <w:pPr>
        <w:spacing w:after="0"/>
        <w:ind w:firstLine="1134"/>
        <w:jc w:val="both"/>
        <w:rPr>
          <w:rFonts w:ascii="Times New Roman" w:hAnsi="Times New Roman"/>
          <w:sz w:val="24"/>
          <w:szCs w:val="24"/>
        </w:rPr>
      </w:pPr>
      <w:r>
        <w:rPr>
          <w:rFonts w:ascii="Times New Roman" w:hAnsi="Times New Roman"/>
          <w:sz w:val="24"/>
          <w:szCs w:val="24"/>
        </w:rPr>
        <w:t xml:space="preserve">Ma gli encomi ai ricoverati provenivano anche dalle esibizioni </w:t>
      </w:r>
      <w:r w:rsidR="00F84FE4">
        <w:rPr>
          <w:rFonts w:ascii="Times New Roman" w:hAnsi="Times New Roman"/>
          <w:sz w:val="24"/>
          <w:szCs w:val="24"/>
        </w:rPr>
        <w:t>di lettura e scrittura musicale nel chiostro</w:t>
      </w:r>
      <w:r>
        <w:rPr>
          <w:rFonts w:ascii="Times New Roman" w:hAnsi="Times New Roman"/>
          <w:sz w:val="24"/>
          <w:szCs w:val="24"/>
        </w:rPr>
        <w:t>,</w:t>
      </w:r>
      <w:r w:rsidR="00F84FE4">
        <w:rPr>
          <w:rFonts w:ascii="Times New Roman" w:hAnsi="Times New Roman"/>
          <w:sz w:val="24"/>
          <w:szCs w:val="24"/>
        </w:rPr>
        <w:t xml:space="preserve"> o</w:t>
      </w:r>
      <w:r>
        <w:rPr>
          <w:rFonts w:ascii="Times New Roman" w:hAnsi="Times New Roman"/>
          <w:sz w:val="24"/>
          <w:szCs w:val="24"/>
        </w:rPr>
        <w:t xml:space="preserve"> di spettacoli in costume</w:t>
      </w:r>
      <w:r w:rsidR="00F84FE4">
        <w:rPr>
          <w:rFonts w:ascii="Times New Roman" w:hAnsi="Times New Roman"/>
          <w:sz w:val="24"/>
          <w:szCs w:val="24"/>
        </w:rPr>
        <w:t xml:space="preserve"> nel teatro della sede sull’Aventino</w:t>
      </w:r>
      <w:r w:rsidR="00E85D1C">
        <w:rPr>
          <w:rFonts w:ascii="Times New Roman" w:hAnsi="Times New Roman"/>
          <w:sz w:val="24"/>
          <w:szCs w:val="24"/>
        </w:rPr>
        <w:t xml:space="preserve"> (in quest’ultimo caso ad esempio nel periodo del Carnevale)</w:t>
      </w:r>
      <w:r w:rsidR="00031D5C">
        <w:rPr>
          <w:rFonts w:ascii="Times New Roman" w:hAnsi="Times New Roman"/>
          <w:sz w:val="24"/>
          <w:szCs w:val="24"/>
        </w:rPr>
        <w:t>,</w:t>
      </w:r>
      <w:r w:rsidR="00E85D1C">
        <w:rPr>
          <w:rStyle w:val="Rimandonotaapidipagina"/>
          <w:rFonts w:ascii="Times New Roman" w:hAnsi="Times New Roman"/>
          <w:sz w:val="24"/>
          <w:szCs w:val="24"/>
        </w:rPr>
        <w:footnoteReference w:id="108"/>
      </w:r>
      <w:r w:rsidR="00F84FE4">
        <w:rPr>
          <w:rFonts w:ascii="Times New Roman" w:hAnsi="Times New Roman"/>
          <w:sz w:val="24"/>
          <w:szCs w:val="24"/>
        </w:rPr>
        <w:t xml:space="preserve"> ovviamente aperti al pubblico esterno</w:t>
      </w:r>
      <w:r w:rsidR="00FC6A0C">
        <w:rPr>
          <w:rFonts w:ascii="Times New Roman" w:hAnsi="Times New Roman"/>
          <w:sz w:val="24"/>
          <w:szCs w:val="24"/>
        </w:rPr>
        <w:t xml:space="preserve"> che talvolta includeva eminenti personalità come nel caso della regina Elena</w:t>
      </w:r>
      <w:r w:rsidR="00031D5C">
        <w:rPr>
          <w:rFonts w:ascii="Times New Roman" w:hAnsi="Times New Roman"/>
          <w:sz w:val="24"/>
          <w:szCs w:val="24"/>
        </w:rPr>
        <w:t>.</w:t>
      </w:r>
      <w:r w:rsidR="00FC6A0C">
        <w:rPr>
          <w:rStyle w:val="Rimandonotaapidipagina"/>
          <w:rFonts w:ascii="Times New Roman" w:hAnsi="Times New Roman"/>
          <w:sz w:val="24"/>
          <w:szCs w:val="24"/>
        </w:rPr>
        <w:footnoteReference w:id="109"/>
      </w:r>
      <w:r w:rsidR="00F84FE4">
        <w:rPr>
          <w:rFonts w:ascii="Times New Roman" w:hAnsi="Times New Roman"/>
          <w:sz w:val="24"/>
          <w:szCs w:val="24"/>
        </w:rPr>
        <w:t xml:space="preserve"> Per citarne un esempio, ecco con quali toni entusiastici e pieni di ammirazione si commentava sulle colonne dell’</w:t>
      </w:r>
      <w:r w:rsidR="00480333">
        <w:rPr>
          <w:rFonts w:ascii="Times New Roman" w:hAnsi="Times New Roman" w:cs="Times New Roman"/>
          <w:sz w:val="24"/>
          <w:szCs w:val="24"/>
        </w:rPr>
        <w:t>«</w:t>
      </w:r>
      <w:r w:rsidR="00F84FE4">
        <w:rPr>
          <w:rFonts w:ascii="Times New Roman" w:hAnsi="Times New Roman"/>
          <w:sz w:val="24"/>
          <w:szCs w:val="24"/>
        </w:rPr>
        <w:t>Osservatore romano</w:t>
      </w:r>
      <w:r w:rsidR="00F84FE4">
        <w:rPr>
          <w:rFonts w:ascii="Times New Roman" w:hAnsi="Times New Roman" w:cs="Times New Roman"/>
          <w:sz w:val="24"/>
          <w:szCs w:val="24"/>
        </w:rPr>
        <w:t>»</w:t>
      </w:r>
      <w:r w:rsidR="00F84FE4">
        <w:rPr>
          <w:rFonts w:ascii="Times New Roman" w:hAnsi="Times New Roman"/>
          <w:sz w:val="24"/>
          <w:szCs w:val="24"/>
        </w:rPr>
        <w:t xml:space="preserve"> la cerimonia per la premiazione del 1930:</w:t>
      </w:r>
    </w:p>
    <w:p w:rsidR="00031D5C" w:rsidRDefault="00031D5C" w:rsidP="00F84FE4">
      <w:pPr>
        <w:spacing w:after="0"/>
        <w:ind w:firstLine="1134"/>
        <w:jc w:val="both"/>
        <w:rPr>
          <w:rFonts w:ascii="Times New Roman" w:hAnsi="Times New Roman"/>
          <w:sz w:val="24"/>
          <w:szCs w:val="24"/>
        </w:rPr>
      </w:pPr>
    </w:p>
    <w:p w:rsidR="00F84FE4" w:rsidRDefault="00F84FE4" w:rsidP="00F84FE4">
      <w:pPr>
        <w:spacing w:after="0"/>
        <w:ind w:firstLine="1134"/>
        <w:jc w:val="both"/>
        <w:rPr>
          <w:rFonts w:ascii="Times New Roman" w:hAnsi="Times New Roman"/>
        </w:rPr>
      </w:pPr>
      <w:r>
        <w:rPr>
          <w:rFonts w:ascii="Times New Roman" w:hAnsi="Times New Roman"/>
        </w:rPr>
        <w:t xml:space="preserve">E tuttavia non uno dei volti dei giovanetti era senza sorriso. Come è commovente il sorriso dei ciechi! L’occhio non lo vivifica e pure ogni linea del volto lo esprime. Esso sembra dire tutta la potenza </w:t>
      </w:r>
      <w:r>
        <w:rPr>
          <w:rFonts w:ascii="Times New Roman" w:hAnsi="Times New Roman"/>
        </w:rPr>
        <w:lastRenderedPageBreak/>
        <w:t xml:space="preserve">divina della bontà! Di quella bontà in nome della quale vi sono degli esseri oscuri, di cui il mondo non saprà mai i nomi, che riescono a far amare la vita ai ciechi, a farne gustare le più belle espressioni: la fede, l’arte, il lavoro; a popolare la loro via oscura di luci e di speranze, di mete da raggiungere, lentamente, faticosamente, sì che anch’essi, questi poveri esseri, dopo avere conosciute le dure ascese, provino le gioie delle conquiste e delle vittorie. </w:t>
      </w:r>
    </w:p>
    <w:p w:rsidR="00F84FE4" w:rsidRDefault="00F84FE4" w:rsidP="00F84FE4">
      <w:pPr>
        <w:spacing w:after="0"/>
        <w:ind w:firstLine="1134"/>
        <w:jc w:val="both"/>
        <w:rPr>
          <w:rFonts w:ascii="Times New Roman" w:hAnsi="Times New Roman"/>
        </w:rPr>
      </w:pPr>
      <w:r>
        <w:rPr>
          <w:rFonts w:ascii="Times New Roman" w:hAnsi="Times New Roman"/>
        </w:rPr>
        <w:t>Ieri tutti i ciechi dell’Istituto di Sant’Alessio, giovanetti e giovanette, erano sorridenti, giacché celebravano appunto, una tappa raggiunta nella via della loro difficile educazione. Per alcuni di essi, poi, per i quali al merito si è alleato il favore della sorte, la tappa è stata propiziata di tangibili compensi: i premi</w:t>
      </w:r>
      <w:r w:rsidR="00031D5C">
        <w:rPr>
          <w:rFonts w:ascii="Times New Roman" w:hAnsi="Times New Roman"/>
        </w:rPr>
        <w:t>.</w:t>
      </w:r>
      <w:r>
        <w:rPr>
          <w:rStyle w:val="Rimandonotaapidipagina"/>
          <w:rFonts w:ascii="Times New Roman" w:hAnsi="Times New Roman"/>
        </w:rPr>
        <w:footnoteReference w:id="110"/>
      </w:r>
    </w:p>
    <w:p w:rsidR="00F84FE4" w:rsidRDefault="00F84FE4" w:rsidP="00F84FE4">
      <w:pPr>
        <w:spacing w:after="0"/>
        <w:ind w:firstLine="1134"/>
        <w:jc w:val="both"/>
        <w:rPr>
          <w:rFonts w:ascii="Times New Roman" w:hAnsi="Times New Roman"/>
          <w:sz w:val="24"/>
          <w:szCs w:val="24"/>
        </w:rPr>
      </w:pPr>
    </w:p>
    <w:p w:rsidR="00F84FE4" w:rsidRDefault="00F84FE4" w:rsidP="00F84FE4">
      <w:pPr>
        <w:spacing w:after="0"/>
        <w:ind w:firstLine="1134"/>
        <w:jc w:val="both"/>
        <w:rPr>
          <w:rFonts w:ascii="Times New Roman" w:hAnsi="Times New Roman"/>
          <w:sz w:val="24"/>
          <w:szCs w:val="24"/>
        </w:rPr>
      </w:pPr>
      <w:r>
        <w:rPr>
          <w:rFonts w:ascii="Times New Roman" w:hAnsi="Times New Roman"/>
          <w:sz w:val="24"/>
          <w:szCs w:val="24"/>
        </w:rPr>
        <w:t xml:space="preserve">Invece per i meno versati nel campo musicale, o che comunque intendessero acquisire una buona autonomia anche sotto il profilo pratico, continuavano i corsi attinenti le diverse attività manuali già menzionate, a cui andava aggiunta quella nella tipografia interna, in grado di stampare diverse pubblicazioni anche di un certo rilievo, prevalentemente nel settore letterario, musicale e religioso. </w:t>
      </w:r>
      <w:r w:rsidR="00122501">
        <w:rPr>
          <w:rFonts w:ascii="Times New Roman" w:hAnsi="Times New Roman"/>
          <w:sz w:val="24"/>
          <w:szCs w:val="24"/>
        </w:rPr>
        <w:t>Comunque gli sforzi di tutto il personale dovevano essere evidentemente ben spesi se a sottolinearne i meriti giungeva al Presidente un encomio ufficiale da parte del Regio ispettore capo dell’Ispettorato scolastico della capitale. Questi alcuni dei suoi commenti:</w:t>
      </w:r>
    </w:p>
    <w:p w:rsidR="00031D5C" w:rsidRDefault="00031D5C" w:rsidP="00F84FE4">
      <w:pPr>
        <w:spacing w:after="0"/>
        <w:ind w:firstLine="1134"/>
        <w:jc w:val="both"/>
        <w:rPr>
          <w:rFonts w:ascii="Times New Roman" w:hAnsi="Times New Roman"/>
          <w:sz w:val="24"/>
          <w:szCs w:val="24"/>
        </w:rPr>
      </w:pPr>
    </w:p>
    <w:p w:rsidR="00122501" w:rsidRDefault="00122501" w:rsidP="00F84FE4">
      <w:pPr>
        <w:spacing w:after="0"/>
        <w:ind w:firstLine="1134"/>
        <w:jc w:val="both"/>
        <w:rPr>
          <w:rFonts w:ascii="Times New Roman" w:hAnsi="Times New Roman"/>
        </w:rPr>
      </w:pPr>
      <w:r>
        <w:rPr>
          <w:rFonts w:ascii="Times New Roman" w:hAnsi="Times New Roman"/>
        </w:rPr>
        <w:t>I programmi di studio sono stati esattamente interpretati e ampiamente svolti; l’insegnamento è stato impartito con criteri didattici ed educativi razionali; l’opera degli insegnanti si è dimostrata efficacissima anche per la percentuale massima 100 su 100 – dei promossi e per i voti di merito da essi raggiunti.</w:t>
      </w:r>
    </w:p>
    <w:p w:rsidR="00122501" w:rsidRPr="00122501" w:rsidRDefault="00122501" w:rsidP="00F84FE4">
      <w:pPr>
        <w:spacing w:after="0"/>
        <w:ind w:firstLine="1134"/>
        <w:jc w:val="both"/>
        <w:rPr>
          <w:rFonts w:ascii="Times New Roman" w:hAnsi="Times New Roman"/>
        </w:rPr>
      </w:pPr>
      <w:r>
        <w:rPr>
          <w:rFonts w:ascii="Times New Roman" w:hAnsi="Times New Roman"/>
        </w:rPr>
        <w:t>Ammirevoli negli alunni, anche quest’anno, la preparazione culturale, ma sopra tutto ammirevole la educazione dello spirito. Il loro valore, particolarmente per quanto concerne il grado di sviluppo intellettuale, la padronanza nelle varie discipline d’insegnamento, comprese la educazione fisica, e quel senso gioioso della vita che li anima e li rende sereni e scherzosi, e come non curanti della loro sventura, ha del prodigioso</w:t>
      </w:r>
      <w:r w:rsidR="00031D5C">
        <w:rPr>
          <w:rFonts w:ascii="Times New Roman" w:hAnsi="Times New Roman"/>
        </w:rPr>
        <w:t>.</w:t>
      </w:r>
      <w:r>
        <w:rPr>
          <w:rStyle w:val="Rimandonotaapidipagina"/>
          <w:rFonts w:ascii="Times New Roman" w:hAnsi="Times New Roman"/>
        </w:rPr>
        <w:footnoteReference w:id="111"/>
      </w:r>
    </w:p>
    <w:p w:rsidR="00122501" w:rsidRDefault="00122501" w:rsidP="00F84FE4">
      <w:pPr>
        <w:spacing w:after="0"/>
        <w:ind w:firstLine="1134"/>
        <w:jc w:val="both"/>
        <w:rPr>
          <w:rFonts w:ascii="Times New Roman" w:hAnsi="Times New Roman"/>
          <w:sz w:val="24"/>
          <w:szCs w:val="24"/>
        </w:rPr>
      </w:pPr>
    </w:p>
    <w:p w:rsidR="009478C7" w:rsidRDefault="00F84FE4" w:rsidP="00C63745">
      <w:pPr>
        <w:spacing w:after="0"/>
        <w:ind w:firstLine="1134"/>
        <w:jc w:val="both"/>
        <w:rPr>
          <w:rFonts w:ascii="Times New Roman" w:hAnsi="Times New Roman"/>
          <w:sz w:val="24"/>
          <w:szCs w:val="24"/>
        </w:rPr>
      </w:pPr>
      <w:r>
        <w:rPr>
          <w:rFonts w:ascii="Times New Roman" w:hAnsi="Times New Roman"/>
          <w:sz w:val="24"/>
          <w:szCs w:val="24"/>
        </w:rPr>
        <w:t>Inoltre usciva confermata l’abitudine di scegliere alcuni degli insegnanti tra gli stessi ciechi in qualità di ex studenti dell’Istituto, ai quali se ne affiancavano altri, sia provenienti dai Padri Somaschi, sia tra i professori vedenti nella veste di direttori didattici nelle scuole del governatorato</w:t>
      </w:r>
      <w:r w:rsidR="00031D5C">
        <w:rPr>
          <w:rFonts w:ascii="Times New Roman" w:hAnsi="Times New Roman"/>
          <w:sz w:val="24"/>
          <w:szCs w:val="24"/>
        </w:rPr>
        <w:t>.</w:t>
      </w:r>
      <w:r>
        <w:rPr>
          <w:rStyle w:val="Rimandonotaapidipagina"/>
          <w:rFonts w:ascii="Times New Roman" w:hAnsi="Times New Roman"/>
          <w:sz w:val="24"/>
          <w:szCs w:val="24"/>
        </w:rPr>
        <w:footnoteReference w:id="112"/>
      </w:r>
      <w:r w:rsidR="009478C7">
        <w:rPr>
          <w:rFonts w:ascii="Times New Roman" w:hAnsi="Times New Roman"/>
          <w:sz w:val="24"/>
          <w:szCs w:val="24"/>
        </w:rPr>
        <w:t xml:space="preserve"> A tal proposito ecco quanto si annotava negli Atti della Casa a proposito dell’arrivo di un nuovo docente:</w:t>
      </w:r>
    </w:p>
    <w:p w:rsidR="00031D5C" w:rsidRDefault="00031D5C" w:rsidP="00C63745">
      <w:pPr>
        <w:spacing w:after="0"/>
        <w:ind w:firstLine="1134"/>
        <w:jc w:val="both"/>
        <w:rPr>
          <w:rFonts w:ascii="Times New Roman" w:hAnsi="Times New Roman"/>
          <w:sz w:val="24"/>
          <w:szCs w:val="24"/>
        </w:rPr>
      </w:pPr>
    </w:p>
    <w:p w:rsidR="009478C7" w:rsidRDefault="009478C7" w:rsidP="00C63745">
      <w:pPr>
        <w:spacing w:after="0"/>
        <w:ind w:firstLine="1134"/>
        <w:jc w:val="both"/>
        <w:rPr>
          <w:rFonts w:ascii="Times New Roman" w:hAnsi="Times New Roman"/>
        </w:rPr>
      </w:pPr>
      <w:r>
        <w:rPr>
          <w:rFonts w:ascii="Times New Roman" w:hAnsi="Times New Roman"/>
        </w:rPr>
        <w:t>Il cieco Prof. Cav. Augusto Romagnoli per incarico del Ministero della Pubblica istruzione e previo accordo con questo Consiglio di Amministrazione, inizia nell’Istituto una scuola di metodo per gli insegnanti ciechi</w:t>
      </w:r>
      <w:r w:rsidR="00031D5C">
        <w:rPr>
          <w:rFonts w:ascii="Times New Roman" w:hAnsi="Times New Roman"/>
        </w:rPr>
        <w:t>.</w:t>
      </w:r>
      <w:r>
        <w:rPr>
          <w:rStyle w:val="Rimandonotaapidipagina"/>
          <w:rFonts w:ascii="Times New Roman" w:hAnsi="Times New Roman"/>
        </w:rPr>
        <w:footnoteReference w:id="113"/>
      </w:r>
    </w:p>
    <w:p w:rsidR="009478C7" w:rsidRPr="009478C7" w:rsidRDefault="009478C7" w:rsidP="00C63745">
      <w:pPr>
        <w:spacing w:after="0"/>
        <w:ind w:firstLine="1134"/>
        <w:jc w:val="both"/>
        <w:rPr>
          <w:rFonts w:ascii="Times New Roman" w:hAnsi="Times New Roman"/>
        </w:rPr>
      </w:pPr>
    </w:p>
    <w:p w:rsidR="00C95B0F" w:rsidRDefault="00F84FE4" w:rsidP="00C63745">
      <w:pPr>
        <w:spacing w:after="0"/>
        <w:ind w:firstLine="1134"/>
        <w:jc w:val="both"/>
        <w:rPr>
          <w:rFonts w:ascii="Times New Roman" w:hAnsi="Times New Roman"/>
          <w:sz w:val="24"/>
          <w:szCs w:val="24"/>
        </w:rPr>
      </w:pPr>
      <w:r>
        <w:rPr>
          <w:rFonts w:ascii="Times New Roman" w:hAnsi="Times New Roman"/>
          <w:sz w:val="24"/>
          <w:szCs w:val="24"/>
        </w:rPr>
        <w:lastRenderedPageBreak/>
        <w:t>Alle tradizionali lezioni in classe, si aggiungevano conferenze su temi disparati, quali ad esempio la religione, l’igiene o la letteratura; senza tralasciare le visite all’aperto ai numerosissimi monumenti che la città offriva. In più l’Istituto era dotato di una biblioteca interna (fondata nel 1895) di testi in Braille che nel 1944 superava i 2.000 volumi, disponibili sia per i propri alluni nei giorni di vacanza sia per la disponibilità a un servizio di prestito inter-bibliotecario, per cui potevano essere prestati ad altri istituti analoghi presenti nel Paese. Alla fine dell’anno scolastico erano previsti regolarmente degli esami per ottenere l’accesso alla classe seguente, in cui si teneva in considerazione l’andamento del singolo studente nell’arco dell’intera stagione scolastica. La Commissione giudicatrice era composta dal deputato all’istruzione, dal rettore e dal corpo docente di entrambe le due sezioni maschile e femminile. Fino al 1933 venivano rilasciati dei semplici attestati di merito, ma dal 1933 in poi questi furono sostituiti da veri e propri diplomi con valore legale a tutti gli effetti, con risultati, di solito, complessivamente più che lusinghieri</w:t>
      </w:r>
      <w:r w:rsidR="00031D5C">
        <w:rPr>
          <w:rFonts w:ascii="Times New Roman" w:hAnsi="Times New Roman"/>
          <w:sz w:val="24"/>
          <w:szCs w:val="24"/>
        </w:rPr>
        <w:t>.</w:t>
      </w:r>
      <w:r>
        <w:rPr>
          <w:rStyle w:val="Rimandonotaapidipagina"/>
          <w:rFonts w:ascii="Times New Roman" w:hAnsi="Times New Roman"/>
          <w:sz w:val="24"/>
          <w:szCs w:val="24"/>
        </w:rPr>
        <w:footnoteReference w:id="114"/>
      </w:r>
      <w:r w:rsidR="00C95B0F">
        <w:rPr>
          <w:rFonts w:ascii="Times New Roman" w:hAnsi="Times New Roman"/>
          <w:sz w:val="24"/>
          <w:szCs w:val="24"/>
        </w:rPr>
        <w:t xml:space="preserve"> Malgrado il cambiamento di regime che, come si è visto aveva comportato un parziale allineamento delle materie d’insegnamento, uno dei punti cardini restava l’insegnamento del catechismo</w:t>
      </w:r>
      <w:r w:rsidR="00F35F81">
        <w:rPr>
          <w:rFonts w:ascii="Times New Roman" w:hAnsi="Times New Roman"/>
          <w:sz w:val="24"/>
          <w:szCs w:val="24"/>
        </w:rPr>
        <w:t xml:space="preserve"> (per il quale erano indette vere e propri gare con altre scuole a cui prendevano parte anche gli alunni del S. Alessio con ottimi risultati)</w:t>
      </w:r>
      <w:r w:rsidR="00B10257">
        <w:rPr>
          <w:rStyle w:val="Rimandonotaapidipagina"/>
          <w:rFonts w:ascii="Times New Roman" w:hAnsi="Times New Roman"/>
          <w:sz w:val="24"/>
          <w:szCs w:val="24"/>
        </w:rPr>
        <w:footnoteReference w:id="115"/>
      </w:r>
      <w:r w:rsidR="00C95B0F">
        <w:rPr>
          <w:rFonts w:ascii="Times New Roman" w:hAnsi="Times New Roman"/>
          <w:sz w:val="24"/>
          <w:szCs w:val="24"/>
        </w:rPr>
        <w:t xml:space="preserve"> e più in generale un forte attaccamento ai valori cristiani e alle istituzioni della Chiesa cattolica, che raggiungeva il proprio acme in occasione delle visite al Santo padre.</w:t>
      </w:r>
      <w:r w:rsidR="00292FB4">
        <w:rPr>
          <w:rFonts w:ascii="Times New Roman" w:hAnsi="Times New Roman"/>
          <w:sz w:val="24"/>
          <w:szCs w:val="24"/>
        </w:rPr>
        <w:t xml:space="preserve"> Usciv</w:t>
      </w:r>
      <w:r w:rsidR="00B043D3">
        <w:rPr>
          <w:rFonts w:ascii="Times New Roman" w:hAnsi="Times New Roman"/>
          <w:sz w:val="24"/>
          <w:szCs w:val="24"/>
        </w:rPr>
        <w:t>a pertanto pienamente avvalorato</w:t>
      </w:r>
      <w:r w:rsidR="00292FB4">
        <w:rPr>
          <w:rFonts w:ascii="Times New Roman" w:hAnsi="Times New Roman"/>
          <w:sz w:val="24"/>
          <w:szCs w:val="24"/>
        </w:rPr>
        <w:t xml:space="preserve"> il carattere confessionale dell’Istituto.</w:t>
      </w:r>
      <w:r w:rsidR="00C95B0F">
        <w:rPr>
          <w:rFonts w:ascii="Times New Roman" w:hAnsi="Times New Roman"/>
          <w:sz w:val="24"/>
          <w:szCs w:val="24"/>
        </w:rPr>
        <w:t xml:space="preserve"> Così si annotava in occasione di una visita in Vaticano del 1926:</w:t>
      </w:r>
    </w:p>
    <w:p w:rsidR="00031D5C" w:rsidRDefault="00031D5C" w:rsidP="00C63745">
      <w:pPr>
        <w:spacing w:after="0"/>
        <w:ind w:firstLine="1134"/>
        <w:jc w:val="both"/>
        <w:rPr>
          <w:rFonts w:ascii="Times New Roman" w:hAnsi="Times New Roman"/>
          <w:sz w:val="24"/>
          <w:szCs w:val="24"/>
        </w:rPr>
      </w:pPr>
    </w:p>
    <w:p w:rsidR="00292FB4" w:rsidRDefault="00292FB4" w:rsidP="00C63745">
      <w:pPr>
        <w:spacing w:after="0"/>
        <w:ind w:firstLine="1134"/>
        <w:jc w:val="both"/>
        <w:rPr>
          <w:rFonts w:ascii="Times New Roman" w:hAnsi="Times New Roman"/>
        </w:rPr>
      </w:pPr>
      <w:r>
        <w:rPr>
          <w:rFonts w:ascii="Times New Roman" w:hAnsi="Times New Roman"/>
        </w:rPr>
        <w:t xml:space="preserve">Data indimenticabile per il nostro Istituto rimarrà la giornata di martedì 6 luglio per il lieto avvenimento della particolare udienza che Sua Santità si degnò di concedergli nella sala del Concistoro, lasciando in tutti la più gradita impressione. Appena il S. Padre, […], si assise in trono, gli alunni e le alunne cantarono in coro la bella preghiera </w:t>
      </w:r>
      <w:r>
        <w:rPr>
          <w:rFonts w:ascii="Times New Roman" w:hAnsi="Times New Roman"/>
          <w:i/>
        </w:rPr>
        <w:t>Oremus pro Beatissimo Papa nostro Pio</w:t>
      </w:r>
      <w:r>
        <w:rPr>
          <w:rFonts w:ascii="Times New Roman" w:hAnsi="Times New Roman"/>
        </w:rPr>
        <w:t xml:space="preserve"> musicata dal cieco maestro Sig. </w:t>
      </w:r>
      <w:proofErr w:type="spellStart"/>
      <w:r>
        <w:rPr>
          <w:rFonts w:ascii="Times New Roman" w:hAnsi="Times New Roman"/>
        </w:rPr>
        <w:t>Passerelli</w:t>
      </w:r>
      <w:proofErr w:type="spellEnd"/>
      <w:r>
        <w:rPr>
          <w:rFonts w:ascii="Times New Roman" w:hAnsi="Times New Roman"/>
        </w:rPr>
        <w:t xml:space="preserve">. Quindi l’alunno Cesare </w:t>
      </w:r>
      <w:proofErr w:type="spellStart"/>
      <w:r>
        <w:rPr>
          <w:rFonts w:ascii="Times New Roman" w:hAnsi="Times New Roman"/>
        </w:rPr>
        <w:t>Colamarino</w:t>
      </w:r>
      <w:proofErr w:type="spellEnd"/>
      <w:r>
        <w:rPr>
          <w:rFonts w:ascii="Times New Roman" w:hAnsi="Times New Roman"/>
        </w:rPr>
        <w:t xml:space="preserve"> lesse un bel indirizzo scritto col sistema </w:t>
      </w:r>
      <w:r>
        <w:rPr>
          <w:rFonts w:ascii="Times New Roman" w:hAnsi="Times New Roman"/>
          <w:i/>
        </w:rPr>
        <w:t>Braille</w:t>
      </w:r>
      <w:r>
        <w:rPr>
          <w:rFonts w:ascii="Times New Roman" w:hAnsi="Times New Roman"/>
        </w:rPr>
        <w:t xml:space="preserve"> […] all’attuale Supremo Pastore, al quale espresse a nome di tutti i sentimenti di filiale attaccamento e della più sentita riconoscenza.</w:t>
      </w:r>
    </w:p>
    <w:p w:rsidR="00C95B0F" w:rsidRPr="00292FB4" w:rsidRDefault="00292FB4" w:rsidP="00C63745">
      <w:pPr>
        <w:spacing w:after="0"/>
        <w:ind w:firstLine="1134"/>
        <w:jc w:val="both"/>
        <w:rPr>
          <w:rFonts w:ascii="Times New Roman" w:hAnsi="Times New Roman"/>
        </w:rPr>
      </w:pPr>
      <w:r>
        <w:rPr>
          <w:rFonts w:ascii="Times New Roman" w:hAnsi="Times New Roman"/>
        </w:rPr>
        <w:t>Accompagnato l’alunno ai piè del trono dal P. Rettore dell’Istituto, Sua Santità si degnò di benedirlo e di encomiarlo, mentre nella sua paterna bontà invitava i presenti a levarsi in piedi e avvicinarsi al trono, facendo bella corona al Padre comune. Sua Santità si compiaceva poi di rivolgere ad essi la sua augusta parola, dicendo che erano i</w:t>
      </w:r>
      <w:r w:rsidR="00B76B97">
        <w:rPr>
          <w:rFonts w:ascii="Times New Roman" w:hAnsi="Times New Roman"/>
        </w:rPr>
        <w:t xml:space="preserve"> figli prediletti del Cuore ama</w:t>
      </w:r>
      <w:r>
        <w:rPr>
          <w:rFonts w:ascii="Times New Roman" w:hAnsi="Times New Roman"/>
        </w:rPr>
        <w:t>bilissimo di Gesù</w:t>
      </w:r>
      <w:r w:rsidR="00B76B97">
        <w:rPr>
          <w:rFonts w:ascii="Times New Roman" w:hAnsi="Times New Roman"/>
        </w:rPr>
        <w:t xml:space="preserve">. […] Dopo altre consolanti e paterne parole impartì a tuti con grande affezione di cuore l’apostolica benedizione, e sceso dal </w:t>
      </w:r>
      <w:r w:rsidR="00B76B97">
        <w:rPr>
          <w:rFonts w:ascii="Times New Roman" w:hAnsi="Times New Roman"/>
        </w:rPr>
        <w:lastRenderedPageBreak/>
        <w:t xml:space="preserve">trono s’intrattenne con i più vicini e con i più piccoli accarezzandoli e benedicendoli come faceva il </w:t>
      </w:r>
      <w:proofErr w:type="spellStart"/>
      <w:r w:rsidR="00B76B97">
        <w:rPr>
          <w:rFonts w:ascii="Times New Roman" w:hAnsi="Times New Roman"/>
        </w:rPr>
        <w:t>Divin</w:t>
      </w:r>
      <w:proofErr w:type="spellEnd"/>
      <w:r w:rsidR="00B76B97">
        <w:rPr>
          <w:rFonts w:ascii="Times New Roman" w:hAnsi="Times New Roman"/>
        </w:rPr>
        <w:t xml:space="preserve"> Redentore</w:t>
      </w:r>
      <w:r w:rsidR="00031D5C">
        <w:rPr>
          <w:rFonts w:ascii="Times New Roman" w:hAnsi="Times New Roman"/>
        </w:rPr>
        <w:t>.</w:t>
      </w:r>
      <w:r w:rsidR="00B76B97">
        <w:rPr>
          <w:rStyle w:val="Rimandonotaapidipagina"/>
          <w:rFonts w:ascii="Times New Roman" w:hAnsi="Times New Roman"/>
        </w:rPr>
        <w:footnoteReference w:id="116"/>
      </w:r>
    </w:p>
    <w:p w:rsidR="00292FB4" w:rsidRDefault="00292FB4" w:rsidP="00C63745">
      <w:pPr>
        <w:spacing w:after="0"/>
        <w:ind w:firstLine="1134"/>
        <w:jc w:val="both"/>
        <w:rPr>
          <w:rFonts w:ascii="Times New Roman" w:hAnsi="Times New Roman"/>
        </w:rPr>
      </w:pPr>
    </w:p>
    <w:p w:rsidR="0093206F" w:rsidRPr="0093206F" w:rsidRDefault="0093206F" w:rsidP="00C63745">
      <w:pPr>
        <w:spacing w:after="0"/>
        <w:ind w:firstLine="1134"/>
        <w:jc w:val="both"/>
        <w:rPr>
          <w:rFonts w:ascii="Times New Roman" w:hAnsi="Times New Roman"/>
          <w:sz w:val="24"/>
          <w:szCs w:val="24"/>
        </w:rPr>
      </w:pPr>
      <w:r>
        <w:rPr>
          <w:rFonts w:ascii="Times New Roman" w:hAnsi="Times New Roman"/>
          <w:sz w:val="24"/>
          <w:szCs w:val="24"/>
        </w:rPr>
        <w:t>Diverse</w:t>
      </w:r>
      <w:r w:rsidR="00066A53">
        <w:rPr>
          <w:rFonts w:ascii="Times New Roman" w:hAnsi="Times New Roman"/>
          <w:sz w:val="24"/>
          <w:szCs w:val="24"/>
        </w:rPr>
        <w:t xml:space="preserve"> altre</w:t>
      </w:r>
      <w:r>
        <w:rPr>
          <w:rFonts w:ascii="Times New Roman" w:hAnsi="Times New Roman"/>
          <w:sz w:val="24"/>
          <w:szCs w:val="24"/>
        </w:rPr>
        <w:t xml:space="preserve"> furono le occasioni in cui il Padre Rettore o gli stessi studenti ciechi si recarono in visita dal Papa Pio XI, che confermò sempre una costante attenzione alla vita dell’Istituto</w:t>
      </w:r>
      <w:r w:rsidR="00066A53">
        <w:rPr>
          <w:rFonts w:ascii="Times New Roman" w:hAnsi="Times New Roman"/>
          <w:sz w:val="24"/>
          <w:szCs w:val="24"/>
        </w:rPr>
        <w:t xml:space="preserve"> anche attraverso l’invio di doni, tra cui 10 casse di zucchero la più piccola delle quali pesava ben 64 Kg</w:t>
      </w:r>
      <w:r w:rsidR="00031D5C">
        <w:rPr>
          <w:rFonts w:ascii="Times New Roman" w:hAnsi="Times New Roman"/>
          <w:sz w:val="24"/>
          <w:szCs w:val="24"/>
        </w:rPr>
        <w:t>.</w:t>
      </w:r>
      <w:r w:rsidR="00066A53">
        <w:rPr>
          <w:rStyle w:val="Rimandonotaapidipagina"/>
          <w:rFonts w:ascii="Times New Roman" w:hAnsi="Times New Roman"/>
          <w:sz w:val="24"/>
          <w:szCs w:val="24"/>
        </w:rPr>
        <w:footnoteReference w:id="117"/>
      </w:r>
      <w:r w:rsidR="004758EB">
        <w:rPr>
          <w:rFonts w:ascii="Times New Roman" w:hAnsi="Times New Roman"/>
          <w:sz w:val="24"/>
          <w:szCs w:val="24"/>
        </w:rPr>
        <w:t xml:space="preserve"> Nel complesso</w:t>
      </w:r>
      <w:r w:rsidR="006255BA">
        <w:rPr>
          <w:rFonts w:ascii="Times New Roman" w:hAnsi="Times New Roman"/>
          <w:sz w:val="24"/>
          <w:szCs w:val="24"/>
        </w:rPr>
        <w:t xml:space="preserve"> l’aspetto confessionale dell’ente emergeva</w:t>
      </w:r>
      <w:r w:rsidR="00D80CCD">
        <w:rPr>
          <w:rFonts w:ascii="Times New Roman" w:hAnsi="Times New Roman"/>
          <w:sz w:val="24"/>
          <w:szCs w:val="24"/>
        </w:rPr>
        <w:t xml:space="preserve"> con maggior evidenza</w:t>
      </w:r>
      <w:r w:rsidR="006255BA">
        <w:rPr>
          <w:rFonts w:ascii="Times New Roman" w:hAnsi="Times New Roman"/>
          <w:sz w:val="24"/>
          <w:szCs w:val="24"/>
        </w:rPr>
        <w:t xml:space="preserve"> in occasione di talune precise ricorrenze religiose debitamente festeggiate, tramite il pieno coinvolgimento della comunità e un mirato allestimento della chiesa. Tra queste rientravano il 24 ottobre giorno di S. Raffaele Arcangelo protettore dell’Istituto;</w:t>
      </w:r>
      <w:r w:rsidR="004758EB">
        <w:rPr>
          <w:rFonts w:ascii="Times New Roman" w:hAnsi="Times New Roman"/>
          <w:sz w:val="24"/>
          <w:szCs w:val="24"/>
        </w:rPr>
        <w:t xml:space="preserve"> ai primi di aprile i festeggiamenti in onore di S. Girolamo Emiliani</w:t>
      </w:r>
      <w:r w:rsidR="00391627">
        <w:rPr>
          <w:rFonts w:ascii="Times New Roman" w:hAnsi="Times New Roman"/>
          <w:sz w:val="24"/>
          <w:szCs w:val="24"/>
        </w:rPr>
        <w:t xml:space="preserve"> (1486-1537)</w:t>
      </w:r>
      <w:r w:rsidR="004758EB">
        <w:rPr>
          <w:rFonts w:ascii="Times New Roman" w:hAnsi="Times New Roman"/>
          <w:sz w:val="24"/>
          <w:szCs w:val="24"/>
        </w:rPr>
        <w:t xml:space="preserve"> patrono universale degli orfani</w:t>
      </w:r>
      <w:r w:rsidR="00391627">
        <w:rPr>
          <w:rFonts w:ascii="Times New Roman" w:hAnsi="Times New Roman"/>
          <w:sz w:val="24"/>
          <w:szCs w:val="24"/>
        </w:rPr>
        <w:t xml:space="preserve"> nonché fondatore dell’Ordine dei Padri Somaschi</w:t>
      </w:r>
      <w:r w:rsidR="00031D5C">
        <w:rPr>
          <w:rFonts w:ascii="Times New Roman" w:hAnsi="Times New Roman"/>
          <w:sz w:val="24"/>
          <w:szCs w:val="24"/>
        </w:rPr>
        <w:t>;</w:t>
      </w:r>
      <w:r w:rsidR="00D368F9">
        <w:rPr>
          <w:rStyle w:val="Rimandonotaapidipagina"/>
          <w:rFonts w:ascii="Times New Roman" w:hAnsi="Times New Roman"/>
          <w:sz w:val="24"/>
          <w:szCs w:val="24"/>
        </w:rPr>
        <w:footnoteReference w:id="118"/>
      </w:r>
      <w:r w:rsidR="006255BA">
        <w:rPr>
          <w:rFonts w:ascii="Times New Roman" w:hAnsi="Times New Roman"/>
          <w:sz w:val="24"/>
          <w:szCs w:val="24"/>
        </w:rPr>
        <w:t xml:space="preserve"> il 17 luglio festa di S. Alessio titolare della basilica; gli esercizi spirituali per la Pasqua; il 21 giugno giorno dedicato a S. Luigi Gonzaga e celebrato in onore</w:t>
      </w:r>
      <w:r w:rsidR="00D80CCD">
        <w:rPr>
          <w:rFonts w:ascii="Times New Roman" w:hAnsi="Times New Roman"/>
          <w:sz w:val="24"/>
          <w:szCs w:val="24"/>
        </w:rPr>
        <w:t xml:space="preserve"> dell’onomastico</w:t>
      </w:r>
      <w:r w:rsidR="006255BA">
        <w:rPr>
          <w:rFonts w:ascii="Times New Roman" w:hAnsi="Times New Roman"/>
          <w:sz w:val="24"/>
          <w:szCs w:val="24"/>
        </w:rPr>
        <w:t xml:space="preserve"> di Padre Zambarelli nell’arco della sua lunga direzione</w:t>
      </w:r>
      <w:r w:rsidR="00917C44">
        <w:rPr>
          <w:rFonts w:ascii="Times New Roman" w:hAnsi="Times New Roman"/>
          <w:sz w:val="24"/>
          <w:szCs w:val="24"/>
        </w:rPr>
        <w:t>; l’8 dicembre festa dell’Immacolata concezione</w:t>
      </w:r>
      <w:r w:rsidR="006255BA">
        <w:rPr>
          <w:rFonts w:ascii="Times New Roman" w:hAnsi="Times New Roman"/>
          <w:sz w:val="24"/>
          <w:szCs w:val="24"/>
        </w:rPr>
        <w:t>.</w:t>
      </w:r>
    </w:p>
    <w:p w:rsidR="00410BE6" w:rsidRDefault="002D5B98" w:rsidP="00410BE6">
      <w:pPr>
        <w:spacing w:after="0"/>
        <w:ind w:firstLine="1134"/>
        <w:jc w:val="both"/>
        <w:rPr>
          <w:rFonts w:ascii="Times New Roman" w:hAnsi="Times New Roman"/>
          <w:sz w:val="24"/>
          <w:szCs w:val="24"/>
        </w:rPr>
      </w:pPr>
      <w:r>
        <w:rPr>
          <w:rFonts w:ascii="Times New Roman" w:hAnsi="Times New Roman"/>
          <w:sz w:val="24"/>
          <w:szCs w:val="24"/>
        </w:rPr>
        <w:t>Altre interessanti i</w:t>
      </w:r>
      <w:r w:rsidR="006D6CA7">
        <w:rPr>
          <w:rFonts w:ascii="Times New Roman" w:hAnsi="Times New Roman"/>
          <w:sz w:val="24"/>
          <w:szCs w:val="24"/>
        </w:rPr>
        <w:t>nformazioni vengono tratte dalle periodiche convenzioni</w:t>
      </w:r>
      <w:r>
        <w:rPr>
          <w:rFonts w:ascii="Times New Roman" w:hAnsi="Times New Roman"/>
          <w:sz w:val="24"/>
          <w:szCs w:val="24"/>
        </w:rPr>
        <w:t xml:space="preserve"> stipulat</w:t>
      </w:r>
      <w:r w:rsidR="006D6CA7">
        <w:rPr>
          <w:rFonts w:ascii="Times New Roman" w:hAnsi="Times New Roman"/>
          <w:sz w:val="24"/>
          <w:szCs w:val="24"/>
        </w:rPr>
        <w:t>e</w:t>
      </w:r>
      <w:r>
        <w:rPr>
          <w:rFonts w:ascii="Times New Roman" w:hAnsi="Times New Roman"/>
          <w:sz w:val="24"/>
          <w:szCs w:val="24"/>
        </w:rPr>
        <w:t xml:space="preserve"> tra i Padri Somaschi e l’Istituto rappresentato nella persona del presidente Aldobrandini</w:t>
      </w:r>
      <w:r w:rsidR="006D6CA7">
        <w:rPr>
          <w:rFonts w:ascii="Times New Roman" w:hAnsi="Times New Roman"/>
          <w:sz w:val="24"/>
          <w:szCs w:val="24"/>
        </w:rPr>
        <w:t>, come quelle del 1934</w:t>
      </w:r>
      <w:r w:rsidR="002464E5">
        <w:rPr>
          <w:rFonts w:ascii="Times New Roman" w:hAnsi="Times New Roman"/>
          <w:sz w:val="24"/>
          <w:szCs w:val="24"/>
        </w:rPr>
        <w:t xml:space="preserve"> della durata di un biennio e che, in assenza di una disdetta con almeno tre mesi di anticipo sulla scadenza prevista, era da considerarsi automaticamente rinnovata.</w:t>
      </w:r>
      <w:r w:rsidR="001D3347">
        <w:rPr>
          <w:rFonts w:ascii="Times New Roman" w:hAnsi="Times New Roman"/>
          <w:sz w:val="24"/>
          <w:szCs w:val="24"/>
        </w:rPr>
        <w:t xml:space="preserve"> La loro stessa durata, in seguito ai continui mutamenti, al sopraggiungere di diverse esigenze, potevano variare nella durata che spaziava tra il biennio, il triennio o il quinquennio. In esse</w:t>
      </w:r>
      <w:r w:rsidR="00D80CCD">
        <w:rPr>
          <w:rFonts w:ascii="Times New Roman" w:hAnsi="Times New Roman"/>
          <w:sz w:val="24"/>
          <w:szCs w:val="24"/>
        </w:rPr>
        <w:t xml:space="preserve"> </w:t>
      </w:r>
      <w:r w:rsidR="001D3347">
        <w:rPr>
          <w:rFonts w:ascii="Times New Roman" w:hAnsi="Times New Roman"/>
          <w:sz w:val="24"/>
          <w:szCs w:val="24"/>
        </w:rPr>
        <w:t>s</w:t>
      </w:r>
      <w:r>
        <w:rPr>
          <w:rFonts w:ascii="Times New Roman" w:hAnsi="Times New Roman"/>
          <w:sz w:val="24"/>
          <w:szCs w:val="24"/>
        </w:rPr>
        <w:t>i viene così a sapere, tra l’altro, che i prefetti erano</w:t>
      </w:r>
      <w:r w:rsidR="00E040C6">
        <w:rPr>
          <w:rFonts w:ascii="Times New Roman" w:hAnsi="Times New Roman"/>
          <w:sz w:val="24"/>
          <w:szCs w:val="24"/>
        </w:rPr>
        <w:t xml:space="preserve"> dei religiosi</w:t>
      </w:r>
      <w:r>
        <w:rPr>
          <w:rFonts w:ascii="Times New Roman" w:hAnsi="Times New Roman"/>
          <w:sz w:val="24"/>
          <w:szCs w:val="24"/>
        </w:rPr>
        <w:t xml:space="preserve"> che vivevano a diretto contatto con gli alunni e che rispondevano del proprio op</w:t>
      </w:r>
      <w:r w:rsidR="00D80CCD">
        <w:rPr>
          <w:rFonts w:ascii="Times New Roman" w:hAnsi="Times New Roman"/>
          <w:sz w:val="24"/>
          <w:szCs w:val="24"/>
        </w:rPr>
        <w:t>erato direttamente al rettore</w:t>
      </w:r>
      <w:r>
        <w:rPr>
          <w:rFonts w:ascii="Times New Roman" w:hAnsi="Times New Roman"/>
          <w:sz w:val="24"/>
          <w:szCs w:val="24"/>
        </w:rPr>
        <w:t xml:space="preserve"> e al vice </w:t>
      </w:r>
      <w:r w:rsidR="00D80CCD">
        <w:rPr>
          <w:rFonts w:ascii="Times New Roman" w:hAnsi="Times New Roman"/>
          <w:sz w:val="24"/>
          <w:szCs w:val="24"/>
        </w:rPr>
        <w:t>rettor</w:t>
      </w:r>
      <w:r>
        <w:rPr>
          <w:rFonts w:ascii="Times New Roman" w:hAnsi="Times New Roman"/>
          <w:sz w:val="24"/>
          <w:szCs w:val="24"/>
        </w:rPr>
        <w:t>e. Per queste due figure era previsto che al primo spettasse una stanza da letto e una da studio che alla bisogna potesse servire anche da studio, a fronte di un emolumento annuale di 2.485 lire nette, e al secondo una camera da letto più un onorario di lire 903 annue nette. Ai prefetti invece, quattro in tutto all’epoca, andava uno stipendio di 421 lire nette all’anno per ciascuno di essi</w:t>
      </w:r>
      <w:r w:rsidR="00031D5C">
        <w:rPr>
          <w:rFonts w:ascii="Times New Roman" w:hAnsi="Times New Roman"/>
          <w:sz w:val="24"/>
          <w:szCs w:val="24"/>
        </w:rPr>
        <w:t>.</w:t>
      </w:r>
      <w:r w:rsidR="00EC13EA">
        <w:rPr>
          <w:rStyle w:val="Rimandonotaapidipagina"/>
          <w:rFonts w:ascii="Times New Roman" w:hAnsi="Times New Roman"/>
          <w:sz w:val="24"/>
          <w:szCs w:val="24"/>
        </w:rPr>
        <w:footnoteReference w:id="119"/>
      </w:r>
      <w:r w:rsidR="00C63745">
        <w:rPr>
          <w:rFonts w:ascii="Times New Roman" w:hAnsi="Times New Roman"/>
          <w:sz w:val="24"/>
          <w:szCs w:val="24"/>
        </w:rPr>
        <w:t xml:space="preserve"> In più, verosimilmente per un accresciuto riequilibrio tra la direzione e la Commissione, si</w:t>
      </w:r>
      <w:r w:rsidR="00410BE6">
        <w:rPr>
          <w:rFonts w:ascii="Times New Roman" w:hAnsi="Times New Roman"/>
          <w:sz w:val="24"/>
          <w:szCs w:val="24"/>
        </w:rPr>
        <w:t xml:space="preserve"> aggiungeva esplicitamente che a</w:t>
      </w:r>
      <w:r w:rsidR="00C63745">
        <w:rPr>
          <w:rFonts w:ascii="Times New Roman" w:hAnsi="Times New Roman"/>
          <w:sz w:val="24"/>
          <w:szCs w:val="24"/>
        </w:rPr>
        <w:t>l Padre Rettore</w:t>
      </w:r>
      <w:r w:rsidR="00410BE6">
        <w:rPr>
          <w:rFonts w:ascii="Times New Roman" w:hAnsi="Times New Roman"/>
          <w:sz w:val="24"/>
          <w:szCs w:val="24"/>
        </w:rPr>
        <w:t xml:space="preserve"> – secondo la convenzione del 1934 – fosse riconosciuta in qualità di Direttore la facoltà d’intervenire nelle sedute della Commissione ogni qualvolta lo avesse ritenuto necessario.</w:t>
      </w:r>
    </w:p>
    <w:p w:rsidR="001D3347" w:rsidRDefault="00410BE6" w:rsidP="00C63745">
      <w:pPr>
        <w:spacing w:after="0"/>
        <w:ind w:firstLine="1134"/>
        <w:jc w:val="both"/>
        <w:rPr>
          <w:rFonts w:ascii="Times New Roman" w:hAnsi="Times New Roman"/>
          <w:sz w:val="24"/>
          <w:szCs w:val="24"/>
        </w:rPr>
      </w:pPr>
      <w:r>
        <w:rPr>
          <w:rFonts w:ascii="Times New Roman" w:hAnsi="Times New Roman"/>
          <w:sz w:val="24"/>
          <w:szCs w:val="24"/>
        </w:rPr>
        <w:lastRenderedPageBreak/>
        <w:t xml:space="preserve"> Inoltre si ribadiva che</w:t>
      </w:r>
      <w:r w:rsidR="00EC13EA">
        <w:rPr>
          <w:rFonts w:ascii="Times New Roman" w:hAnsi="Times New Roman"/>
          <w:sz w:val="24"/>
          <w:szCs w:val="24"/>
        </w:rPr>
        <w:t xml:space="preserve"> a</w:t>
      </w:r>
      <w:r>
        <w:rPr>
          <w:rFonts w:ascii="Times New Roman" w:hAnsi="Times New Roman"/>
          <w:sz w:val="24"/>
          <w:szCs w:val="24"/>
        </w:rPr>
        <w:t xml:space="preserve"> esso spettasse</w:t>
      </w:r>
      <w:r w:rsidR="00EC13EA">
        <w:rPr>
          <w:rFonts w:ascii="Times New Roman" w:hAnsi="Times New Roman"/>
          <w:sz w:val="24"/>
          <w:szCs w:val="24"/>
        </w:rPr>
        <w:t xml:space="preserve"> la gestione e il controllo dell’intero andamento disciplinare e </w:t>
      </w:r>
      <w:r w:rsidR="00AA27AC">
        <w:rPr>
          <w:rFonts w:ascii="Times New Roman" w:hAnsi="Times New Roman"/>
          <w:sz w:val="24"/>
          <w:szCs w:val="24"/>
        </w:rPr>
        <w:t>morale di un ente a cui si poteva accedere tra i sei e gli otto anni e vi si poteva rimanere fino ai 22,</w:t>
      </w:r>
      <w:r w:rsidR="001D3347">
        <w:rPr>
          <w:rFonts w:ascii="Times New Roman" w:hAnsi="Times New Roman"/>
          <w:sz w:val="24"/>
          <w:szCs w:val="24"/>
        </w:rPr>
        <w:t xml:space="preserve"> come stanno a confermare gli interventi in merito da parte di Padre Zambarelli. Ad esempio ecco uno stralcio di una sua relazione del 1932:</w:t>
      </w:r>
    </w:p>
    <w:p w:rsidR="00031D5C" w:rsidRDefault="00031D5C" w:rsidP="00C63745">
      <w:pPr>
        <w:spacing w:after="0"/>
        <w:ind w:firstLine="1134"/>
        <w:jc w:val="both"/>
        <w:rPr>
          <w:rFonts w:ascii="Times New Roman" w:hAnsi="Times New Roman"/>
          <w:sz w:val="24"/>
          <w:szCs w:val="24"/>
        </w:rPr>
      </w:pPr>
    </w:p>
    <w:p w:rsidR="001D3347" w:rsidRDefault="001D3347" w:rsidP="00C63745">
      <w:pPr>
        <w:spacing w:after="0"/>
        <w:ind w:firstLine="1134"/>
        <w:jc w:val="both"/>
        <w:rPr>
          <w:rFonts w:ascii="Times New Roman" w:hAnsi="Times New Roman"/>
        </w:rPr>
      </w:pPr>
      <w:r>
        <w:rPr>
          <w:rFonts w:ascii="Times New Roman" w:hAnsi="Times New Roman"/>
        </w:rPr>
        <w:t>Ammesso, anzitutto la necessità, o almeno l’opportunità, di assegnare tre ore al giorno per ciascuna delle classi elementari, più un’ora e mezza per la preparazione dei compiti scolastici, non è possibile che i ragazzi attendano contemporaneamente agli studi musicali, perché ciò esigerebbe uno sforzo superiore alle loro energie fisiche e intellettuali, e non darebbe che un risultato scarso o addirittura negativo, com’è provato dalla esperienza. Del resto si tratta di bambini ciechi dai tre ai nove anni, spesso gracili di salute e tardivi d’intelligenza, date le loro specifiche condizioni; ed avendo già quattro ore e mezzo di occupazione al giorno, non mi pare che da essi si possa richiedere di più</w:t>
      </w:r>
      <w:r w:rsidR="00410BE6">
        <w:rPr>
          <w:rFonts w:ascii="Times New Roman" w:hAnsi="Times New Roman"/>
        </w:rPr>
        <w:t>, come non si richiede di più da</w:t>
      </w:r>
      <w:r>
        <w:rPr>
          <w:rFonts w:ascii="Times New Roman" w:hAnsi="Times New Roman"/>
        </w:rPr>
        <w:t xml:space="preserve"> bambini</w:t>
      </w:r>
      <w:r w:rsidR="00410BE6">
        <w:rPr>
          <w:rFonts w:ascii="Times New Roman" w:hAnsi="Times New Roman"/>
        </w:rPr>
        <w:t xml:space="preserve"> coetanei vedenti, quantunque ordinariamente più sani e più forti di loro</w:t>
      </w:r>
      <w:r w:rsidR="00031D5C">
        <w:rPr>
          <w:rFonts w:ascii="Times New Roman" w:hAnsi="Times New Roman"/>
        </w:rPr>
        <w:t>.</w:t>
      </w:r>
      <w:r w:rsidR="00AA27AC">
        <w:rPr>
          <w:rStyle w:val="Rimandonotaapidipagina"/>
          <w:rFonts w:ascii="Times New Roman" w:hAnsi="Times New Roman"/>
        </w:rPr>
        <w:footnoteReference w:id="120"/>
      </w:r>
    </w:p>
    <w:p w:rsidR="001D3347" w:rsidRPr="001D3347" w:rsidRDefault="001D3347" w:rsidP="00C63745">
      <w:pPr>
        <w:spacing w:after="0"/>
        <w:ind w:firstLine="1134"/>
        <w:jc w:val="both"/>
        <w:rPr>
          <w:rFonts w:ascii="Times New Roman" w:hAnsi="Times New Roman"/>
        </w:rPr>
      </w:pPr>
    </w:p>
    <w:p w:rsidR="00F84FE4" w:rsidRDefault="00410BE6" w:rsidP="00C63745">
      <w:pPr>
        <w:spacing w:after="0"/>
        <w:ind w:firstLine="1134"/>
        <w:jc w:val="both"/>
        <w:rPr>
          <w:rFonts w:ascii="Times New Roman" w:hAnsi="Times New Roman"/>
          <w:sz w:val="24"/>
          <w:szCs w:val="24"/>
        </w:rPr>
      </w:pPr>
      <w:r>
        <w:rPr>
          <w:rFonts w:ascii="Times New Roman" w:hAnsi="Times New Roman"/>
          <w:sz w:val="24"/>
          <w:szCs w:val="24"/>
        </w:rPr>
        <w:t>La diretta esperienza pluridecennale sul campo, a livello individuale come di Ordine nel suo complesso, finiva dunque col rivestire un proprio peso specifico; ecco spiegato il motivo per cui la convenzione del 1934 riconos</w:t>
      </w:r>
      <w:r w:rsidR="008721D4">
        <w:rPr>
          <w:rFonts w:ascii="Times New Roman" w:hAnsi="Times New Roman"/>
          <w:sz w:val="24"/>
          <w:szCs w:val="24"/>
        </w:rPr>
        <w:t>ceva</w:t>
      </w:r>
      <w:r>
        <w:rPr>
          <w:rFonts w:ascii="Times New Roman" w:hAnsi="Times New Roman"/>
          <w:sz w:val="24"/>
          <w:szCs w:val="24"/>
        </w:rPr>
        <w:t xml:space="preserve"> al Direttore</w:t>
      </w:r>
      <w:r w:rsidR="00C63745">
        <w:rPr>
          <w:rFonts w:ascii="Times New Roman" w:hAnsi="Times New Roman"/>
          <w:sz w:val="24"/>
          <w:szCs w:val="24"/>
        </w:rPr>
        <w:t xml:space="preserve"> la facoltà d’intervenire nelle sedute della</w:t>
      </w:r>
      <w:r>
        <w:rPr>
          <w:rFonts w:ascii="Times New Roman" w:hAnsi="Times New Roman"/>
          <w:sz w:val="24"/>
          <w:szCs w:val="24"/>
        </w:rPr>
        <w:t xml:space="preserve"> Commissione</w:t>
      </w:r>
      <w:r w:rsidR="00C63745">
        <w:rPr>
          <w:rFonts w:ascii="Times New Roman" w:hAnsi="Times New Roman"/>
          <w:sz w:val="24"/>
          <w:szCs w:val="24"/>
        </w:rPr>
        <w:t xml:space="preserve"> ogni qualvolta lo avesse ritenuto necessario.</w:t>
      </w:r>
      <w:r w:rsidR="00A856B8">
        <w:rPr>
          <w:rFonts w:ascii="Times New Roman" w:hAnsi="Times New Roman"/>
          <w:sz w:val="24"/>
          <w:szCs w:val="24"/>
        </w:rPr>
        <w:t xml:space="preserve"> Meno laborioso evidentemente il rapporto tra la Commissione e le Suore di Carità di N.S. del Monte Calvario e addette alla sezione femminile, se nel 1937 risultava ancora operante la convenzione del 1924.</w:t>
      </w:r>
    </w:p>
    <w:p w:rsidR="00F84FE4" w:rsidRDefault="00A856B8" w:rsidP="00F84FE4">
      <w:pPr>
        <w:spacing w:after="0"/>
        <w:ind w:firstLine="1134"/>
        <w:jc w:val="both"/>
        <w:rPr>
          <w:rFonts w:ascii="Times New Roman" w:hAnsi="Times New Roman"/>
          <w:sz w:val="24"/>
          <w:szCs w:val="24"/>
        </w:rPr>
      </w:pPr>
      <w:r>
        <w:rPr>
          <w:rFonts w:ascii="Times New Roman" w:hAnsi="Times New Roman"/>
          <w:sz w:val="24"/>
          <w:szCs w:val="24"/>
        </w:rPr>
        <w:t>Al contrario, a</w:t>
      </w:r>
      <w:r w:rsidR="00EF3F78">
        <w:rPr>
          <w:rFonts w:ascii="Times New Roman" w:hAnsi="Times New Roman"/>
          <w:sz w:val="24"/>
          <w:szCs w:val="24"/>
        </w:rPr>
        <w:t xml:space="preserve"> ben vedere</w:t>
      </w:r>
      <w:r>
        <w:rPr>
          <w:rFonts w:ascii="Times New Roman" w:hAnsi="Times New Roman"/>
          <w:sz w:val="24"/>
          <w:szCs w:val="24"/>
        </w:rPr>
        <w:t>,</w:t>
      </w:r>
      <w:r w:rsidR="00EF3F78">
        <w:rPr>
          <w:rFonts w:ascii="Times New Roman" w:hAnsi="Times New Roman"/>
          <w:sz w:val="24"/>
          <w:szCs w:val="24"/>
        </w:rPr>
        <w:t xml:space="preserve"> un simile accordo</w:t>
      </w:r>
      <w:r>
        <w:rPr>
          <w:rFonts w:ascii="Times New Roman" w:hAnsi="Times New Roman"/>
          <w:sz w:val="24"/>
          <w:szCs w:val="24"/>
        </w:rPr>
        <w:t xml:space="preserve"> tra amministrazione laica e direzione religiosa</w:t>
      </w:r>
      <w:r w:rsidR="00EF3F78">
        <w:rPr>
          <w:rFonts w:ascii="Times New Roman" w:hAnsi="Times New Roman"/>
          <w:sz w:val="24"/>
          <w:szCs w:val="24"/>
        </w:rPr>
        <w:t xml:space="preserve"> faceva seguito a una situazione non certo idilliaca. Infatti</w:t>
      </w:r>
      <w:r w:rsidR="00F84FE4">
        <w:rPr>
          <w:rFonts w:ascii="Times New Roman" w:hAnsi="Times New Roman"/>
          <w:sz w:val="24"/>
          <w:szCs w:val="24"/>
        </w:rPr>
        <w:t xml:space="preserve"> fin sul finire degli anni Venti</w:t>
      </w:r>
      <w:r w:rsidR="00E3333D">
        <w:rPr>
          <w:rFonts w:ascii="Times New Roman" w:hAnsi="Times New Roman"/>
          <w:sz w:val="24"/>
          <w:szCs w:val="24"/>
        </w:rPr>
        <w:t xml:space="preserve"> (per inciso dal 1930 l’Istituto era stato elevato a ente morale)</w:t>
      </w:r>
      <w:r w:rsidR="00F84FE4">
        <w:rPr>
          <w:rFonts w:ascii="Times New Roman" w:hAnsi="Times New Roman"/>
          <w:sz w:val="24"/>
          <w:szCs w:val="24"/>
        </w:rPr>
        <w:t xml:space="preserve"> si</w:t>
      </w:r>
      <w:r w:rsidR="00EF3F78">
        <w:rPr>
          <w:rFonts w:ascii="Times New Roman" w:hAnsi="Times New Roman"/>
          <w:sz w:val="24"/>
          <w:szCs w:val="24"/>
        </w:rPr>
        <w:t xml:space="preserve"> erano</w:t>
      </w:r>
      <w:r w:rsidR="00F84FE4">
        <w:rPr>
          <w:rFonts w:ascii="Times New Roman" w:hAnsi="Times New Roman"/>
          <w:sz w:val="24"/>
          <w:szCs w:val="24"/>
        </w:rPr>
        <w:t xml:space="preserve"> ripresenta</w:t>
      </w:r>
      <w:r w:rsidR="00EF3F78">
        <w:rPr>
          <w:rFonts w:ascii="Times New Roman" w:hAnsi="Times New Roman"/>
          <w:sz w:val="24"/>
          <w:szCs w:val="24"/>
        </w:rPr>
        <w:t>ti</w:t>
      </w:r>
      <w:r w:rsidR="00F84FE4">
        <w:rPr>
          <w:rFonts w:ascii="Times New Roman" w:hAnsi="Times New Roman"/>
          <w:sz w:val="24"/>
          <w:szCs w:val="24"/>
        </w:rPr>
        <w:t xml:space="preserve"> con una certa periodicità degli attriti sempre più evidenti tra il direttore, Padre Zambarelli, e il presidente Aldobrandini, e quindi di fatto indirettamente anche con la Commissione interna, sulla gesti</w:t>
      </w:r>
      <w:r w:rsidR="00B043D3">
        <w:rPr>
          <w:rFonts w:ascii="Times New Roman" w:hAnsi="Times New Roman"/>
          <w:sz w:val="24"/>
          <w:szCs w:val="24"/>
        </w:rPr>
        <w:t>one dell’Istituto in generale. I</w:t>
      </w:r>
      <w:r w:rsidR="00F84FE4">
        <w:rPr>
          <w:rFonts w:ascii="Times New Roman" w:hAnsi="Times New Roman"/>
          <w:sz w:val="24"/>
          <w:szCs w:val="24"/>
        </w:rPr>
        <w:t xml:space="preserve"> Padr</w:t>
      </w:r>
      <w:r w:rsidR="00B043D3">
        <w:rPr>
          <w:rFonts w:ascii="Times New Roman" w:hAnsi="Times New Roman"/>
          <w:sz w:val="24"/>
          <w:szCs w:val="24"/>
        </w:rPr>
        <w:t>i Somaschi facevano quadrato attorno al loro direttore</w:t>
      </w:r>
      <w:r w:rsidR="00F84FE4">
        <w:rPr>
          <w:rFonts w:ascii="Times New Roman" w:hAnsi="Times New Roman"/>
          <w:sz w:val="24"/>
          <w:szCs w:val="24"/>
        </w:rPr>
        <w:t>, uomo dalla forte personalità, geloso delle proprie mansioni quanto insofferente per eventuali intrusioni dall’esterno s</w:t>
      </w:r>
      <w:r w:rsidR="00F17978">
        <w:rPr>
          <w:rFonts w:ascii="Times New Roman" w:hAnsi="Times New Roman"/>
          <w:sz w:val="24"/>
          <w:szCs w:val="24"/>
        </w:rPr>
        <w:t>ull’operato della congregazione</w:t>
      </w:r>
      <w:r w:rsidR="00031D5C">
        <w:rPr>
          <w:rFonts w:ascii="Times New Roman" w:hAnsi="Times New Roman"/>
          <w:sz w:val="24"/>
          <w:szCs w:val="24"/>
        </w:rPr>
        <w:t>;</w:t>
      </w:r>
      <w:r w:rsidR="00F17978">
        <w:rPr>
          <w:rStyle w:val="Rimandonotaapidipagina"/>
          <w:rFonts w:ascii="Times New Roman" w:hAnsi="Times New Roman"/>
          <w:sz w:val="24"/>
          <w:szCs w:val="24"/>
        </w:rPr>
        <w:footnoteReference w:id="121"/>
      </w:r>
      <w:r w:rsidR="00F17978">
        <w:rPr>
          <w:rFonts w:ascii="Times New Roman" w:hAnsi="Times New Roman"/>
          <w:sz w:val="24"/>
          <w:szCs w:val="24"/>
        </w:rPr>
        <w:t xml:space="preserve"> a questo</w:t>
      </w:r>
      <w:r w:rsidR="00F84FE4">
        <w:rPr>
          <w:rFonts w:ascii="Times New Roman" w:hAnsi="Times New Roman"/>
          <w:sz w:val="24"/>
          <w:szCs w:val="24"/>
        </w:rPr>
        <w:t xml:space="preserve"> faceva da </w:t>
      </w:r>
      <w:r w:rsidR="00F84FE4">
        <w:rPr>
          <w:rFonts w:ascii="Times New Roman" w:hAnsi="Times New Roman"/>
          <w:i/>
          <w:sz w:val="24"/>
          <w:szCs w:val="24"/>
        </w:rPr>
        <w:t xml:space="preserve">pendant </w:t>
      </w:r>
      <w:r w:rsidR="00F84FE4">
        <w:rPr>
          <w:rFonts w:ascii="Times New Roman" w:hAnsi="Times New Roman"/>
          <w:sz w:val="24"/>
          <w:szCs w:val="24"/>
        </w:rPr>
        <w:t>una serie di critiche da parte dell’ente di controllo, ogni qualvolta giungesse</w:t>
      </w:r>
      <w:r w:rsidR="008721D4">
        <w:rPr>
          <w:rFonts w:ascii="Times New Roman" w:hAnsi="Times New Roman"/>
          <w:sz w:val="24"/>
          <w:szCs w:val="24"/>
        </w:rPr>
        <w:t>ro</w:t>
      </w:r>
      <w:r w:rsidR="00F84FE4">
        <w:rPr>
          <w:rFonts w:ascii="Times New Roman" w:hAnsi="Times New Roman"/>
          <w:sz w:val="24"/>
          <w:szCs w:val="24"/>
        </w:rPr>
        <w:t xml:space="preserve"> alle orecchie di uno dei suoi componenti lamentele e rimostranze di vario genere. Ma proprio in virtù di una tanto spiccata personalità Padre Zambarelli non si faceva scrupolo nel replicare con lettere dai toni risentiti, contestando, dati alla mano, punto su punto gli appunti che di volta in volta gli venivano mossi e che viveva evidentemente come una scarsa fiducia nel proprio operato</w:t>
      </w:r>
      <w:r w:rsidR="00031D5C">
        <w:rPr>
          <w:rFonts w:ascii="Times New Roman" w:hAnsi="Times New Roman"/>
          <w:sz w:val="24"/>
          <w:szCs w:val="24"/>
        </w:rPr>
        <w:t>.</w:t>
      </w:r>
      <w:r w:rsidR="00F84FE4">
        <w:rPr>
          <w:rStyle w:val="Rimandonotaapidipagina"/>
          <w:rFonts w:ascii="Times New Roman" w:hAnsi="Times New Roman"/>
          <w:sz w:val="24"/>
          <w:szCs w:val="24"/>
        </w:rPr>
        <w:footnoteReference w:id="122"/>
      </w:r>
      <w:r w:rsidR="00F84FE4">
        <w:rPr>
          <w:rFonts w:ascii="Times New Roman" w:hAnsi="Times New Roman"/>
          <w:sz w:val="24"/>
          <w:szCs w:val="24"/>
        </w:rPr>
        <w:t xml:space="preserve"> E’ verosimile d’altro canto che un’individualità accentratrice che non poteva certo passare inosservata come quella del direttore, potesse in qualche modo ingenerare anche delle gelosie personali, delle ripicche a livello di piccole meschinità umane da parte di qualcuno (come lasciavano trapelare le parol</w:t>
      </w:r>
      <w:r w:rsidR="00714BA3">
        <w:rPr>
          <w:rFonts w:ascii="Times New Roman" w:hAnsi="Times New Roman"/>
          <w:sz w:val="24"/>
          <w:szCs w:val="24"/>
        </w:rPr>
        <w:t>e</w:t>
      </w:r>
      <w:r w:rsidR="00F84FE4">
        <w:rPr>
          <w:rFonts w:ascii="Times New Roman" w:hAnsi="Times New Roman"/>
          <w:sz w:val="24"/>
          <w:szCs w:val="24"/>
        </w:rPr>
        <w:t xml:space="preserve"> stesse di Zambarelli) che, orbitando attorno all’Istituto, non perdeva occasione per evidenziarle</w:t>
      </w:r>
      <w:r w:rsidR="00031D5C">
        <w:rPr>
          <w:rFonts w:ascii="Times New Roman" w:hAnsi="Times New Roman"/>
          <w:sz w:val="24"/>
          <w:szCs w:val="24"/>
        </w:rPr>
        <w:t>.</w:t>
      </w:r>
      <w:r w:rsidR="006C40D4">
        <w:rPr>
          <w:rStyle w:val="Rimandonotaapidipagina"/>
          <w:rFonts w:ascii="Times New Roman" w:hAnsi="Times New Roman"/>
          <w:sz w:val="24"/>
          <w:szCs w:val="24"/>
        </w:rPr>
        <w:footnoteReference w:id="123"/>
      </w:r>
      <w:r w:rsidR="00F84FE4">
        <w:rPr>
          <w:rFonts w:ascii="Times New Roman" w:hAnsi="Times New Roman"/>
          <w:sz w:val="24"/>
          <w:szCs w:val="24"/>
        </w:rPr>
        <w:t xml:space="preserve"> Pertanto, magari </w:t>
      </w:r>
      <w:r w:rsidR="00F84FE4">
        <w:rPr>
          <w:rFonts w:ascii="Times New Roman" w:hAnsi="Times New Roman"/>
          <w:sz w:val="24"/>
          <w:szCs w:val="24"/>
        </w:rPr>
        <w:lastRenderedPageBreak/>
        <w:t>partendo da una minuzia</w:t>
      </w:r>
      <w:r w:rsidR="006B3BAE">
        <w:rPr>
          <w:rFonts w:ascii="Times New Roman" w:hAnsi="Times New Roman"/>
          <w:sz w:val="24"/>
          <w:szCs w:val="24"/>
        </w:rPr>
        <w:t xml:space="preserve"> (come il fatto che ad Aldobrandini fosse giunta la notizia che nell’autunno del 1933 risultasse un solo Padre addetto alla sorveglianza generale)</w:t>
      </w:r>
      <w:r w:rsidR="00F84FE4">
        <w:rPr>
          <w:rFonts w:ascii="Times New Roman" w:hAnsi="Times New Roman"/>
          <w:sz w:val="24"/>
          <w:szCs w:val="24"/>
        </w:rPr>
        <w:t xml:space="preserve"> le voci che correvano di bocca in bocca, finivano col giungere a qualche membro della Commissione, avendo ottenuto il dichiarato intento di ingigantirla oltre ogni modo. Tuttavia non era certo Padre Zambarelli persona da lasciarsi intimorire da simili fughe di notizie. Per esempio in una secca risposta del maggio 1928 ci teneva a precisare l’inconsistenza della reiterata certezza secondo la quale gli alunni ammalati finissero immediatamente con l’essere spediti in ospedale, quando invece, come sottolineava, ciò accadeva solo in quei casi specifici in cui a deciderlo era il sanitario dell’ente. Altrettanto dicasi per quella ricorrente maldicenza per cui la sorveglianza e l’assistenza agli alunni risultassero insufficienti. Di conseguenza il direttore senza tanti giri di parole invitava la Commissione a uscire allo scoperto per affermare una volta per tutte cosa pensava dell’operato dei Padri Somaschi:</w:t>
      </w:r>
    </w:p>
    <w:p w:rsidR="00031D5C" w:rsidRDefault="00031D5C" w:rsidP="00F84FE4">
      <w:pPr>
        <w:spacing w:after="0"/>
        <w:ind w:firstLine="1134"/>
        <w:jc w:val="both"/>
        <w:rPr>
          <w:rFonts w:ascii="Times New Roman" w:hAnsi="Times New Roman"/>
          <w:sz w:val="24"/>
          <w:szCs w:val="24"/>
        </w:rPr>
      </w:pPr>
    </w:p>
    <w:p w:rsidR="00F84FE4" w:rsidRDefault="00F84FE4" w:rsidP="00F84FE4">
      <w:pPr>
        <w:spacing w:after="0"/>
        <w:ind w:firstLine="1134"/>
        <w:jc w:val="both"/>
        <w:rPr>
          <w:rFonts w:ascii="Times New Roman" w:hAnsi="Times New Roman"/>
        </w:rPr>
      </w:pPr>
      <w:r>
        <w:rPr>
          <w:rFonts w:ascii="Times New Roman" w:hAnsi="Times New Roman"/>
        </w:rPr>
        <w:t xml:space="preserve">Del resto, poiché il giudizio dato dalla Commissione è così sfavorevole alla Direzione interna dell’Istituto, (ed è la prima volta che ci tocca quest’amara sorpresa) per il migliore andamento di detto Istituto e per la dignità del nostro Ordine, noi siamo disposti a ritirarci anche subito, se si vuole, paghi di aver compiuto modestamente il nostro dovere e che i nostri sacrifici, non piccoli e non pochi, se ignorati dagli uomini, siano almeno conosciuti e apprezzati da Dio. </w:t>
      </w:r>
    </w:p>
    <w:p w:rsidR="00F84FE4" w:rsidRDefault="00F84FE4" w:rsidP="00F84FE4">
      <w:pPr>
        <w:spacing w:after="0"/>
        <w:ind w:firstLine="1134"/>
        <w:jc w:val="both"/>
        <w:rPr>
          <w:rFonts w:ascii="Times New Roman" w:hAnsi="Times New Roman"/>
          <w:sz w:val="24"/>
          <w:szCs w:val="24"/>
        </w:rPr>
      </w:pPr>
    </w:p>
    <w:p w:rsidR="00F84FE4" w:rsidRDefault="00F84FE4" w:rsidP="00F84FE4">
      <w:pPr>
        <w:spacing w:after="0"/>
        <w:ind w:firstLine="1134"/>
        <w:jc w:val="both"/>
        <w:rPr>
          <w:rFonts w:ascii="Times New Roman" w:hAnsi="Times New Roman"/>
          <w:sz w:val="24"/>
          <w:szCs w:val="24"/>
        </w:rPr>
      </w:pPr>
      <w:r>
        <w:rPr>
          <w:rFonts w:ascii="Times New Roman" w:hAnsi="Times New Roman"/>
          <w:sz w:val="24"/>
          <w:szCs w:val="24"/>
        </w:rPr>
        <w:t>Non risparmiava infine una stoccata finale al principe Aldobrandini propria di chi non ha peli sulla lingua:</w:t>
      </w:r>
    </w:p>
    <w:p w:rsidR="00031D5C" w:rsidRDefault="00031D5C" w:rsidP="00F84FE4">
      <w:pPr>
        <w:spacing w:after="0"/>
        <w:ind w:firstLine="1134"/>
        <w:jc w:val="both"/>
        <w:rPr>
          <w:rFonts w:ascii="Times New Roman" w:hAnsi="Times New Roman"/>
          <w:sz w:val="24"/>
          <w:szCs w:val="24"/>
        </w:rPr>
      </w:pPr>
    </w:p>
    <w:p w:rsidR="00F84FE4" w:rsidRPr="008F2900" w:rsidRDefault="00F84FE4" w:rsidP="00F84FE4">
      <w:pPr>
        <w:spacing w:after="0"/>
        <w:ind w:firstLine="1134"/>
        <w:jc w:val="both"/>
        <w:rPr>
          <w:rFonts w:ascii="Times New Roman" w:hAnsi="Times New Roman"/>
        </w:rPr>
      </w:pPr>
      <w:r>
        <w:rPr>
          <w:rFonts w:ascii="Times New Roman" w:hAnsi="Times New Roman"/>
        </w:rPr>
        <w:t xml:space="preserve">Quanto alla lezione morale che il Sig. Principe Aldobrandini ha voluto darci, rimproverandoci di aver mancato di carità, perché non abbiamo fatto una visita all’alunno degente al Policlinico, sappia che ne siamo stati impediti da speciali e legittime ragioni, ma non abbiamo però mancato di mandarci spesso persone addette all’Istituto. E sappia ancora che i Somaschi hanno quattro secoli di gloriose tradizioni in tutti i campi della beneficienza e se stanno con i Ciechi fin dalle origini dell’Istituto, ci stanno non per vana esibizione né per lauti stipendi (essendo irrisorie </w:t>
      </w:r>
      <w:r>
        <w:rPr>
          <w:rFonts w:ascii="Times New Roman" w:hAnsi="Times New Roman"/>
          <w:u w:val="single"/>
        </w:rPr>
        <w:t>L. 513</w:t>
      </w:r>
      <w:r>
        <w:rPr>
          <w:rFonts w:ascii="Times New Roman" w:hAnsi="Times New Roman"/>
        </w:rPr>
        <w:t xml:space="preserve"> mensili per </w:t>
      </w:r>
      <w:r>
        <w:rPr>
          <w:rFonts w:ascii="Times New Roman" w:hAnsi="Times New Roman"/>
          <w:u w:val="single"/>
        </w:rPr>
        <w:t xml:space="preserve">sei </w:t>
      </w:r>
      <w:r>
        <w:rPr>
          <w:rFonts w:ascii="Times New Roman" w:hAnsi="Times New Roman"/>
        </w:rPr>
        <w:t>persone!!!), ma solo per sollevare tanta sventura coll’abnegazione che sa ispirare la carità cristiana</w:t>
      </w:r>
      <w:r w:rsidR="00031D5C">
        <w:rPr>
          <w:rFonts w:ascii="Times New Roman" w:hAnsi="Times New Roman"/>
        </w:rPr>
        <w:t>.</w:t>
      </w:r>
      <w:r>
        <w:rPr>
          <w:rStyle w:val="Rimandonotaapidipagina"/>
          <w:rFonts w:ascii="Times New Roman" w:hAnsi="Times New Roman"/>
        </w:rPr>
        <w:footnoteReference w:id="124"/>
      </w:r>
    </w:p>
    <w:p w:rsidR="00F84FE4" w:rsidRDefault="00F84FE4" w:rsidP="00F84FE4">
      <w:pPr>
        <w:spacing w:after="0"/>
        <w:ind w:firstLine="1134"/>
        <w:jc w:val="both"/>
        <w:rPr>
          <w:rFonts w:ascii="Times New Roman" w:hAnsi="Times New Roman"/>
          <w:sz w:val="24"/>
          <w:szCs w:val="24"/>
        </w:rPr>
      </w:pPr>
    </w:p>
    <w:p w:rsidR="002464E5" w:rsidRPr="00060E9A" w:rsidRDefault="00D0333D" w:rsidP="00F84FE4">
      <w:pPr>
        <w:spacing w:after="0"/>
        <w:ind w:firstLine="1134"/>
        <w:jc w:val="both"/>
        <w:rPr>
          <w:rFonts w:ascii="Times New Roman" w:hAnsi="Times New Roman"/>
          <w:sz w:val="24"/>
          <w:szCs w:val="24"/>
        </w:rPr>
      </w:pPr>
      <w:r>
        <w:rPr>
          <w:rFonts w:ascii="Times New Roman" w:hAnsi="Times New Roman"/>
          <w:sz w:val="24"/>
          <w:szCs w:val="24"/>
        </w:rPr>
        <w:t xml:space="preserve">Non è da escludere neanche l’ipotesi di qualche ruggine personale tra i due se, almeno ufficialmente, il nuovo presidente anni dopo si sarebbe speso per la conferma di Padre Zambarelli </w:t>
      </w:r>
      <w:r>
        <w:rPr>
          <w:rFonts w:ascii="Times New Roman" w:hAnsi="Times New Roman"/>
          <w:sz w:val="24"/>
          <w:szCs w:val="24"/>
        </w:rPr>
        <w:lastRenderedPageBreak/>
        <w:t>alla guida del S. Alessio</w:t>
      </w:r>
      <w:r w:rsidR="00031D5C">
        <w:rPr>
          <w:rFonts w:ascii="Times New Roman" w:hAnsi="Times New Roman"/>
          <w:sz w:val="24"/>
          <w:szCs w:val="24"/>
        </w:rPr>
        <w:t>.</w:t>
      </w:r>
      <w:r>
        <w:rPr>
          <w:rStyle w:val="Rimandonotaapidipagina"/>
          <w:rFonts w:ascii="Times New Roman" w:hAnsi="Times New Roman"/>
          <w:sz w:val="24"/>
          <w:szCs w:val="24"/>
        </w:rPr>
        <w:footnoteReference w:id="125"/>
      </w:r>
      <w:r>
        <w:rPr>
          <w:rFonts w:ascii="Times New Roman" w:hAnsi="Times New Roman"/>
          <w:sz w:val="24"/>
          <w:szCs w:val="24"/>
        </w:rPr>
        <w:t xml:space="preserve"> Ad ogni modo</w:t>
      </w:r>
      <w:r w:rsidR="002464E5">
        <w:rPr>
          <w:rFonts w:ascii="Times New Roman" w:hAnsi="Times New Roman"/>
          <w:sz w:val="24"/>
          <w:szCs w:val="24"/>
        </w:rPr>
        <w:t>, permanendo siffatte frizioni e onde facilitare la futura opera amministrativa, nella</w:t>
      </w:r>
      <w:r w:rsidR="00714BA3">
        <w:rPr>
          <w:rFonts w:ascii="Times New Roman" w:hAnsi="Times New Roman"/>
          <w:sz w:val="24"/>
          <w:szCs w:val="24"/>
        </w:rPr>
        <w:t xml:space="preserve"> citata</w:t>
      </w:r>
      <w:r w:rsidR="002464E5">
        <w:rPr>
          <w:rFonts w:ascii="Times New Roman" w:hAnsi="Times New Roman"/>
          <w:sz w:val="24"/>
          <w:szCs w:val="24"/>
        </w:rPr>
        <w:t xml:space="preserve"> convenzione del 1934 si metteva nero su bianco che, se da un lato i Padri Somaschi riconoscevano la loro dipendenza dalla Commissione, per quanto riguardava la direzione dell’Istituto desideravano che venisse </w:t>
      </w:r>
      <w:r w:rsidR="002464E5">
        <w:rPr>
          <w:rFonts w:ascii="Times New Roman" w:hAnsi="Times New Roman" w:cs="Times New Roman"/>
          <w:sz w:val="24"/>
          <w:szCs w:val="24"/>
        </w:rPr>
        <w:t>«</w:t>
      </w:r>
      <w:r w:rsidR="002464E5">
        <w:rPr>
          <w:rFonts w:ascii="Times New Roman" w:hAnsi="Times New Roman"/>
          <w:sz w:val="24"/>
          <w:szCs w:val="24"/>
        </w:rPr>
        <w:t>loro accordata una certa libertà ed autonomia, e qualora la loro opera desse luogo a giusti rilievi od osservazioni</w:t>
      </w:r>
      <w:r w:rsidR="002464E5">
        <w:rPr>
          <w:rFonts w:ascii="Times New Roman" w:hAnsi="Times New Roman" w:cs="Times New Roman"/>
          <w:sz w:val="24"/>
          <w:szCs w:val="24"/>
        </w:rPr>
        <w:t>»</w:t>
      </w:r>
      <w:r w:rsidR="002464E5">
        <w:rPr>
          <w:rFonts w:ascii="Times New Roman" w:hAnsi="Times New Roman"/>
          <w:sz w:val="24"/>
          <w:szCs w:val="24"/>
        </w:rPr>
        <w:t xml:space="preserve"> queste non sarebbero state loro mosse se non dal solo presidente. Come a voler riconfermare una netta differenziazione di compiti tra la sfera religioso-educativa in senso lato e il versante amministrativo-finanziario</w:t>
      </w:r>
      <w:r w:rsidR="00031D5C">
        <w:rPr>
          <w:rFonts w:ascii="Times New Roman" w:hAnsi="Times New Roman"/>
          <w:sz w:val="24"/>
          <w:szCs w:val="24"/>
        </w:rPr>
        <w:t>.</w:t>
      </w:r>
      <w:r w:rsidR="003E55B8">
        <w:rPr>
          <w:rStyle w:val="Rimandonotaapidipagina"/>
          <w:rFonts w:ascii="Times New Roman" w:hAnsi="Times New Roman"/>
          <w:sz w:val="24"/>
          <w:szCs w:val="24"/>
        </w:rPr>
        <w:footnoteReference w:id="126"/>
      </w:r>
    </w:p>
    <w:p w:rsidR="00C17E45" w:rsidRDefault="00160549" w:rsidP="00F84FE4">
      <w:pPr>
        <w:spacing w:after="0"/>
        <w:ind w:firstLine="1134"/>
        <w:jc w:val="both"/>
        <w:rPr>
          <w:rFonts w:ascii="Times New Roman" w:hAnsi="Times New Roman"/>
          <w:sz w:val="24"/>
          <w:szCs w:val="24"/>
        </w:rPr>
      </w:pPr>
      <w:r>
        <w:rPr>
          <w:rFonts w:ascii="Times New Roman" w:hAnsi="Times New Roman"/>
          <w:sz w:val="24"/>
          <w:szCs w:val="24"/>
        </w:rPr>
        <w:t>Nel</w:t>
      </w:r>
      <w:r w:rsidR="00F84FE4">
        <w:rPr>
          <w:rFonts w:ascii="Times New Roman" w:hAnsi="Times New Roman"/>
          <w:sz w:val="24"/>
          <w:szCs w:val="24"/>
        </w:rPr>
        <w:t xml:space="preserve"> frattempo</w:t>
      </w:r>
      <w:r w:rsidR="00065C34">
        <w:rPr>
          <w:rFonts w:ascii="Times New Roman" w:hAnsi="Times New Roman"/>
          <w:sz w:val="24"/>
          <w:szCs w:val="24"/>
        </w:rPr>
        <w:t xml:space="preserve"> la vita del S. Alessio proseguiva vedendo ulteriormente consolidato il proprio ruolo. Risale infatti al 1935 la decisione assunta dalle autorità di conferire a esso il riconoscimento dell’idoneità</w:t>
      </w:r>
      <w:r w:rsidR="00012D90">
        <w:rPr>
          <w:rFonts w:ascii="Times New Roman" w:hAnsi="Times New Roman"/>
          <w:sz w:val="24"/>
          <w:szCs w:val="24"/>
        </w:rPr>
        <w:t xml:space="preserve"> perché divenisse ufficialmente sede per gli esami della licenza elementare presieduti da un regio ispettore scolastico preposto </w:t>
      </w:r>
      <w:r w:rsidR="00012D90">
        <w:rPr>
          <w:rFonts w:ascii="Times New Roman" w:hAnsi="Times New Roman"/>
          <w:i/>
          <w:sz w:val="24"/>
          <w:szCs w:val="24"/>
        </w:rPr>
        <w:t>ad hoc</w:t>
      </w:r>
      <w:r w:rsidR="00012D90">
        <w:rPr>
          <w:rFonts w:ascii="Times New Roman" w:hAnsi="Times New Roman"/>
          <w:sz w:val="24"/>
          <w:szCs w:val="24"/>
        </w:rPr>
        <w:t>. Così come, secondo la logica delle cose, si andava modificando anche la fisionomia del principale organo interno. Pertanto nel</w:t>
      </w:r>
      <w:r>
        <w:rPr>
          <w:rFonts w:ascii="Times New Roman" w:hAnsi="Times New Roman"/>
          <w:sz w:val="24"/>
          <w:szCs w:val="24"/>
        </w:rPr>
        <w:t xml:space="preserve"> 1938 la Commissione direttrice e amministratrice dell’Istituto poteva contare sui seguenti elementi: il presidente nella persona del principe Giuseppe Aldobrandini, il vice presidente nel marchese Giovanni Battista Sacchetti, altri membri quali il maestro commendatore Vincenzo Di Donato, il principe Enzo Di Napoli Rampolla, l’avvocato commendatore Carlo Kambo, il professor Gustavo </w:t>
      </w:r>
      <w:proofErr w:type="spellStart"/>
      <w:r>
        <w:rPr>
          <w:rFonts w:ascii="Times New Roman" w:hAnsi="Times New Roman"/>
          <w:sz w:val="24"/>
          <w:szCs w:val="24"/>
        </w:rPr>
        <w:t>Mazzantini</w:t>
      </w:r>
      <w:proofErr w:type="spellEnd"/>
      <w:r>
        <w:rPr>
          <w:rFonts w:ascii="Times New Roman" w:hAnsi="Times New Roman"/>
          <w:sz w:val="24"/>
          <w:szCs w:val="24"/>
        </w:rPr>
        <w:t xml:space="preserve">, il dottor Riccardo Moretti, il professor monsignor Giovanni Poli, il dottor Ulderico </w:t>
      </w:r>
      <w:proofErr w:type="spellStart"/>
      <w:r>
        <w:rPr>
          <w:rFonts w:ascii="Times New Roman" w:hAnsi="Times New Roman"/>
          <w:sz w:val="24"/>
          <w:szCs w:val="24"/>
        </w:rPr>
        <w:t>Rolandi</w:t>
      </w:r>
      <w:proofErr w:type="spellEnd"/>
      <w:r>
        <w:rPr>
          <w:rFonts w:ascii="Times New Roman" w:hAnsi="Times New Roman"/>
          <w:sz w:val="24"/>
          <w:szCs w:val="24"/>
        </w:rPr>
        <w:t xml:space="preserve"> e il prof. Augusto Romagnoli (cieco).</w:t>
      </w:r>
      <w:r w:rsidR="00A34ECA">
        <w:rPr>
          <w:rFonts w:ascii="Times New Roman" w:hAnsi="Times New Roman"/>
          <w:sz w:val="24"/>
          <w:szCs w:val="24"/>
        </w:rPr>
        <w:t xml:space="preserve"> In più, periodicamente, l’Istituto aggiornava i propri regolamenti a uso interno, come ad esempio quello inerente i maestri. Anche da tale documentazione vien fuori l’immagine di una direzione energica dell’ente</w:t>
      </w:r>
      <w:r w:rsidR="00031D5C">
        <w:rPr>
          <w:rFonts w:ascii="Times New Roman" w:hAnsi="Times New Roman"/>
          <w:sz w:val="24"/>
          <w:szCs w:val="24"/>
        </w:rPr>
        <w:t>.</w:t>
      </w:r>
      <w:r w:rsidR="00BA7950">
        <w:rPr>
          <w:rStyle w:val="Rimandonotaapidipagina"/>
          <w:rFonts w:ascii="Times New Roman" w:hAnsi="Times New Roman"/>
          <w:sz w:val="24"/>
          <w:szCs w:val="24"/>
        </w:rPr>
        <w:footnoteReference w:id="127"/>
      </w:r>
      <w:r w:rsidR="00A34ECA">
        <w:rPr>
          <w:rFonts w:ascii="Times New Roman" w:hAnsi="Times New Roman"/>
          <w:sz w:val="24"/>
          <w:szCs w:val="24"/>
        </w:rPr>
        <w:t xml:space="preserve"> Vediamone qualche aspetto. Al corpo insegnante</w:t>
      </w:r>
      <w:r w:rsidR="00BA7950">
        <w:rPr>
          <w:rFonts w:ascii="Times New Roman" w:hAnsi="Times New Roman"/>
          <w:sz w:val="24"/>
          <w:szCs w:val="24"/>
        </w:rPr>
        <w:t>, indifferentemente se veggente o meno,</w:t>
      </w:r>
      <w:r w:rsidR="00A34ECA">
        <w:rPr>
          <w:rFonts w:ascii="Times New Roman" w:hAnsi="Times New Roman"/>
          <w:sz w:val="24"/>
          <w:szCs w:val="24"/>
        </w:rPr>
        <w:t xml:space="preserve"> era fatto tassativo divieto di qualsiasi promiscuità con gli allievi – al di là delle lezioni  e dei pasti ovviamente -, tanto nelle aule, quanto nei dormitori e nei luoghi di ricreazione; al contempo era proibito ai docenti intrattenersi con gli alunni per trattare di argomenti che esulassero dalle rispettive materie di insegnamento, e questo indipendentemente se in classe o altrove. Inoltre nelle domeniche come nelle feste comandate agli insegnanti era fatto obbligo di seguire la messa nella chiesa interna del S. Alessio;</w:t>
      </w:r>
      <w:r w:rsidR="00947B8A">
        <w:rPr>
          <w:rFonts w:ascii="Times New Roman" w:hAnsi="Times New Roman"/>
          <w:sz w:val="24"/>
          <w:szCs w:val="24"/>
        </w:rPr>
        <w:t xml:space="preserve"> a fronte di una retta mensile pari a 240 lire a partire dal 1° dicembre 1939, spettava a essi l’eventuale rinnovo della biancheria, e l’acquisto o la riparazione delle calzature. Veniva loro richiesta la massima puntualità anche per la consumazione dei pasti laddove, se in possesso di un’autorizzazione del Rettore, comunque non avevano diritto al riscaldamento dei pasti e, in assenza della predetta autorizzazione, era considerata automatica la rinuncia alla refezione. A essi infine si faceva divieto dell’uso del telefono, salvo casi speciali e previa autorizzazione del Rettore</w:t>
      </w:r>
      <w:r w:rsidR="00031D5C">
        <w:rPr>
          <w:rFonts w:ascii="Times New Roman" w:hAnsi="Times New Roman"/>
          <w:sz w:val="24"/>
          <w:szCs w:val="24"/>
        </w:rPr>
        <w:t>.</w:t>
      </w:r>
      <w:r w:rsidR="00947B8A">
        <w:rPr>
          <w:rStyle w:val="Rimandonotaapidipagina"/>
          <w:rFonts w:ascii="Times New Roman" w:hAnsi="Times New Roman"/>
          <w:sz w:val="24"/>
          <w:szCs w:val="24"/>
        </w:rPr>
        <w:footnoteReference w:id="128"/>
      </w:r>
      <w:r w:rsidR="007D5888">
        <w:rPr>
          <w:rFonts w:ascii="Times New Roman" w:hAnsi="Times New Roman"/>
          <w:sz w:val="24"/>
          <w:szCs w:val="24"/>
        </w:rPr>
        <w:t xml:space="preserve"> In più i docenti ciechi, come del resto gli alunni, malgrado l’esplicita richiesta avanzata dall’Istituto in tal senso, non potevano neanche usufruire di tessere gratuite per la circolazione tramviaria, in quanto secondo il Governatorato e l’Azienda auto-tramviaria</w:t>
      </w:r>
      <w:r w:rsidR="004415BA">
        <w:rPr>
          <w:rFonts w:ascii="Times New Roman" w:hAnsi="Times New Roman"/>
          <w:sz w:val="24"/>
          <w:szCs w:val="24"/>
        </w:rPr>
        <w:t xml:space="preserve"> tali concessioni erano previste solo per i mutilati, gli invalidi e i ciechi di guerra. Una loro eventuale estensione ad altre categorie sarebbe stata </w:t>
      </w:r>
      <w:r w:rsidR="004415BA">
        <w:rPr>
          <w:rFonts w:ascii="Times New Roman" w:hAnsi="Times New Roman"/>
          <w:sz w:val="24"/>
          <w:szCs w:val="24"/>
        </w:rPr>
        <w:lastRenderedPageBreak/>
        <w:t>ingiustificata, formando un precedente inoltre per ulteriori maggiori richieste che avrebbero finito col ripercuotersi sul bilancio dell’azienda comunale</w:t>
      </w:r>
      <w:r w:rsidR="00031D5C">
        <w:rPr>
          <w:rFonts w:ascii="Times New Roman" w:hAnsi="Times New Roman"/>
          <w:sz w:val="24"/>
          <w:szCs w:val="24"/>
        </w:rPr>
        <w:t>.</w:t>
      </w:r>
      <w:r w:rsidR="004415BA">
        <w:rPr>
          <w:rStyle w:val="Rimandonotaapidipagina"/>
          <w:rFonts w:ascii="Times New Roman" w:hAnsi="Times New Roman"/>
          <w:sz w:val="24"/>
          <w:szCs w:val="24"/>
        </w:rPr>
        <w:footnoteReference w:id="129"/>
      </w:r>
    </w:p>
    <w:p w:rsidR="00BE2A4A" w:rsidRDefault="00C17E45" w:rsidP="00F84FE4">
      <w:pPr>
        <w:spacing w:after="0"/>
        <w:ind w:firstLine="1134"/>
        <w:jc w:val="both"/>
        <w:rPr>
          <w:rFonts w:ascii="Times New Roman" w:hAnsi="Times New Roman"/>
          <w:sz w:val="24"/>
          <w:szCs w:val="24"/>
        </w:rPr>
      </w:pPr>
      <w:r>
        <w:rPr>
          <w:rFonts w:ascii="Times New Roman" w:hAnsi="Times New Roman"/>
          <w:sz w:val="24"/>
          <w:szCs w:val="24"/>
        </w:rPr>
        <w:t xml:space="preserve">Il mutamento di gran lunga più significativo di quegli anni fu comunque senza ombra di dubbio la decisione di dotare l’ente </w:t>
      </w:r>
      <w:r w:rsidR="003C4CE8">
        <w:rPr>
          <w:rFonts w:ascii="Times New Roman" w:hAnsi="Times New Roman"/>
          <w:sz w:val="24"/>
          <w:szCs w:val="24"/>
        </w:rPr>
        <w:t>– che continuava a essere riconosciuto dal ministero dell’</w:t>
      </w:r>
      <w:r w:rsidR="00F65E0E">
        <w:rPr>
          <w:rFonts w:ascii="Times New Roman" w:hAnsi="Times New Roman"/>
          <w:sz w:val="24"/>
          <w:szCs w:val="24"/>
        </w:rPr>
        <w:t>Interno alla mercé di un’Opera P</w:t>
      </w:r>
      <w:r w:rsidR="003C4CE8">
        <w:rPr>
          <w:rFonts w:ascii="Times New Roman" w:hAnsi="Times New Roman"/>
          <w:sz w:val="24"/>
          <w:szCs w:val="24"/>
        </w:rPr>
        <w:t>ia – di una nuova sede</w:t>
      </w:r>
      <w:r>
        <w:rPr>
          <w:rFonts w:ascii="Times New Roman" w:hAnsi="Times New Roman"/>
          <w:sz w:val="24"/>
          <w:szCs w:val="24"/>
        </w:rPr>
        <w:t>, ritenuta più confortevole e consona alle aumentate esigenze che un moderno istituto ormai richiedeva.</w:t>
      </w:r>
      <w:r w:rsidR="003C4CE8">
        <w:rPr>
          <w:rFonts w:ascii="Times New Roman" w:hAnsi="Times New Roman"/>
          <w:sz w:val="24"/>
          <w:szCs w:val="24"/>
        </w:rPr>
        <w:t xml:space="preserve"> In discussione non era certo la bellezza dell’antico edificio, né la sua posizione panoramica, quanto la non rispondenza alle nuove esigenze dell’igiene e dell’istruzione</w:t>
      </w:r>
      <w:r w:rsidR="00480333">
        <w:rPr>
          <w:rFonts w:ascii="Times New Roman" w:hAnsi="Times New Roman"/>
          <w:sz w:val="24"/>
          <w:szCs w:val="24"/>
        </w:rPr>
        <w:t xml:space="preserve"> oltre che le aumentate esigenze di spazio</w:t>
      </w:r>
      <w:r w:rsidR="003C4CE8">
        <w:rPr>
          <w:rFonts w:ascii="Times New Roman" w:hAnsi="Times New Roman"/>
          <w:sz w:val="24"/>
          <w:szCs w:val="24"/>
        </w:rPr>
        <w:t>.</w:t>
      </w:r>
      <w:r w:rsidR="00A43B53">
        <w:rPr>
          <w:rFonts w:ascii="Times New Roman" w:hAnsi="Times New Roman"/>
          <w:sz w:val="24"/>
          <w:szCs w:val="24"/>
        </w:rPr>
        <w:t xml:space="preserve"> Dell’argomento, avvertito sempre come più pressante, si era iniziato a parlare almeno sin dal 1929, a quanto emerge dalla documentazione consultata. Inizialmente si pensò di battere la strada di un più duraturo contratto d’affitto col Governatorato di Roma, onde poter meglio ammortizzare le eventuali spese di ampliamento. Infatti riferendosi al precedente anno scolastico, si evidenziava come, nonostante il bilancio e l’organizzazione generale lo avessero teoricamente consentito, non era risultato possibile offrire ospitalità ad altri allievi per oggettiva mancanza di spazio, nonché per la considerazione che non fosse concepibile </w:t>
      </w:r>
      <w:r w:rsidR="00A43B53">
        <w:rPr>
          <w:rFonts w:ascii="Times New Roman" w:hAnsi="Times New Roman" w:cs="Times New Roman"/>
          <w:sz w:val="24"/>
          <w:szCs w:val="24"/>
        </w:rPr>
        <w:t>«</w:t>
      </w:r>
      <w:r w:rsidR="00A43B53">
        <w:rPr>
          <w:rFonts w:ascii="Times New Roman" w:hAnsi="Times New Roman"/>
          <w:sz w:val="24"/>
          <w:szCs w:val="24"/>
        </w:rPr>
        <w:t xml:space="preserve">procedere ad ampliamenti, </w:t>
      </w:r>
      <w:proofErr w:type="spellStart"/>
      <w:r w:rsidR="00A43B53">
        <w:rPr>
          <w:rFonts w:ascii="Times New Roman" w:hAnsi="Times New Roman"/>
          <w:sz w:val="24"/>
          <w:szCs w:val="24"/>
        </w:rPr>
        <w:t>dappoichè</w:t>
      </w:r>
      <w:proofErr w:type="spellEnd"/>
      <w:r w:rsidR="00A43B53">
        <w:rPr>
          <w:rFonts w:ascii="Times New Roman" w:hAnsi="Times New Roman"/>
          <w:sz w:val="24"/>
          <w:szCs w:val="24"/>
        </w:rPr>
        <w:t xml:space="preserve"> la sede dell’Istituto non è di sua proprietà, ed anzi il relativo contratto scadrà tra due anni</w:t>
      </w:r>
      <w:r w:rsidR="00A43B53">
        <w:rPr>
          <w:rFonts w:ascii="Times New Roman" w:hAnsi="Times New Roman" w:cs="Times New Roman"/>
          <w:sz w:val="24"/>
          <w:szCs w:val="24"/>
        </w:rPr>
        <w:t>»</w:t>
      </w:r>
      <w:r w:rsidR="00031D5C">
        <w:rPr>
          <w:rFonts w:ascii="Times New Roman" w:hAnsi="Times New Roman" w:cs="Times New Roman"/>
          <w:sz w:val="24"/>
          <w:szCs w:val="24"/>
        </w:rPr>
        <w:t>.</w:t>
      </w:r>
      <w:r w:rsidR="00A43B53">
        <w:rPr>
          <w:rStyle w:val="Rimandonotaapidipagina"/>
          <w:rFonts w:ascii="Times New Roman" w:hAnsi="Times New Roman" w:cs="Times New Roman"/>
          <w:sz w:val="24"/>
          <w:szCs w:val="24"/>
        </w:rPr>
        <w:footnoteReference w:id="130"/>
      </w:r>
      <w:r w:rsidR="00A43B53">
        <w:rPr>
          <w:rFonts w:ascii="Times New Roman" w:hAnsi="Times New Roman"/>
          <w:sz w:val="24"/>
          <w:szCs w:val="24"/>
        </w:rPr>
        <w:t xml:space="preserve"> Ma rivelatasi impercorribile tale soluzione,</w:t>
      </w:r>
      <w:r w:rsidR="00480333">
        <w:rPr>
          <w:rFonts w:ascii="Times New Roman" w:hAnsi="Times New Roman"/>
          <w:sz w:val="24"/>
          <w:szCs w:val="24"/>
        </w:rPr>
        <w:t xml:space="preserve"> </w:t>
      </w:r>
      <w:r w:rsidR="00A43B53">
        <w:rPr>
          <w:rFonts w:ascii="Times New Roman" w:hAnsi="Times New Roman"/>
          <w:sz w:val="24"/>
          <w:szCs w:val="24"/>
        </w:rPr>
        <w:t>d</w:t>
      </w:r>
      <w:r>
        <w:rPr>
          <w:rFonts w:ascii="Times New Roman" w:hAnsi="Times New Roman"/>
          <w:sz w:val="24"/>
          <w:szCs w:val="24"/>
        </w:rPr>
        <w:t>i conseguenza dopo quasi un settantennio di permanenza sull’Aventino era giunto il momento per il S. Alessio di spostarsi verso</w:t>
      </w:r>
      <w:r w:rsidR="00BE2A4A">
        <w:rPr>
          <w:rFonts w:ascii="Times New Roman" w:hAnsi="Times New Roman"/>
          <w:sz w:val="24"/>
          <w:szCs w:val="24"/>
        </w:rPr>
        <w:t xml:space="preserve"> un’altra area; inizialmente il Governatorato di Roma ne propose un paio all’Istituto, una a Ostia Lido per conferire a questo i lati posit</w:t>
      </w:r>
      <w:r w:rsidR="0085048C">
        <w:rPr>
          <w:rFonts w:ascii="Times New Roman" w:hAnsi="Times New Roman"/>
          <w:sz w:val="24"/>
          <w:szCs w:val="24"/>
        </w:rPr>
        <w:t>ivi che la cultura</w:t>
      </w:r>
      <w:r w:rsidR="00BE2A4A">
        <w:rPr>
          <w:rFonts w:ascii="Times New Roman" w:hAnsi="Times New Roman"/>
          <w:sz w:val="24"/>
          <w:szCs w:val="24"/>
        </w:rPr>
        <w:t xml:space="preserve"> medico-scientifica</w:t>
      </w:r>
      <w:r w:rsidR="0085048C">
        <w:rPr>
          <w:rFonts w:ascii="Times New Roman" w:hAnsi="Times New Roman"/>
          <w:sz w:val="24"/>
          <w:szCs w:val="24"/>
        </w:rPr>
        <w:t xml:space="preserve"> che</w:t>
      </w:r>
      <w:r w:rsidR="00BE2A4A">
        <w:rPr>
          <w:rFonts w:ascii="Times New Roman" w:hAnsi="Times New Roman"/>
          <w:sz w:val="24"/>
          <w:szCs w:val="24"/>
        </w:rPr>
        <w:t xml:space="preserve"> </w:t>
      </w:r>
      <w:r w:rsidR="0085048C">
        <w:rPr>
          <w:rFonts w:ascii="Times New Roman" w:hAnsi="Times New Roman"/>
          <w:sz w:val="24"/>
          <w:szCs w:val="24"/>
        </w:rPr>
        <w:t>a</w:t>
      </w:r>
      <w:r w:rsidR="00BE2A4A">
        <w:rPr>
          <w:rFonts w:ascii="Times New Roman" w:hAnsi="Times New Roman"/>
          <w:sz w:val="24"/>
          <w:szCs w:val="24"/>
        </w:rPr>
        <w:t>ll’epoca</w:t>
      </w:r>
      <w:r w:rsidR="0085048C">
        <w:rPr>
          <w:rFonts w:ascii="Times New Roman" w:hAnsi="Times New Roman"/>
          <w:sz w:val="24"/>
          <w:szCs w:val="24"/>
        </w:rPr>
        <w:t xml:space="preserve"> andava per la maggiore</w:t>
      </w:r>
      <w:r w:rsidR="00BE2A4A">
        <w:rPr>
          <w:rFonts w:ascii="Times New Roman" w:hAnsi="Times New Roman"/>
          <w:sz w:val="24"/>
          <w:szCs w:val="24"/>
        </w:rPr>
        <w:t xml:space="preserve"> vedeva nelle colonie marine o quella in Via delle Sette Chiese dal versante di </w:t>
      </w:r>
      <w:proofErr w:type="spellStart"/>
      <w:r w:rsidR="00BE2A4A">
        <w:rPr>
          <w:rFonts w:ascii="Times New Roman" w:hAnsi="Times New Roman"/>
          <w:sz w:val="24"/>
          <w:szCs w:val="24"/>
        </w:rPr>
        <w:t>Tormarancia</w:t>
      </w:r>
      <w:proofErr w:type="spellEnd"/>
      <w:r w:rsidR="00BE2A4A">
        <w:rPr>
          <w:rFonts w:ascii="Times New Roman" w:hAnsi="Times New Roman"/>
          <w:sz w:val="24"/>
          <w:szCs w:val="24"/>
        </w:rPr>
        <w:t>, nei pressi dell’erigenda Via Imperiale.</w:t>
      </w:r>
    </w:p>
    <w:p w:rsidR="00525720" w:rsidRDefault="00D123FD" w:rsidP="00F84FE4">
      <w:pPr>
        <w:spacing w:after="0"/>
        <w:ind w:firstLine="1134"/>
        <w:jc w:val="both"/>
        <w:rPr>
          <w:rFonts w:ascii="Times New Roman" w:hAnsi="Times New Roman"/>
          <w:sz w:val="24"/>
          <w:szCs w:val="24"/>
        </w:rPr>
      </w:pPr>
      <w:r>
        <w:rPr>
          <w:rFonts w:ascii="Times New Roman" w:hAnsi="Times New Roman"/>
          <w:sz w:val="24"/>
          <w:szCs w:val="24"/>
        </w:rPr>
        <w:t xml:space="preserve">Nell’autunno del 1932 la decisione finale ricadde su </w:t>
      </w:r>
      <w:r w:rsidR="00C17E45">
        <w:rPr>
          <w:rFonts w:ascii="Times New Roman" w:hAnsi="Times New Roman"/>
          <w:sz w:val="24"/>
          <w:szCs w:val="24"/>
        </w:rPr>
        <w:t xml:space="preserve">un grande edificio a </w:t>
      </w:r>
      <w:proofErr w:type="spellStart"/>
      <w:r w:rsidR="00C17E45">
        <w:rPr>
          <w:rFonts w:ascii="Times New Roman" w:hAnsi="Times New Roman"/>
          <w:sz w:val="24"/>
          <w:szCs w:val="24"/>
        </w:rPr>
        <w:t>Tormarancia</w:t>
      </w:r>
      <w:proofErr w:type="spellEnd"/>
      <w:r w:rsidR="00C17E45">
        <w:rPr>
          <w:rFonts w:ascii="Times New Roman" w:hAnsi="Times New Roman"/>
          <w:sz w:val="24"/>
          <w:szCs w:val="24"/>
        </w:rPr>
        <w:t xml:space="preserve">, area all’epoca ancora quasi vergine sotto il profilo urbanistico, anche grazie alle </w:t>
      </w:r>
      <w:r w:rsidR="00C17E45">
        <w:rPr>
          <w:rFonts w:ascii="Times New Roman" w:hAnsi="Times New Roman" w:cs="Times New Roman"/>
          <w:sz w:val="24"/>
          <w:szCs w:val="24"/>
        </w:rPr>
        <w:t>«</w:t>
      </w:r>
      <w:r w:rsidR="00C17E45">
        <w:rPr>
          <w:rFonts w:ascii="Times New Roman" w:hAnsi="Times New Roman"/>
          <w:sz w:val="24"/>
          <w:szCs w:val="24"/>
        </w:rPr>
        <w:t>generose elargizioni del Duce</w:t>
      </w:r>
      <w:r w:rsidR="00C17E45">
        <w:rPr>
          <w:rFonts w:ascii="Times New Roman" w:hAnsi="Times New Roman" w:cs="Times New Roman"/>
          <w:sz w:val="24"/>
          <w:szCs w:val="24"/>
        </w:rPr>
        <w:t>»</w:t>
      </w:r>
      <w:r w:rsidR="00C17E45">
        <w:rPr>
          <w:rFonts w:ascii="Times New Roman" w:hAnsi="Times New Roman"/>
          <w:sz w:val="24"/>
          <w:szCs w:val="24"/>
        </w:rPr>
        <w:t xml:space="preserve">; mentre nella vecchia sede sull’Aventino avrebbe trovato una degna sistemazione l’Istituto di Studi Romani diretto dallo studioso Carlo </w:t>
      </w:r>
      <w:proofErr w:type="spellStart"/>
      <w:r w:rsidR="00C17E45">
        <w:rPr>
          <w:rFonts w:ascii="Times New Roman" w:hAnsi="Times New Roman"/>
          <w:sz w:val="24"/>
          <w:szCs w:val="24"/>
        </w:rPr>
        <w:t>Galassi</w:t>
      </w:r>
      <w:proofErr w:type="spellEnd"/>
      <w:r w:rsidR="0085048C">
        <w:rPr>
          <w:rFonts w:ascii="Times New Roman" w:hAnsi="Times New Roman"/>
          <w:sz w:val="24"/>
          <w:szCs w:val="24"/>
        </w:rPr>
        <w:t xml:space="preserve"> </w:t>
      </w:r>
      <w:proofErr w:type="spellStart"/>
      <w:r w:rsidR="00AA5447">
        <w:rPr>
          <w:rFonts w:ascii="Times New Roman" w:hAnsi="Times New Roman"/>
          <w:sz w:val="24"/>
          <w:szCs w:val="24"/>
        </w:rPr>
        <w:t>Paluzzi</w:t>
      </w:r>
      <w:proofErr w:type="spellEnd"/>
      <w:r w:rsidR="00AA5447">
        <w:rPr>
          <w:rFonts w:ascii="Times New Roman" w:hAnsi="Times New Roman"/>
          <w:sz w:val="24"/>
          <w:szCs w:val="24"/>
        </w:rPr>
        <w:t>, laddove invece</w:t>
      </w:r>
      <w:r w:rsidR="00C17E45">
        <w:rPr>
          <w:rFonts w:ascii="Times New Roman" w:hAnsi="Times New Roman"/>
          <w:sz w:val="24"/>
          <w:szCs w:val="24"/>
        </w:rPr>
        <w:t xml:space="preserve"> la chiesa antica avrebbe continuato a restare affidata alle cure dei Padri Somaschi che l’avevano in gestione dal lontano 1846</w:t>
      </w:r>
      <w:r w:rsidR="00031D5C">
        <w:rPr>
          <w:rFonts w:ascii="Times New Roman" w:hAnsi="Times New Roman"/>
          <w:sz w:val="24"/>
          <w:szCs w:val="24"/>
        </w:rPr>
        <w:t>.</w:t>
      </w:r>
      <w:r w:rsidR="00C17E45">
        <w:rPr>
          <w:rStyle w:val="Rimandonotaapidipagina"/>
          <w:rFonts w:ascii="Times New Roman" w:hAnsi="Times New Roman"/>
          <w:sz w:val="24"/>
          <w:szCs w:val="24"/>
        </w:rPr>
        <w:footnoteReference w:id="131"/>
      </w:r>
      <w:r w:rsidR="00525720">
        <w:rPr>
          <w:rFonts w:ascii="Times New Roman" w:hAnsi="Times New Roman"/>
          <w:sz w:val="24"/>
          <w:szCs w:val="24"/>
        </w:rPr>
        <w:t xml:space="preserve"> Il ricorso direttamente a Mussolini verteva su inoppugnabili considerazioni di natura economico-finanziaria, con </w:t>
      </w:r>
      <w:r w:rsidR="0085048C">
        <w:rPr>
          <w:rFonts w:ascii="Times New Roman" w:hAnsi="Times New Roman"/>
          <w:sz w:val="24"/>
          <w:szCs w:val="24"/>
        </w:rPr>
        <w:t>l</w:t>
      </w:r>
      <w:r w:rsidR="00525720">
        <w:rPr>
          <w:rFonts w:ascii="Times New Roman" w:hAnsi="Times New Roman"/>
          <w:sz w:val="24"/>
          <w:szCs w:val="24"/>
        </w:rPr>
        <w:t>‘esplicita speranza di guadagnarlo alla causa dell’Istituto:</w:t>
      </w:r>
    </w:p>
    <w:p w:rsidR="00031D5C" w:rsidRDefault="00031D5C" w:rsidP="00F84FE4">
      <w:pPr>
        <w:spacing w:after="0"/>
        <w:ind w:firstLine="1134"/>
        <w:jc w:val="both"/>
        <w:rPr>
          <w:rFonts w:ascii="Times New Roman" w:hAnsi="Times New Roman"/>
          <w:sz w:val="24"/>
          <w:szCs w:val="24"/>
        </w:rPr>
      </w:pPr>
    </w:p>
    <w:p w:rsidR="00525720" w:rsidRDefault="00525720" w:rsidP="00F84FE4">
      <w:pPr>
        <w:spacing w:after="0"/>
        <w:ind w:firstLine="1134"/>
        <w:jc w:val="both"/>
        <w:rPr>
          <w:rFonts w:ascii="Times New Roman" w:hAnsi="Times New Roman"/>
        </w:rPr>
      </w:pPr>
      <w:r>
        <w:rPr>
          <w:rFonts w:ascii="Times New Roman" w:hAnsi="Times New Roman"/>
        </w:rPr>
        <w:t>Per poter sopperire alla spesa occorrente alla costruzione della nuova sede, l’Istituto dovrebbe alienare parte del suo patrimonio, che attualmente ammonta a £ 8.000.000. Detto patrimonio è costituito per una parte da Titoli dello Stato e per un’altra parte da immobili situati in Roma: le case sono situate per la maggior parte in località eccentriche, affittate ad inquilini di modeste condizioni, ragione per la quale</w:t>
      </w:r>
      <w:r w:rsidR="00BD788C">
        <w:rPr>
          <w:rFonts w:ascii="Times New Roman" w:hAnsi="Times New Roman"/>
        </w:rPr>
        <w:t xml:space="preserve"> l’esazione delle pigioni non è regolare.</w:t>
      </w:r>
    </w:p>
    <w:p w:rsidR="00BD788C" w:rsidRDefault="00BD788C" w:rsidP="00F84FE4">
      <w:pPr>
        <w:spacing w:after="0"/>
        <w:ind w:firstLine="1134"/>
        <w:jc w:val="both"/>
        <w:rPr>
          <w:rFonts w:ascii="Times New Roman" w:hAnsi="Times New Roman"/>
        </w:rPr>
      </w:pPr>
      <w:r>
        <w:rPr>
          <w:rFonts w:ascii="Times New Roman" w:hAnsi="Times New Roman"/>
        </w:rPr>
        <w:t>Dall’altra ciò che rimarrebbe del patrimonio dopo effettuata la nuova costruzione a spese dell’Istituto, non darebbe più la rendita necessaria al mantenimento dell’attuale numero di ricoverati (80%, mentre, come già detto, è nei desideri della Pia Opera di aumentare il numero dei bambini ciechi ricoverati</w:t>
      </w:r>
      <w:r w:rsidR="00031D5C">
        <w:rPr>
          <w:rFonts w:ascii="Times New Roman" w:hAnsi="Times New Roman"/>
        </w:rPr>
        <w:t>.</w:t>
      </w:r>
      <w:r w:rsidR="00A350E3">
        <w:rPr>
          <w:rStyle w:val="Rimandonotaapidipagina"/>
          <w:rFonts w:ascii="Times New Roman" w:hAnsi="Times New Roman"/>
        </w:rPr>
        <w:footnoteReference w:id="132"/>
      </w:r>
    </w:p>
    <w:p w:rsidR="00525720" w:rsidRPr="00525720" w:rsidRDefault="00525720" w:rsidP="00F84FE4">
      <w:pPr>
        <w:spacing w:after="0"/>
        <w:ind w:firstLine="1134"/>
        <w:jc w:val="both"/>
        <w:rPr>
          <w:rFonts w:ascii="Times New Roman" w:hAnsi="Times New Roman"/>
        </w:rPr>
      </w:pPr>
    </w:p>
    <w:p w:rsidR="00B34E3D" w:rsidRDefault="000A2565" w:rsidP="00F84FE4">
      <w:pPr>
        <w:spacing w:after="0"/>
        <w:ind w:firstLine="1134"/>
        <w:jc w:val="both"/>
        <w:rPr>
          <w:rFonts w:ascii="Times New Roman" w:hAnsi="Times New Roman"/>
          <w:sz w:val="24"/>
          <w:szCs w:val="24"/>
        </w:rPr>
      </w:pPr>
      <w:r>
        <w:rPr>
          <w:rFonts w:ascii="Times New Roman" w:hAnsi="Times New Roman"/>
          <w:sz w:val="24"/>
          <w:szCs w:val="24"/>
        </w:rPr>
        <w:t>E per battere il tasto finché era caldo, Aldobrandini giunse a farsi ricevere dal dittatore in persona</w:t>
      </w:r>
      <w:r w:rsidR="00752919">
        <w:rPr>
          <w:rFonts w:ascii="Times New Roman" w:hAnsi="Times New Roman"/>
          <w:sz w:val="24"/>
          <w:szCs w:val="24"/>
        </w:rPr>
        <w:t>, ottenendo parte dei fondi attesi</w:t>
      </w:r>
      <w:r w:rsidR="00031D5C">
        <w:rPr>
          <w:rFonts w:ascii="Times New Roman" w:hAnsi="Times New Roman"/>
          <w:sz w:val="24"/>
          <w:szCs w:val="24"/>
        </w:rPr>
        <w:t>;</w:t>
      </w:r>
      <w:r>
        <w:rPr>
          <w:rStyle w:val="Rimandonotaapidipagina"/>
          <w:rFonts w:ascii="Times New Roman" w:hAnsi="Times New Roman"/>
          <w:sz w:val="24"/>
          <w:szCs w:val="24"/>
        </w:rPr>
        <w:footnoteReference w:id="133"/>
      </w:r>
      <w:r w:rsidR="000A7C42">
        <w:rPr>
          <w:rFonts w:ascii="Times New Roman" w:hAnsi="Times New Roman"/>
          <w:sz w:val="24"/>
          <w:szCs w:val="24"/>
        </w:rPr>
        <w:t xml:space="preserve"> lo stesso Mussolini poi dopo la prima </w:t>
      </w:r>
      <w:r w:rsidR="000A7C42">
        <w:rPr>
          <w:rFonts w:ascii="Times New Roman" w:hAnsi="Times New Roman"/>
          <w:i/>
          <w:sz w:val="24"/>
          <w:szCs w:val="24"/>
        </w:rPr>
        <w:t xml:space="preserve">tranche </w:t>
      </w:r>
      <w:r w:rsidR="000A7C42">
        <w:rPr>
          <w:rFonts w:ascii="Times New Roman" w:hAnsi="Times New Roman"/>
          <w:sz w:val="24"/>
          <w:szCs w:val="24"/>
        </w:rPr>
        <w:t>di finanziamenti iniziò a far pressioni sin dai primi dell’ottobre 1937 perché i lavori cominciassero quanto prima</w:t>
      </w:r>
      <w:r>
        <w:rPr>
          <w:rFonts w:ascii="Times New Roman" w:hAnsi="Times New Roman"/>
          <w:sz w:val="24"/>
          <w:szCs w:val="24"/>
        </w:rPr>
        <w:t>.</w:t>
      </w:r>
      <w:r w:rsidR="00B34E3D">
        <w:rPr>
          <w:rFonts w:ascii="Times New Roman" w:hAnsi="Times New Roman"/>
          <w:sz w:val="24"/>
          <w:szCs w:val="24"/>
        </w:rPr>
        <w:t xml:space="preserve"> Ma per quanto il capo del Governo potesse premere, la questione dirimente che si presentò dinanzi ai vertici amministrativi dell’Istituto fu il costante prodigarsi per andare alla ricerca di finanziamenti per una realizzazione che pareva un’idrovora capace di fagocitare soldi su soldi. Al 31 dicembre 1937 grazie al diretto intervento di Mussolini</w:t>
      </w:r>
      <w:r w:rsidR="00D23818">
        <w:rPr>
          <w:rFonts w:ascii="Times New Roman" w:hAnsi="Times New Roman"/>
          <w:sz w:val="24"/>
          <w:szCs w:val="24"/>
        </w:rPr>
        <w:t xml:space="preserve"> la contabilità interna registrava elargizioni per un totale di £ 3.550.00</w:t>
      </w:r>
      <w:r w:rsidR="00031D5C">
        <w:rPr>
          <w:rFonts w:ascii="Times New Roman" w:hAnsi="Times New Roman"/>
          <w:sz w:val="24"/>
          <w:szCs w:val="24"/>
        </w:rPr>
        <w:t>.</w:t>
      </w:r>
      <w:r w:rsidR="00D23818">
        <w:rPr>
          <w:rStyle w:val="Rimandonotaapidipagina"/>
          <w:rFonts w:ascii="Times New Roman" w:hAnsi="Times New Roman"/>
          <w:sz w:val="24"/>
          <w:szCs w:val="24"/>
        </w:rPr>
        <w:footnoteReference w:id="134"/>
      </w:r>
      <w:r w:rsidR="00D3049E">
        <w:rPr>
          <w:rFonts w:ascii="Times New Roman" w:hAnsi="Times New Roman"/>
          <w:sz w:val="24"/>
          <w:szCs w:val="24"/>
        </w:rPr>
        <w:t xml:space="preserve"> A queste andavano aggiunti 2.050.000 lire in qualità di oblazione diretta da parte del duce stesso ma, a conti fatti, i capitali investiti ancora non sembravano sufficienti alla terminazione dei lavori, anzi si calcolava approssimativamente la necessità di un ulteriore investimento pari a un milione e mezzo di lire</w:t>
      </w:r>
      <w:r w:rsidR="00666FCF">
        <w:rPr>
          <w:rFonts w:ascii="Times New Roman" w:hAnsi="Times New Roman"/>
          <w:sz w:val="24"/>
          <w:szCs w:val="24"/>
        </w:rPr>
        <w:t xml:space="preserve">. Per tal motivo il nuovo Presidente Pocci cercava di far leva sul segretario particolare di Mussolini, per rammentare le promesse che quest’ultimo sembra avesse fatto ad Aldobrandini di fornirgli tutto l’appoggio richiesto, al fine di reperire ulteriori stanziamenti. </w:t>
      </w:r>
    </w:p>
    <w:p w:rsidR="000E6916" w:rsidRDefault="000A2565" w:rsidP="00F84FE4">
      <w:pPr>
        <w:spacing w:after="0"/>
        <w:ind w:firstLine="1134"/>
        <w:jc w:val="both"/>
        <w:rPr>
          <w:rFonts w:ascii="Times New Roman" w:hAnsi="Times New Roman"/>
          <w:sz w:val="24"/>
          <w:szCs w:val="24"/>
        </w:rPr>
      </w:pPr>
      <w:r>
        <w:rPr>
          <w:rFonts w:ascii="Times New Roman" w:hAnsi="Times New Roman"/>
          <w:sz w:val="24"/>
          <w:szCs w:val="24"/>
        </w:rPr>
        <w:t>Ad ogni modo,</w:t>
      </w:r>
      <w:r w:rsidR="00B34E3D">
        <w:rPr>
          <w:rFonts w:ascii="Times New Roman" w:hAnsi="Times New Roman"/>
          <w:sz w:val="24"/>
          <w:szCs w:val="24"/>
        </w:rPr>
        <w:t xml:space="preserve"> tornando indietro al precedente dibattito che</w:t>
      </w:r>
      <w:r>
        <w:rPr>
          <w:rFonts w:ascii="Times New Roman" w:hAnsi="Times New Roman"/>
          <w:sz w:val="24"/>
          <w:szCs w:val="24"/>
        </w:rPr>
        <w:t xml:space="preserve"> riguardava l’ubicazione finale della sede, prima de</w:t>
      </w:r>
      <w:r w:rsidR="00E704DC">
        <w:rPr>
          <w:rFonts w:ascii="Times New Roman" w:hAnsi="Times New Roman"/>
          <w:sz w:val="24"/>
          <w:szCs w:val="24"/>
        </w:rPr>
        <w:t>lla decisione ultima il Presidente Aldobrandini volle sentire anche il parere esterno da parte di un tecnico che spiegava perché andasse scartata l’ipotesi di Ostia. L’iniziata espansione</w:t>
      </w:r>
      <w:r w:rsidR="000303D5">
        <w:rPr>
          <w:rFonts w:ascii="Times New Roman" w:hAnsi="Times New Roman"/>
          <w:sz w:val="24"/>
          <w:szCs w:val="24"/>
        </w:rPr>
        <w:t xml:space="preserve"> urbana</w:t>
      </w:r>
      <w:r w:rsidR="00E704DC">
        <w:rPr>
          <w:rFonts w:ascii="Times New Roman" w:hAnsi="Times New Roman"/>
          <w:sz w:val="24"/>
          <w:szCs w:val="24"/>
        </w:rPr>
        <w:t xml:space="preserve"> nella zona delle Sette Chiese anche grazie all’impulso della Via Imperiale, la constatazione che il clima marino non si confaceva in realtà a tutti gli organismi, né a ogni malattia; che i benefici della talassoterapia si rinvenivano maggiormente in coloro che risiedevano a distanza r</w:t>
      </w:r>
      <w:r w:rsidR="0085048C">
        <w:rPr>
          <w:rFonts w:ascii="Times New Roman" w:hAnsi="Times New Roman"/>
          <w:sz w:val="24"/>
          <w:szCs w:val="24"/>
        </w:rPr>
        <w:t>ispetto a quelli che stavano</w:t>
      </w:r>
      <w:r w:rsidR="00E704DC">
        <w:rPr>
          <w:rFonts w:ascii="Times New Roman" w:hAnsi="Times New Roman"/>
          <w:sz w:val="24"/>
          <w:szCs w:val="24"/>
        </w:rPr>
        <w:t xml:space="preserve"> costantemente lungo la costa; gli effetti dell’aria di mare</w:t>
      </w:r>
      <w:r w:rsidR="000E6916">
        <w:rPr>
          <w:rFonts w:ascii="Times New Roman" w:hAnsi="Times New Roman"/>
          <w:sz w:val="24"/>
          <w:szCs w:val="24"/>
        </w:rPr>
        <w:t xml:space="preserve"> diminuivano sostanzialmente già a 300 m dalla spiaggia; perché far stare gli alunni a Roma avrebbe di gran lunga facilitato la loro integrazione nel tessuto sociale urbano, fatto di opportunità (concerti, conferenze, teatri ecc.) e di maggiori possibilità di contatti con le famiglie o con nuove amicizie, rispetto all’isolamento di una località al tempo vissuta quasi esclusivamente come una stazione climatica estiva; infine il relatore toccava la corda del prestigio:</w:t>
      </w:r>
    </w:p>
    <w:p w:rsidR="00031D5C" w:rsidRDefault="00031D5C" w:rsidP="00F84FE4">
      <w:pPr>
        <w:spacing w:after="0"/>
        <w:ind w:firstLine="1134"/>
        <w:jc w:val="both"/>
        <w:rPr>
          <w:rFonts w:ascii="Times New Roman" w:hAnsi="Times New Roman"/>
          <w:sz w:val="24"/>
          <w:szCs w:val="24"/>
        </w:rPr>
      </w:pPr>
    </w:p>
    <w:p w:rsidR="000E6916" w:rsidRDefault="000E6916" w:rsidP="00F84FE4">
      <w:pPr>
        <w:spacing w:after="0"/>
        <w:ind w:firstLine="1134"/>
        <w:jc w:val="both"/>
        <w:rPr>
          <w:rFonts w:ascii="Times New Roman" w:hAnsi="Times New Roman"/>
        </w:rPr>
      </w:pPr>
      <w:r>
        <w:rPr>
          <w:rFonts w:ascii="Times New Roman" w:hAnsi="Times New Roman"/>
        </w:rPr>
        <w:t>Ebbene, Eccellenza, è proprio possibile che un Istituto come quello che Ella dirige con tanta amorevole passione e la cui gloriosa tradizione ella conserva con tanta nobile gelosia, possa essere allontanato da Roma in un momento in cui Roma è centro della passione di un uomo che la Provvidenza ha dato all’Italia nostra e che ispira la sua opera gloriosa e poderosa alla grandezza del suo nome e della sua storia</w:t>
      </w:r>
      <w:r w:rsidR="00031D5C">
        <w:rPr>
          <w:rFonts w:ascii="Times New Roman" w:hAnsi="Times New Roman"/>
        </w:rPr>
        <w:t>?</w:t>
      </w:r>
      <w:r w:rsidR="007A379E">
        <w:rPr>
          <w:rStyle w:val="Rimandonotaapidipagina"/>
          <w:rFonts w:ascii="Times New Roman" w:hAnsi="Times New Roman"/>
        </w:rPr>
        <w:footnoteReference w:id="135"/>
      </w:r>
    </w:p>
    <w:p w:rsidR="000E6916" w:rsidRPr="000E6916" w:rsidRDefault="000E6916" w:rsidP="00F84FE4">
      <w:pPr>
        <w:spacing w:after="0"/>
        <w:ind w:firstLine="1134"/>
        <w:jc w:val="both"/>
        <w:rPr>
          <w:rFonts w:ascii="Times New Roman" w:hAnsi="Times New Roman"/>
        </w:rPr>
      </w:pPr>
    </w:p>
    <w:p w:rsidR="00B03CBD" w:rsidRDefault="004F70E6" w:rsidP="00F84FE4">
      <w:pPr>
        <w:spacing w:after="0"/>
        <w:ind w:firstLine="1134"/>
        <w:jc w:val="both"/>
        <w:rPr>
          <w:rFonts w:ascii="Times New Roman" w:hAnsi="Times New Roman"/>
          <w:sz w:val="24"/>
          <w:szCs w:val="24"/>
        </w:rPr>
      </w:pPr>
      <w:r>
        <w:rPr>
          <w:rFonts w:ascii="Times New Roman" w:hAnsi="Times New Roman"/>
          <w:sz w:val="24"/>
          <w:szCs w:val="24"/>
        </w:rPr>
        <w:t>Fatto tale passo, il successivo consisteva nelle trattative nel corso dell’autunno del 1933 da parte di Aldobrandini col Governatorato per poter spuntare il prezzo più favorevole per l’</w:t>
      </w:r>
      <w:r w:rsidR="00881020">
        <w:rPr>
          <w:rFonts w:ascii="Times New Roman" w:hAnsi="Times New Roman"/>
          <w:sz w:val="24"/>
          <w:szCs w:val="24"/>
        </w:rPr>
        <w:t>acquisto di un’area calcolata preventivamente in circa 15 mila mq complessivi</w:t>
      </w:r>
      <w:r>
        <w:rPr>
          <w:rFonts w:ascii="Times New Roman" w:hAnsi="Times New Roman"/>
          <w:sz w:val="24"/>
          <w:szCs w:val="24"/>
        </w:rPr>
        <w:t xml:space="preserve">. Infatti mentre per </w:t>
      </w:r>
      <w:r>
        <w:rPr>
          <w:rFonts w:ascii="Times New Roman" w:hAnsi="Times New Roman"/>
          <w:sz w:val="24"/>
          <w:szCs w:val="24"/>
        </w:rPr>
        <w:lastRenderedPageBreak/>
        <w:t>l’eventuale soluzione di Ostia Lido il Governatorato avrebbe potuto cedere il terreno a titolo gratuito, altrettanto non</w:t>
      </w:r>
      <w:r w:rsidR="00881020">
        <w:rPr>
          <w:rFonts w:ascii="Times New Roman" w:hAnsi="Times New Roman"/>
          <w:sz w:val="24"/>
          <w:szCs w:val="24"/>
        </w:rPr>
        <w:t xml:space="preserve"> era possibile in località Sette Chiese dove l’Istituto avrebbe dovuto acquistarlo.</w:t>
      </w:r>
      <w:r>
        <w:rPr>
          <w:rFonts w:ascii="Times New Roman" w:hAnsi="Times New Roman"/>
          <w:sz w:val="24"/>
          <w:szCs w:val="24"/>
        </w:rPr>
        <w:t xml:space="preserve"> Grazie alla sua opera di sensibilizzazione alla fine era riuscito a strappare un prezzo davvero al di sotto di quello di mercato che in quell’area si aggirava sulle 12 lire a mq, per cui il Governat</w:t>
      </w:r>
      <w:r w:rsidR="0003220F">
        <w:rPr>
          <w:rFonts w:ascii="Times New Roman" w:hAnsi="Times New Roman"/>
          <w:sz w:val="24"/>
          <w:szCs w:val="24"/>
        </w:rPr>
        <w:t>ore Boncompagni Ludovisi ottenne</w:t>
      </w:r>
      <w:r>
        <w:rPr>
          <w:rFonts w:ascii="Times New Roman" w:hAnsi="Times New Roman"/>
          <w:sz w:val="24"/>
          <w:szCs w:val="24"/>
        </w:rPr>
        <w:t xml:space="preserve"> come prezzo di vendita addirittura 5 lire a mq.</w:t>
      </w:r>
      <w:r w:rsidR="00881020">
        <w:rPr>
          <w:rFonts w:ascii="Times New Roman" w:hAnsi="Times New Roman"/>
          <w:sz w:val="24"/>
          <w:szCs w:val="24"/>
        </w:rPr>
        <w:t xml:space="preserve"> Senza dimenticare che egli aveva strappato dal Comune di Roma anche che venisse stralciata dallo schema delle deliberazione finale, la clausola inerente il pagamento dell’ipotetica penalità nel caso di un eventuale ritardo nel portare a termine i lavori.</w:t>
      </w:r>
      <w:r>
        <w:rPr>
          <w:rFonts w:ascii="Times New Roman" w:hAnsi="Times New Roman"/>
          <w:sz w:val="24"/>
          <w:szCs w:val="24"/>
        </w:rPr>
        <w:t xml:space="preserve"> Si trattava d</w:t>
      </w:r>
      <w:r w:rsidR="00881020">
        <w:rPr>
          <w:rFonts w:ascii="Times New Roman" w:hAnsi="Times New Roman"/>
          <w:sz w:val="24"/>
          <w:szCs w:val="24"/>
        </w:rPr>
        <w:t>i due indiscutibili successi</w:t>
      </w:r>
      <w:r>
        <w:rPr>
          <w:rFonts w:ascii="Times New Roman" w:hAnsi="Times New Roman"/>
          <w:sz w:val="24"/>
          <w:szCs w:val="24"/>
        </w:rPr>
        <w:t xml:space="preserve"> da parte del Presidente.</w:t>
      </w:r>
      <w:r w:rsidR="00881020">
        <w:rPr>
          <w:rFonts w:ascii="Times New Roman" w:hAnsi="Times New Roman"/>
          <w:sz w:val="24"/>
          <w:szCs w:val="24"/>
        </w:rPr>
        <w:t xml:space="preserve"> Si giungeva così nel 1935 al perfezionamento dell’atto di acquisto da parte del S. Alessio, rappresentato da Aldobrandini, del terreno del Governatorato a </w:t>
      </w:r>
      <w:proofErr w:type="spellStart"/>
      <w:r w:rsidR="00881020">
        <w:rPr>
          <w:rFonts w:ascii="Times New Roman" w:hAnsi="Times New Roman"/>
          <w:sz w:val="24"/>
          <w:szCs w:val="24"/>
        </w:rPr>
        <w:t>Tormarancia</w:t>
      </w:r>
      <w:proofErr w:type="spellEnd"/>
      <w:r w:rsidR="00881020">
        <w:rPr>
          <w:rFonts w:ascii="Times New Roman" w:hAnsi="Times New Roman"/>
          <w:sz w:val="24"/>
          <w:szCs w:val="24"/>
        </w:rPr>
        <w:t xml:space="preserve"> pari a complessivi</w:t>
      </w:r>
      <w:r w:rsidR="000903DF">
        <w:rPr>
          <w:rFonts w:ascii="Times New Roman" w:hAnsi="Times New Roman"/>
          <w:sz w:val="24"/>
          <w:szCs w:val="24"/>
        </w:rPr>
        <w:t xml:space="preserve"> 17.825,71 mq che moltiplicati per le cinque lire prefissate, portavano l’esborso alla somma totale di £ 89.128,55, con l’aggiunta della previsione largamente disattesa, che i lavori si sarebbero dovuti considerare terminati entro tre anni dalla stipula.</w:t>
      </w:r>
      <w:r w:rsidR="0003220F">
        <w:rPr>
          <w:rFonts w:ascii="Times New Roman" w:hAnsi="Times New Roman"/>
          <w:sz w:val="24"/>
          <w:szCs w:val="24"/>
        </w:rPr>
        <w:t xml:space="preserve"> </w:t>
      </w:r>
      <w:r w:rsidR="00075D69">
        <w:rPr>
          <w:rFonts w:ascii="Times New Roman" w:hAnsi="Times New Roman"/>
          <w:sz w:val="24"/>
          <w:szCs w:val="24"/>
        </w:rPr>
        <w:t>Nel dicembre del 1937 la Commissione</w:t>
      </w:r>
      <w:r w:rsidR="000903DF">
        <w:rPr>
          <w:rFonts w:ascii="Times New Roman" w:hAnsi="Times New Roman"/>
          <w:sz w:val="24"/>
          <w:szCs w:val="24"/>
        </w:rPr>
        <w:t>,</w:t>
      </w:r>
      <w:r w:rsidR="00075D69">
        <w:rPr>
          <w:rFonts w:ascii="Times New Roman" w:hAnsi="Times New Roman"/>
          <w:sz w:val="24"/>
          <w:szCs w:val="24"/>
        </w:rPr>
        <w:t xml:space="preserve"> provveduto </w:t>
      </w:r>
      <w:r w:rsidR="000903DF">
        <w:rPr>
          <w:rFonts w:ascii="Times New Roman" w:hAnsi="Times New Roman"/>
          <w:sz w:val="24"/>
          <w:szCs w:val="24"/>
        </w:rPr>
        <w:t>ormai</w:t>
      </w:r>
      <w:r w:rsidR="00075D69">
        <w:rPr>
          <w:rFonts w:ascii="Times New Roman" w:hAnsi="Times New Roman"/>
          <w:sz w:val="24"/>
          <w:szCs w:val="24"/>
        </w:rPr>
        <w:t xml:space="preserve"> alla delimitazione del terreno ove sarebbe sorta il nuovo edificio</w:t>
      </w:r>
      <w:r w:rsidR="00031D5C">
        <w:rPr>
          <w:rFonts w:ascii="Times New Roman" w:hAnsi="Times New Roman"/>
          <w:sz w:val="24"/>
          <w:szCs w:val="24"/>
        </w:rPr>
        <w:t>,</w:t>
      </w:r>
      <w:r w:rsidR="00B36A02">
        <w:rPr>
          <w:rStyle w:val="Rimandonotaapidipagina"/>
          <w:rFonts w:ascii="Times New Roman" w:hAnsi="Times New Roman"/>
          <w:sz w:val="24"/>
          <w:szCs w:val="24"/>
        </w:rPr>
        <w:footnoteReference w:id="136"/>
      </w:r>
      <w:r w:rsidR="000903DF">
        <w:rPr>
          <w:rFonts w:ascii="Times New Roman" w:hAnsi="Times New Roman"/>
          <w:sz w:val="24"/>
          <w:szCs w:val="24"/>
        </w:rPr>
        <w:t xml:space="preserve"> passò</w:t>
      </w:r>
      <w:r w:rsidR="00075D69">
        <w:rPr>
          <w:rFonts w:ascii="Times New Roman" w:hAnsi="Times New Roman"/>
          <w:sz w:val="24"/>
          <w:szCs w:val="24"/>
        </w:rPr>
        <w:t xml:space="preserve"> alla redazione del bando per l’appalto-concorso e al relativo capitolato delle spese. Una volta ottenuti i necessari visti della Regia prefettura e del Genio civile, l’Istituto avrebbe concesso 60 giorni di tempo alle ditte concorrenti per inviare i vari progetti da esaminare.</w:t>
      </w:r>
    </w:p>
    <w:p w:rsidR="00B03CBD" w:rsidRDefault="00B03CBD" w:rsidP="00F84FE4">
      <w:pPr>
        <w:spacing w:after="0"/>
        <w:ind w:firstLine="1134"/>
        <w:jc w:val="both"/>
        <w:rPr>
          <w:rFonts w:ascii="Times New Roman" w:hAnsi="Times New Roman"/>
          <w:sz w:val="24"/>
          <w:szCs w:val="24"/>
        </w:rPr>
      </w:pPr>
      <w:r>
        <w:rPr>
          <w:rFonts w:ascii="Times New Roman" w:hAnsi="Times New Roman"/>
          <w:sz w:val="24"/>
          <w:szCs w:val="24"/>
        </w:rPr>
        <w:t>Al termine del regolare espletamento</w:t>
      </w:r>
      <w:r w:rsidR="00064C23">
        <w:rPr>
          <w:rFonts w:ascii="Times New Roman" w:hAnsi="Times New Roman"/>
          <w:sz w:val="24"/>
          <w:szCs w:val="24"/>
        </w:rPr>
        <w:t xml:space="preserve"> del</w:t>
      </w:r>
      <w:r>
        <w:rPr>
          <w:rFonts w:ascii="Times New Roman" w:hAnsi="Times New Roman"/>
          <w:sz w:val="24"/>
          <w:szCs w:val="24"/>
        </w:rPr>
        <w:t xml:space="preserve"> bando di gara risultò vincente il progetto dell’arc</w:t>
      </w:r>
      <w:r w:rsidR="00064C23">
        <w:rPr>
          <w:rFonts w:ascii="Times New Roman" w:hAnsi="Times New Roman"/>
          <w:sz w:val="24"/>
          <w:szCs w:val="24"/>
        </w:rPr>
        <w:t>hitetto</w:t>
      </w:r>
      <w:r w:rsidR="0003220F">
        <w:rPr>
          <w:rFonts w:ascii="Times New Roman" w:hAnsi="Times New Roman"/>
          <w:sz w:val="24"/>
          <w:szCs w:val="24"/>
        </w:rPr>
        <w:t xml:space="preserve"> Gaetano</w:t>
      </w:r>
      <w:r w:rsidR="00064C23">
        <w:rPr>
          <w:rFonts w:ascii="Times New Roman" w:hAnsi="Times New Roman"/>
          <w:sz w:val="24"/>
          <w:szCs w:val="24"/>
        </w:rPr>
        <w:t xml:space="preserve"> </w:t>
      </w:r>
      <w:proofErr w:type="spellStart"/>
      <w:r w:rsidR="00064C23">
        <w:rPr>
          <w:rFonts w:ascii="Times New Roman" w:hAnsi="Times New Roman"/>
          <w:sz w:val="24"/>
          <w:szCs w:val="24"/>
        </w:rPr>
        <w:t>Rapisardi</w:t>
      </w:r>
      <w:proofErr w:type="spellEnd"/>
      <w:r w:rsidR="00064C23">
        <w:rPr>
          <w:rFonts w:ascii="Times New Roman" w:hAnsi="Times New Roman"/>
          <w:sz w:val="24"/>
          <w:szCs w:val="24"/>
        </w:rPr>
        <w:t xml:space="preserve"> attuato dall’I</w:t>
      </w:r>
      <w:r>
        <w:rPr>
          <w:rFonts w:ascii="Times New Roman" w:hAnsi="Times New Roman"/>
          <w:sz w:val="24"/>
          <w:szCs w:val="24"/>
        </w:rPr>
        <w:t>mpresa Ing. A.&amp;M. Panni</w:t>
      </w:r>
      <w:r w:rsidR="0096276A">
        <w:rPr>
          <w:rFonts w:ascii="Times New Roman" w:hAnsi="Times New Roman"/>
          <w:sz w:val="24"/>
          <w:szCs w:val="24"/>
        </w:rPr>
        <w:t xml:space="preserve">, dopo una seduta supplementare della Commissione del 6 luglio1938 per scegliere tra questo e l’altro giunto </w:t>
      </w:r>
      <w:r w:rsidR="0096276A">
        <w:rPr>
          <w:rFonts w:ascii="Times New Roman" w:hAnsi="Times New Roman"/>
          <w:i/>
          <w:sz w:val="24"/>
          <w:szCs w:val="24"/>
        </w:rPr>
        <w:t>ex aequo</w:t>
      </w:r>
      <w:r w:rsidR="0096276A">
        <w:rPr>
          <w:rFonts w:ascii="Times New Roman" w:hAnsi="Times New Roman"/>
          <w:sz w:val="24"/>
          <w:szCs w:val="24"/>
        </w:rPr>
        <w:t xml:space="preserve"> da parte della Ditta De Paolis</w:t>
      </w:r>
      <w:r w:rsidR="00064C23">
        <w:rPr>
          <w:rFonts w:ascii="Times New Roman" w:hAnsi="Times New Roman"/>
          <w:sz w:val="24"/>
          <w:szCs w:val="24"/>
        </w:rPr>
        <w:t xml:space="preserve"> e per conto dell’architetto </w:t>
      </w:r>
      <w:proofErr w:type="spellStart"/>
      <w:r w:rsidR="00064C23">
        <w:rPr>
          <w:rFonts w:ascii="Times New Roman" w:hAnsi="Times New Roman"/>
          <w:sz w:val="24"/>
          <w:szCs w:val="24"/>
        </w:rPr>
        <w:t>Cosmelli</w:t>
      </w:r>
      <w:proofErr w:type="spellEnd"/>
      <w:r>
        <w:rPr>
          <w:rFonts w:ascii="Times New Roman" w:hAnsi="Times New Roman"/>
          <w:sz w:val="24"/>
          <w:szCs w:val="24"/>
        </w:rPr>
        <w:t>;</w:t>
      </w:r>
      <w:r w:rsidR="00064C23">
        <w:rPr>
          <w:rFonts w:ascii="Times New Roman" w:hAnsi="Times New Roman"/>
          <w:sz w:val="24"/>
          <w:szCs w:val="24"/>
        </w:rPr>
        <w:t xml:space="preserve"> alla fine la scelta cadde sull’Impresa Panni in quanto il suo progetto era risultato quello che si era attenuto più scrupolosamente ai desiderata del bando. I</w:t>
      </w:r>
      <w:r>
        <w:rPr>
          <w:rFonts w:ascii="Times New Roman" w:hAnsi="Times New Roman"/>
          <w:sz w:val="24"/>
          <w:szCs w:val="24"/>
        </w:rPr>
        <w:t>n una relazione</w:t>
      </w:r>
      <w:r w:rsidR="00064C23">
        <w:rPr>
          <w:rFonts w:ascii="Times New Roman" w:hAnsi="Times New Roman"/>
          <w:sz w:val="24"/>
          <w:szCs w:val="24"/>
        </w:rPr>
        <w:t xml:space="preserve"> del progetto in seguito approvato,</w:t>
      </w:r>
      <w:r>
        <w:rPr>
          <w:rFonts w:ascii="Times New Roman" w:hAnsi="Times New Roman"/>
          <w:sz w:val="24"/>
          <w:szCs w:val="24"/>
        </w:rPr>
        <w:t xml:space="preserve"> della primavera del 1938</w:t>
      </w:r>
      <w:r w:rsidR="00064C23">
        <w:rPr>
          <w:rFonts w:ascii="Times New Roman" w:hAnsi="Times New Roman"/>
          <w:sz w:val="24"/>
          <w:szCs w:val="24"/>
        </w:rPr>
        <w:t>, vi</w:t>
      </w:r>
      <w:r>
        <w:rPr>
          <w:rFonts w:ascii="Times New Roman" w:hAnsi="Times New Roman"/>
          <w:sz w:val="24"/>
          <w:szCs w:val="24"/>
        </w:rPr>
        <w:t xml:space="preserve"> veniva descritta a grandi linee la futura struttura che si sarebbe delineata di lì a breve:</w:t>
      </w:r>
    </w:p>
    <w:p w:rsidR="00031D5C" w:rsidRDefault="00031D5C" w:rsidP="00F84FE4">
      <w:pPr>
        <w:spacing w:after="0"/>
        <w:ind w:firstLine="1134"/>
        <w:jc w:val="both"/>
        <w:rPr>
          <w:rFonts w:ascii="Times New Roman" w:hAnsi="Times New Roman"/>
          <w:sz w:val="24"/>
          <w:szCs w:val="24"/>
        </w:rPr>
      </w:pPr>
    </w:p>
    <w:p w:rsidR="00B03CBD" w:rsidRDefault="00B03CBD" w:rsidP="00F84FE4">
      <w:pPr>
        <w:spacing w:after="0"/>
        <w:ind w:firstLine="1134"/>
        <w:jc w:val="both"/>
        <w:rPr>
          <w:rFonts w:ascii="Times New Roman" w:hAnsi="Times New Roman"/>
        </w:rPr>
      </w:pPr>
      <w:r>
        <w:rPr>
          <w:rFonts w:ascii="Times New Roman" w:hAnsi="Times New Roman"/>
        </w:rPr>
        <w:t>Nella compilazione del progetto è stato precipuo intendimento di osservare scrupolosamente quanto prescriveva il bando di concorso in merito alla richiesta ed alla disposizione degli ambienti; mantenendo</w:t>
      </w:r>
      <w:r w:rsidR="00C24711">
        <w:rPr>
          <w:rFonts w:ascii="Times New Roman" w:hAnsi="Times New Roman"/>
        </w:rPr>
        <w:t xml:space="preserve"> distinte le due sezioni maschili e femminili ed escludendo ogni e qualsiasi interferenza dei locali comuni che potesse nuocere alla clausura del reparto femminile.</w:t>
      </w:r>
    </w:p>
    <w:p w:rsidR="00C24711" w:rsidRDefault="00C24711" w:rsidP="00F84FE4">
      <w:pPr>
        <w:spacing w:after="0"/>
        <w:ind w:firstLine="1134"/>
        <w:jc w:val="both"/>
        <w:rPr>
          <w:rFonts w:ascii="Times New Roman" w:hAnsi="Times New Roman"/>
        </w:rPr>
      </w:pPr>
      <w:r>
        <w:rPr>
          <w:rFonts w:ascii="Times New Roman" w:hAnsi="Times New Roman"/>
        </w:rPr>
        <w:t xml:space="preserve">Dall’esame della ubicazione e forma del terreno non si è avuto alcun dubbio che la posizione più adatta del fabbricato dovesse essere quella più in alto possibile; ed il prospetto quello sul fronte della strada sistemata. </w:t>
      </w:r>
    </w:p>
    <w:p w:rsidR="00C24711" w:rsidRDefault="00C24711" w:rsidP="00F84FE4">
      <w:pPr>
        <w:spacing w:after="0"/>
        <w:ind w:firstLine="1134"/>
        <w:jc w:val="both"/>
        <w:rPr>
          <w:rFonts w:ascii="Times New Roman" w:hAnsi="Times New Roman"/>
        </w:rPr>
      </w:pPr>
      <w:r>
        <w:rPr>
          <w:rFonts w:ascii="Times New Roman" w:hAnsi="Times New Roman"/>
        </w:rPr>
        <w:t>Si è ritenuto anche opportuno che la costruzione dovesse essere tutta arretrata dalla strada per lasciare un ampio respiro di verde tutto in giro ad esso. […] La cappella a pianta a croce latina per la sua ubicazione in rapporto alle due sezioni costituisce il motivo centrale e dominante del fabbricato. Nessuna decorazione a carattere speciale abbiamo previsto: […]</w:t>
      </w:r>
    </w:p>
    <w:p w:rsidR="00C24711" w:rsidRDefault="00C24711" w:rsidP="00F84FE4">
      <w:pPr>
        <w:spacing w:after="0"/>
        <w:ind w:firstLine="1134"/>
        <w:jc w:val="both"/>
        <w:rPr>
          <w:rFonts w:ascii="Times New Roman" w:hAnsi="Times New Roman"/>
        </w:rPr>
      </w:pPr>
      <w:r>
        <w:rPr>
          <w:rFonts w:ascii="Times New Roman" w:hAnsi="Times New Roman"/>
        </w:rPr>
        <w:lastRenderedPageBreak/>
        <w:t>Le vicine catacombe di S. Domitilla sembrerebbe non si dovessero estendere al di sotto dell’area che ci interessa, […] e per la stessa ragione è da ritenere che non vi siano gallerie di pozzolana. Sono state perciò preventivate delle ordinarie fondazioni continue di murature di pietrame a sacco</w:t>
      </w:r>
      <w:r w:rsidR="00031D5C">
        <w:rPr>
          <w:rFonts w:ascii="Times New Roman" w:hAnsi="Times New Roman"/>
        </w:rPr>
        <w:t>.</w:t>
      </w:r>
      <w:r>
        <w:rPr>
          <w:rStyle w:val="Rimandonotaapidipagina"/>
          <w:rFonts w:ascii="Times New Roman" w:hAnsi="Times New Roman"/>
        </w:rPr>
        <w:footnoteReference w:id="137"/>
      </w:r>
    </w:p>
    <w:p w:rsidR="004E1944" w:rsidRDefault="004E1944" w:rsidP="00F84FE4">
      <w:pPr>
        <w:spacing w:after="0"/>
        <w:ind w:firstLine="1134"/>
        <w:jc w:val="both"/>
        <w:rPr>
          <w:rFonts w:ascii="Times New Roman" w:hAnsi="Times New Roman"/>
        </w:rPr>
      </w:pPr>
    </w:p>
    <w:p w:rsidR="00B03CBD" w:rsidRDefault="004E1944" w:rsidP="004E1944">
      <w:pPr>
        <w:spacing w:after="0"/>
        <w:ind w:firstLine="1134"/>
        <w:jc w:val="both"/>
        <w:rPr>
          <w:rFonts w:ascii="Times New Roman" w:hAnsi="Times New Roman"/>
          <w:sz w:val="24"/>
          <w:szCs w:val="24"/>
        </w:rPr>
      </w:pPr>
      <w:r>
        <w:rPr>
          <w:rFonts w:ascii="Times New Roman" w:hAnsi="Times New Roman"/>
          <w:sz w:val="24"/>
          <w:szCs w:val="24"/>
        </w:rPr>
        <w:t>Nel 1938 quindi ebbero effettivamente inizio i lavori per la nuova sede; non è dato sapere se gli inevitabili inconvenienti derivanti da una tale scelta si ripercuotessero o meno sull’andamento delle nuove richieste</w:t>
      </w:r>
      <w:r w:rsidR="0003220F">
        <w:rPr>
          <w:rFonts w:ascii="Times New Roman" w:hAnsi="Times New Roman"/>
          <w:sz w:val="24"/>
          <w:szCs w:val="24"/>
        </w:rPr>
        <w:t xml:space="preserve"> di iscrizione</w:t>
      </w:r>
      <w:r>
        <w:rPr>
          <w:rFonts w:ascii="Times New Roman" w:hAnsi="Times New Roman"/>
          <w:sz w:val="24"/>
          <w:szCs w:val="24"/>
        </w:rPr>
        <w:t xml:space="preserve"> e più in generale sul numero degli allievi; le statistiche di quell’anno riportano che vi erano 70 alunni, di cui 34 maschi e 36 femmine, per una spesa complessiva del loro mantenimento e della loro assistenza pari a £ 290.000</w:t>
      </w:r>
      <w:r w:rsidR="00031D5C">
        <w:rPr>
          <w:rFonts w:ascii="Times New Roman" w:hAnsi="Times New Roman"/>
          <w:sz w:val="24"/>
          <w:szCs w:val="24"/>
        </w:rPr>
        <w:t>.</w:t>
      </w:r>
      <w:r>
        <w:rPr>
          <w:rStyle w:val="Rimandonotaapidipagina"/>
          <w:rFonts w:ascii="Times New Roman" w:hAnsi="Times New Roman"/>
          <w:sz w:val="24"/>
          <w:szCs w:val="24"/>
        </w:rPr>
        <w:footnoteReference w:id="138"/>
      </w:r>
      <w:r w:rsidR="00FE2BD0">
        <w:rPr>
          <w:rFonts w:ascii="Times New Roman" w:hAnsi="Times New Roman"/>
          <w:sz w:val="24"/>
          <w:szCs w:val="24"/>
        </w:rPr>
        <w:t xml:space="preserve"> Di sicuro si trattò di un’opera imponente per di più portata a termine in breve tempo per le esigenze dell’Istituto di dover lasciare l’antica sede e per l’impellenza di evitare che le incertezze derivanti dal conflitto cogliessero il S. Alessio ancora a metà del guado di una tale operazione. Alcuni ritardi inevitabili erano dunque da mettere in conto, come l’erezione della chiesa interna. Così scriveva il Presidente al presidente della Pontificia opera per la preservazione della fede:</w:t>
      </w:r>
    </w:p>
    <w:p w:rsidR="00031D5C" w:rsidRDefault="00031D5C" w:rsidP="004E1944">
      <w:pPr>
        <w:spacing w:after="0"/>
        <w:ind w:firstLine="1134"/>
        <w:jc w:val="both"/>
        <w:rPr>
          <w:rFonts w:ascii="Times New Roman" w:hAnsi="Times New Roman"/>
          <w:sz w:val="24"/>
          <w:szCs w:val="24"/>
        </w:rPr>
      </w:pPr>
    </w:p>
    <w:p w:rsidR="00FE2BD0" w:rsidRDefault="00FE2BD0" w:rsidP="004E1944">
      <w:pPr>
        <w:spacing w:after="0"/>
        <w:ind w:firstLine="1134"/>
        <w:jc w:val="both"/>
        <w:rPr>
          <w:rFonts w:ascii="Times New Roman" w:hAnsi="Times New Roman"/>
        </w:rPr>
      </w:pPr>
      <w:r>
        <w:rPr>
          <w:rFonts w:ascii="Times New Roman" w:hAnsi="Times New Roman"/>
        </w:rPr>
        <w:t>Em.za. Rev.ma,</w:t>
      </w:r>
    </w:p>
    <w:p w:rsidR="00FE2BD0" w:rsidRDefault="00FE2BD0" w:rsidP="004E1944">
      <w:pPr>
        <w:spacing w:after="0"/>
        <w:ind w:firstLine="1134"/>
        <w:jc w:val="both"/>
        <w:rPr>
          <w:rFonts w:ascii="Times New Roman" w:hAnsi="Times New Roman"/>
        </w:rPr>
      </w:pPr>
      <w:r>
        <w:rPr>
          <w:rFonts w:ascii="Times New Roman" w:hAnsi="Times New Roman"/>
        </w:rPr>
        <w:t xml:space="preserve">L’Istituto dei ciechi di S. Alessio dovrà trasferirsi in breve nella sua nuova sede in contrada Tor Marancia. Non essendo possibile per mancanza di fondi ultimare del tutto il fabbricato, la Comm.ne </w:t>
      </w:r>
      <w:proofErr w:type="spellStart"/>
      <w:r>
        <w:rPr>
          <w:rFonts w:ascii="Times New Roman" w:hAnsi="Times New Roman"/>
        </w:rPr>
        <w:t>Amm.ce</w:t>
      </w:r>
      <w:proofErr w:type="spellEnd"/>
      <w:r>
        <w:rPr>
          <w:rFonts w:ascii="Times New Roman" w:hAnsi="Times New Roman"/>
        </w:rPr>
        <w:t xml:space="preserve"> ha deciso di soprassedere per il momento alla ultimazione dei lavori non urgenti e necessari, fra cui la Chiesa, cui si supplirebbe con una provvisoria cappella interna.</w:t>
      </w:r>
    </w:p>
    <w:p w:rsidR="00FE2BD0" w:rsidRDefault="00FE2BD0" w:rsidP="004E1944">
      <w:pPr>
        <w:spacing w:after="0"/>
        <w:ind w:firstLine="1134"/>
        <w:jc w:val="both"/>
        <w:rPr>
          <w:rFonts w:ascii="Times New Roman" w:hAnsi="Times New Roman"/>
        </w:rPr>
      </w:pPr>
      <w:r>
        <w:rPr>
          <w:rFonts w:ascii="Times New Roman" w:hAnsi="Times New Roman"/>
        </w:rPr>
        <w:t>A me non piace</w:t>
      </w:r>
      <w:r w:rsidR="003F37C6">
        <w:rPr>
          <w:rFonts w:ascii="Times New Roman" w:hAnsi="Times New Roman"/>
        </w:rPr>
        <w:t xml:space="preserve"> di entrare nella nuova sede senza la Chiesa, venendo meno così alle religiose tradizioni del nostro Istituto. Perciò in considerazione che quel quartiere così povero ed abbandonato e pur molto popoloso non ha per il momento l’assistenza religiosa, mi permetto pregare l’E.V. Rev.ma di lasciare la Chiesa aperta al culto officiato dai nostri PP. Somaschi che ben volentieri si presterebbero chiedendo però a codesta Pontificia opera di volerci aiutare per il completamento della Chiesa concedendoci le £ 150.000 a ciò necessarie</w:t>
      </w:r>
      <w:r w:rsidR="00031D5C">
        <w:rPr>
          <w:rFonts w:ascii="Times New Roman" w:hAnsi="Times New Roman"/>
        </w:rPr>
        <w:t>.</w:t>
      </w:r>
      <w:r w:rsidR="003F37C6">
        <w:rPr>
          <w:rStyle w:val="Rimandonotaapidipagina"/>
          <w:rFonts w:ascii="Times New Roman" w:hAnsi="Times New Roman"/>
        </w:rPr>
        <w:footnoteReference w:id="139"/>
      </w:r>
    </w:p>
    <w:p w:rsidR="00FE2BD0" w:rsidRPr="00FE2BD0" w:rsidRDefault="00FE2BD0" w:rsidP="00BC0088">
      <w:pPr>
        <w:spacing w:after="0"/>
        <w:jc w:val="both"/>
        <w:rPr>
          <w:rFonts w:ascii="Times New Roman" w:hAnsi="Times New Roman"/>
        </w:rPr>
      </w:pPr>
    </w:p>
    <w:p w:rsidR="00CA1B83" w:rsidRDefault="00C347D7" w:rsidP="00F84FE4">
      <w:pPr>
        <w:spacing w:after="0"/>
        <w:ind w:firstLine="1134"/>
        <w:jc w:val="both"/>
        <w:rPr>
          <w:rFonts w:ascii="Times New Roman" w:hAnsi="Times New Roman"/>
          <w:sz w:val="24"/>
          <w:szCs w:val="24"/>
        </w:rPr>
      </w:pPr>
      <w:r>
        <w:rPr>
          <w:rFonts w:ascii="Times New Roman" w:hAnsi="Times New Roman"/>
          <w:sz w:val="24"/>
          <w:szCs w:val="24"/>
        </w:rPr>
        <w:t>Per cui ancora nel mese di novembre restava molto da fare, malgrado fossero già stati effettuati</w:t>
      </w:r>
      <w:r w:rsidR="00436721">
        <w:rPr>
          <w:rFonts w:ascii="Times New Roman" w:hAnsi="Times New Roman"/>
          <w:sz w:val="24"/>
          <w:szCs w:val="24"/>
        </w:rPr>
        <w:t xml:space="preserve"> ben 91 viaggi, di cui 13 tramite camion e i restanti con carri a cavallo per il trasporto di tutto l’occorrente. Si stimavano inevitabili circa altri 20 viaggi, sottolineando come soprattutto all’inizio le operazioni di trasloco si fossero svolte in modo lento e saltuario, per via del fatto che le nuove sale talvolta risultassero non terminate e sprovviste della corrente elettrica come dei montacarichi e che poi ci si fosse messa di traverso pure l’inclemenza della stagione</w:t>
      </w:r>
      <w:r w:rsidR="00031D5C">
        <w:rPr>
          <w:rFonts w:ascii="Times New Roman" w:hAnsi="Times New Roman"/>
          <w:sz w:val="24"/>
          <w:szCs w:val="24"/>
        </w:rPr>
        <w:t>.</w:t>
      </w:r>
      <w:r w:rsidR="00436721">
        <w:rPr>
          <w:rStyle w:val="Rimandonotaapidipagina"/>
          <w:rFonts w:ascii="Times New Roman" w:hAnsi="Times New Roman"/>
          <w:sz w:val="24"/>
          <w:szCs w:val="24"/>
        </w:rPr>
        <w:footnoteReference w:id="140"/>
      </w:r>
      <w:r w:rsidR="0003220F">
        <w:rPr>
          <w:rFonts w:ascii="Times New Roman" w:hAnsi="Times New Roman"/>
          <w:sz w:val="24"/>
          <w:szCs w:val="24"/>
        </w:rPr>
        <w:t xml:space="preserve"> </w:t>
      </w:r>
      <w:r w:rsidR="00151547">
        <w:rPr>
          <w:rFonts w:ascii="Times New Roman" w:hAnsi="Times New Roman"/>
          <w:sz w:val="24"/>
          <w:szCs w:val="24"/>
        </w:rPr>
        <w:t>E che il passo fosse ritenuto un cambiamento epocale</w:t>
      </w:r>
      <w:r w:rsidR="00AA5447">
        <w:rPr>
          <w:rFonts w:ascii="Times New Roman" w:hAnsi="Times New Roman"/>
          <w:sz w:val="24"/>
          <w:szCs w:val="24"/>
        </w:rPr>
        <w:t>, col sospirato trasferimento del 30 novembre 1940,</w:t>
      </w:r>
      <w:r w:rsidR="00151547">
        <w:rPr>
          <w:rFonts w:ascii="Times New Roman" w:hAnsi="Times New Roman"/>
          <w:sz w:val="24"/>
          <w:szCs w:val="24"/>
        </w:rPr>
        <w:t xml:space="preserve"> fu rilevato </w:t>
      </w:r>
      <w:r w:rsidR="00151547">
        <w:rPr>
          <w:rFonts w:ascii="Times New Roman" w:hAnsi="Times New Roman"/>
          <w:i/>
          <w:sz w:val="24"/>
          <w:szCs w:val="24"/>
        </w:rPr>
        <w:t xml:space="preserve">in primis </w:t>
      </w:r>
      <w:r w:rsidR="00151547">
        <w:rPr>
          <w:rFonts w:ascii="Times New Roman" w:hAnsi="Times New Roman"/>
          <w:sz w:val="24"/>
          <w:szCs w:val="24"/>
        </w:rPr>
        <w:t xml:space="preserve">dallo stesso Padre Zambarelli che all’atto del trasloco in un telegramma al suo superiore a Como implorava </w:t>
      </w:r>
      <w:r w:rsidR="00151547">
        <w:rPr>
          <w:rFonts w:ascii="Times New Roman" w:hAnsi="Times New Roman" w:cs="Times New Roman"/>
          <w:sz w:val="24"/>
          <w:szCs w:val="24"/>
        </w:rPr>
        <w:t>«</w:t>
      </w:r>
      <w:r w:rsidR="00151547">
        <w:rPr>
          <w:rFonts w:ascii="Times New Roman" w:hAnsi="Times New Roman"/>
          <w:sz w:val="24"/>
          <w:szCs w:val="24"/>
        </w:rPr>
        <w:t>per tutti paterna benedizione</w:t>
      </w:r>
      <w:r w:rsidR="00151547">
        <w:rPr>
          <w:rFonts w:ascii="Times New Roman" w:hAnsi="Times New Roman" w:cs="Times New Roman"/>
          <w:sz w:val="24"/>
          <w:szCs w:val="24"/>
        </w:rPr>
        <w:t>»</w:t>
      </w:r>
      <w:r w:rsidR="00031D5C">
        <w:rPr>
          <w:rFonts w:ascii="Times New Roman" w:hAnsi="Times New Roman" w:cs="Times New Roman"/>
          <w:sz w:val="24"/>
          <w:szCs w:val="24"/>
        </w:rPr>
        <w:t>.</w:t>
      </w:r>
      <w:r w:rsidR="00151547">
        <w:rPr>
          <w:rStyle w:val="Rimandonotaapidipagina"/>
          <w:rFonts w:ascii="Times New Roman" w:hAnsi="Times New Roman" w:cs="Times New Roman"/>
          <w:sz w:val="24"/>
          <w:szCs w:val="24"/>
        </w:rPr>
        <w:footnoteReference w:id="141"/>
      </w:r>
      <w:r w:rsidR="00302BEE">
        <w:rPr>
          <w:rFonts w:ascii="Times New Roman" w:hAnsi="Times New Roman"/>
          <w:sz w:val="24"/>
          <w:szCs w:val="24"/>
        </w:rPr>
        <w:t xml:space="preserve"> Un avvenimento tanto significativo da meritare una cerimonia</w:t>
      </w:r>
      <w:r w:rsidR="00CA1B83">
        <w:rPr>
          <w:rFonts w:ascii="Times New Roman" w:hAnsi="Times New Roman"/>
          <w:sz w:val="24"/>
          <w:szCs w:val="24"/>
        </w:rPr>
        <w:t xml:space="preserve"> a sé:</w:t>
      </w:r>
    </w:p>
    <w:p w:rsidR="00031D5C" w:rsidRDefault="00031D5C" w:rsidP="00F84FE4">
      <w:pPr>
        <w:spacing w:after="0"/>
        <w:ind w:firstLine="1134"/>
        <w:jc w:val="both"/>
        <w:rPr>
          <w:rFonts w:ascii="Times New Roman" w:hAnsi="Times New Roman"/>
          <w:sz w:val="24"/>
          <w:szCs w:val="24"/>
        </w:rPr>
      </w:pPr>
    </w:p>
    <w:p w:rsidR="00CA1B83" w:rsidRDefault="00CA1B83" w:rsidP="00F84FE4">
      <w:pPr>
        <w:spacing w:after="0"/>
        <w:ind w:firstLine="1134"/>
        <w:jc w:val="both"/>
        <w:rPr>
          <w:rFonts w:ascii="Times New Roman" w:hAnsi="Times New Roman"/>
        </w:rPr>
      </w:pPr>
      <w:r>
        <w:rPr>
          <w:rFonts w:ascii="Times New Roman" w:hAnsi="Times New Roman"/>
        </w:rPr>
        <w:t>Alla presenza del Presidente Conte Pocci e dei membri della Commissione, in forma privata e senza alcuna solennità si è fatta stamane l’inaugurazione dell’Istituto. Mons. Vicegerente di Roma, S.E. Luigi Traglia, ha celebrato la S. Messa nella Cappella della sezione maschile, alla presenza degli intervenuti e della intera Comunità, di cui molti si sono accostati alla S. Comunione. Le alunne hanno cantato vari mottetti religiosi. La cerimonia si è chiusa con la benedizione dell’Arcivescovo ai locali dell’Istituto</w:t>
      </w:r>
      <w:r w:rsidR="00031D5C">
        <w:rPr>
          <w:rFonts w:ascii="Times New Roman" w:hAnsi="Times New Roman"/>
        </w:rPr>
        <w:t>.</w:t>
      </w:r>
      <w:r>
        <w:rPr>
          <w:rStyle w:val="Rimandonotaapidipagina"/>
          <w:rFonts w:ascii="Times New Roman" w:hAnsi="Times New Roman"/>
        </w:rPr>
        <w:footnoteReference w:id="142"/>
      </w:r>
    </w:p>
    <w:p w:rsidR="00CA1B83" w:rsidRPr="00CA1B83" w:rsidRDefault="00CA1B83" w:rsidP="00F84FE4">
      <w:pPr>
        <w:spacing w:after="0"/>
        <w:ind w:firstLine="1134"/>
        <w:jc w:val="both"/>
        <w:rPr>
          <w:rFonts w:ascii="Times New Roman" w:hAnsi="Times New Roman"/>
        </w:rPr>
      </w:pPr>
    </w:p>
    <w:p w:rsidR="00C571D8" w:rsidRDefault="00792E8C" w:rsidP="00F84FE4">
      <w:pPr>
        <w:spacing w:after="0"/>
        <w:ind w:firstLine="1134"/>
        <w:jc w:val="both"/>
        <w:rPr>
          <w:rFonts w:ascii="Times New Roman" w:hAnsi="Times New Roman"/>
          <w:sz w:val="24"/>
          <w:szCs w:val="24"/>
        </w:rPr>
      </w:pPr>
      <w:r>
        <w:rPr>
          <w:rFonts w:ascii="Times New Roman" w:hAnsi="Times New Roman"/>
          <w:sz w:val="24"/>
          <w:szCs w:val="24"/>
        </w:rPr>
        <w:t>Anche il</w:t>
      </w:r>
      <w:r w:rsidR="00EB4365">
        <w:rPr>
          <w:rFonts w:ascii="Times New Roman" w:hAnsi="Times New Roman"/>
          <w:sz w:val="24"/>
          <w:szCs w:val="24"/>
        </w:rPr>
        <w:t xml:space="preserve"> Presidente Pocci comunicava alla prefettura</w:t>
      </w:r>
      <w:r>
        <w:rPr>
          <w:rFonts w:ascii="Times New Roman" w:hAnsi="Times New Roman"/>
          <w:sz w:val="24"/>
          <w:szCs w:val="24"/>
        </w:rPr>
        <w:t xml:space="preserve"> l’avvenuto trasferimento in data 4 dicembre.</w:t>
      </w:r>
      <w:r w:rsidR="00C571D8">
        <w:rPr>
          <w:rFonts w:ascii="Times New Roman" w:hAnsi="Times New Roman"/>
          <w:sz w:val="24"/>
          <w:szCs w:val="24"/>
        </w:rPr>
        <w:t xml:space="preserve"> Questo sensibile mutamento inoltre comportò anche delle conseguenze inerenti la normale attività dei corsi, i quali, per quell’anno, in via eccezionale iniziarono con evidente ritardo addirittura il 7 gennaio 1941. </w:t>
      </w:r>
      <w:r w:rsidR="00F11CF0">
        <w:rPr>
          <w:rFonts w:ascii="Times New Roman" w:hAnsi="Times New Roman"/>
          <w:sz w:val="24"/>
          <w:szCs w:val="24"/>
        </w:rPr>
        <w:t xml:space="preserve">Ciò nonostante la serietà degli insegnanti e al contempo la dedizione degli alunni dovevano essere tali da non arrecare alcun nocumento in termini di risultati alla fine dell’anno scolastico, tanto nel campo umanistico quanto nel settore musicale. </w:t>
      </w:r>
    </w:p>
    <w:p w:rsidR="008F2900" w:rsidRPr="008F2900" w:rsidRDefault="0003220F" w:rsidP="00F84FE4">
      <w:pPr>
        <w:spacing w:after="0"/>
        <w:ind w:firstLine="1134"/>
        <w:jc w:val="both"/>
        <w:rPr>
          <w:rFonts w:ascii="Times New Roman" w:hAnsi="Times New Roman"/>
        </w:rPr>
      </w:pPr>
      <w:r>
        <w:rPr>
          <w:rFonts w:ascii="Times New Roman" w:hAnsi="Times New Roman"/>
          <w:sz w:val="24"/>
          <w:szCs w:val="24"/>
        </w:rPr>
        <w:t>Al termine di tanti sforzi i</w:t>
      </w:r>
      <w:r w:rsidR="00285CB2">
        <w:rPr>
          <w:rFonts w:ascii="Times New Roman" w:hAnsi="Times New Roman"/>
          <w:sz w:val="24"/>
          <w:szCs w:val="24"/>
        </w:rPr>
        <w:t>l nuovo complesso, progettato per ospitare circa 200 ciechi, si presentava</w:t>
      </w:r>
      <w:r>
        <w:rPr>
          <w:rFonts w:ascii="Times New Roman" w:hAnsi="Times New Roman"/>
          <w:sz w:val="24"/>
          <w:szCs w:val="24"/>
        </w:rPr>
        <w:t xml:space="preserve"> composto</w:t>
      </w:r>
      <w:r w:rsidR="00285CB2">
        <w:rPr>
          <w:rFonts w:ascii="Times New Roman" w:hAnsi="Times New Roman"/>
          <w:sz w:val="24"/>
          <w:szCs w:val="24"/>
        </w:rPr>
        <w:t xml:space="preserve"> da due ampi fabbricati simmetrici ognuno destinato ai due diversi sessi, tra di essi collegati dalla chiesa posta al centro, e la cui capiente sala sottostante doveva essere adibita</w:t>
      </w:r>
      <w:r w:rsidR="00AE6BE8">
        <w:rPr>
          <w:rFonts w:ascii="Times New Roman" w:hAnsi="Times New Roman"/>
          <w:sz w:val="24"/>
          <w:szCs w:val="24"/>
        </w:rPr>
        <w:t xml:space="preserve"> a un teatrino</w:t>
      </w:r>
      <w:r>
        <w:rPr>
          <w:rFonts w:ascii="Times New Roman" w:hAnsi="Times New Roman"/>
          <w:sz w:val="24"/>
          <w:szCs w:val="24"/>
        </w:rPr>
        <w:t xml:space="preserve"> </w:t>
      </w:r>
      <w:r w:rsidR="00BC0088">
        <w:rPr>
          <w:rFonts w:ascii="Times New Roman" w:hAnsi="Times New Roman"/>
          <w:sz w:val="24"/>
          <w:szCs w:val="24"/>
        </w:rPr>
        <w:t xml:space="preserve">per </w:t>
      </w:r>
      <w:r w:rsidR="00285CB2">
        <w:rPr>
          <w:rFonts w:ascii="Times New Roman" w:hAnsi="Times New Roman"/>
          <w:sz w:val="24"/>
          <w:szCs w:val="24"/>
        </w:rPr>
        <w:t>le rappresentazioni teatrali e le conferenze</w:t>
      </w:r>
      <w:r w:rsidR="00BC0088">
        <w:rPr>
          <w:rFonts w:ascii="Times New Roman" w:hAnsi="Times New Roman"/>
          <w:sz w:val="24"/>
          <w:szCs w:val="24"/>
        </w:rPr>
        <w:t xml:space="preserve"> con una capienza di 200 posti</w:t>
      </w:r>
      <w:r w:rsidR="00285CB2">
        <w:rPr>
          <w:rFonts w:ascii="Times New Roman" w:hAnsi="Times New Roman"/>
          <w:sz w:val="24"/>
          <w:szCs w:val="24"/>
        </w:rPr>
        <w:t xml:space="preserve">. </w:t>
      </w:r>
      <w:r w:rsidR="00D64CB6">
        <w:rPr>
          <w:rFonts w:ascii="Times New Roman" w:hAnsi="Times New Roman"/>
          <w:sz w:val="24"/>
          <w:szCs w:val="24"/>
        </w:rPr>
        <w:t>Inoltre l'Istituto era dotato di un paio di cortili, uno all'ingresso principale</w:t>
      </w:r>
      <w:r w:rsidR="00A122D1">
        <w:rPr>
          <w:rFonts w:ascii="Times New Roman" w:hAnsi="Times New Roman"/>
          <w:sz w:val="24"/>
          <w:szCs w:val="24"/>
        </w:rPr>
        <w:t xml:space="preserve"> proprio dinanzi alla chiesa, e l'altro invece riservato come palestra all'aperto anche</w:t>
      </w:r>
      <w:r w:rsidR="002E09A3">
        <w:rPr>
          <w:rFonts w:ascii="Times New Roman" w:hAnsi="Times New Roman"/>
          <w:sz w:val="24"/>
          <w:szCs w:val="24"/>
        </w:rPr>
        <w:t xml:space="preserve"> per</w:t>
      </w:r>
      <w:r w:rsidR="00A122D1">
        <w:rPr>
          <w:rFonts w:ascii="Times New Roman" w:hAnsi="Times New Roman"/>
          <w:sz w:val="24"/>
          <w:szCs w:val="24"/>
        </w:rPr>
        <w:t xml:space="preserve"> l'insegnamento della ginnastica. Ogni sezione possedeva poi due rispettive ampie terrazze per la ricreazione, di un terrazzino per gli insegnanti e di altri due assegnati ai religiosi e alle suore. Tutto il complesso era circondato su tre lati da un grande orto che, tuttavia, data la scarsa fertilità del terreno, rendeva poco.</w:t>
      </w:r>
      <w:r w:rsidR="004D1A6B">
        <w:rPr>
          <w:rFonts w:ascii="Times New Roman" w:hAnsi="Times New Roman"/>
          <w:sz w:val="24"/>
          <w:szCs w:val="24"/>
        </w:rPr>
        <w:t xml:space="preserve"> Il trasferimento definitivo nell’autunno del 1940 avverrà a un anno di distanza dalla scomparsa dell’ex Presidente Aldobrandini, che non riuscirà quindi a vedere ultimata l’ambiziosa opera a cui anch’egli aveva contribuito</w:t>
      </w:r>
      <w:r w:rsidR="00031D5C">
        <w:rPr>
          <w:rFonts w:ascii="Times New Roman" w:hAnsi="Times New Roman"/>
          <w:sz w:val="24"/>
          <w:szCs w:val="24"/>
        </w:rPr>
        <w:t>.</w:t>
      </w:r>
      <w:r w:rsidR="004D1A6B">
        <w:rPr>
          <w:rStyle w:val="Rimandonotaapidipagina"/>
          <w:rFonts w:ascii="Times New Roman" w:hAnsi="Times New Roman"/>
          <w:sz w:val="24"/>
          <w:szCs w:val="24"/>
        </w:rPr>
        <w:footnoteReference w:id="143"/>
      </w:r>
      <w:r w:rsidR="00B63CF0">
        <w:rPr>
          <w:rFonts w:ascii="Times New Roman" w:hAnsi="Times New Roman"/>
          <w:sz w:val="24"/>
          <w:szCs w:val="24"/>
        </w:rPr>
        <w:t xml:space="preserve"> </w:t>
      </w:r>
      <w:r w:rsidR="00997001">
        <w:rPr>
          <w:rFonts w:ascii="Times New Roman" w:hAnsi="Times New Roman"/>
          <w:sz w:val="24"/>
          <w:szCs w:val="24"/>
        </w:rPr>
        <w:t xml:space="preserve">Quella era pertanto la nuova e unica sede di un ente che ad ogni modo poteva continuare a contare su un patrimonio di tutto rispetto, consistente in parecchi palazzi e case ricevuti in eredità e messi a frutto (per quel che i tempi consentivano) tramite il loro affitto. Il tutto veniva solo parzialmente rimpolpato dalle modeste elemosine ricevute durante le funzioni religiose, messe a disposizione dell'Istituto e che dovevano restare disgiunte dal bilancio della chiesa. </w:t>
      </w:r>
    </w:p>
    <w:p w:rsidR="00EB1F01" w:rsidRDefault="002E09A3" w:rsidP="00F32F2D">
      <w:pPr>
        <w:spacing w:after="0"/>
        <w:ind w:firstLine="1134"/>
        <w:jc w:val="both"/>
        <w:rPr>
          <w:rFonts w:ascii="Times New Roman" w:hAnsi="Times New Roman"/>
          <w:sz w:val="24"/>
          <w:szCs w:val="24"/>
        </w:rPr>
      </w:pPr>
      <w:r>
        <w:rPr>
          <w:rFonts w:ascii="Times New Roman" w:hAnsi="Times New Roman"/>
          <w:sz w:val="24"/>
          <w:szCs w:val="24"/>
        </w:rPr>
        <w:t xml:space="preserve">In questa nostra ricostruzione non possono esser tralasciate le implicazioni politiche che investirono l’Istituto. </w:t>
      </w:r>
      <w:r w:rsidR="00311993">
        <w:rPr>
          <w:rFonts w:ascii="Times New Roman" w:hAnsi="Times New Roman"/>
          <w:sz w:val="24"/>
          <w:szCs w:val="24"/>
        </w:rPr>
        <w:t>In</w:t>
      </w:r>
      <w:r>
        <w:rPr>
          <w:rFonts w:ascii="Times New Roman" w:hAnsi="Times New Roman"/>
          <w:sz w:val="24"/>
          <w:szCs w:val="24"/>
        </w:rPr>
        <w:t>fatti in</w:t>
      </w:r>
      <w:r w:rsidR="00311993">
        <w:rPr>
          <w:rFonts w:ascii="Times New Roman" w:hAnsi="Times New Roman"/>
          <w:sz w:val="24"/>
          <w:szCs w:val="24"/>
        </w:rPr>
        <w:t xml:space="preserve"> un sistema</w:t>
      </w:r>
      <w:r w:rsidR="00F32F2D">
        <w:rPr>
          <w:rFonts w:ascii="Times New Roman" w:hAnsi="Times New Roman"/>
          <w:sz w:val="24"/>
          <w:szCs w:val="24"/>
        </w:rPr>
        <w:t xml:space="preserve"> autoritario con evidenti tendenze al totalitarismo quale fu il fascismo</w:t>
      </w:r>
      <w:r w:rsidR="00311993">
        <w:rPr>
          <w:rFonts w:ascii="Times New Roman" w:hAnsi="Times New Roman"/>
          <w:sz w:val="24"/>
          <w:szCs w:val="24"/>
        </w:rPr>
        <w:t xml:space="preserve"> non venne tralasciata neppure l’attenzione all’educazione e al coinvolgimento degli stessi ciechi alla politica del regime.</w:t>
      </w:r>
      <w:r w:rsidR="00F84FE4">
        <w:rPr>
          <w:rFonts w:ascii="Times New Roman" w:hAnsi="Times New Roman"/>
          <w:sz w:val="24"/>
          <w:szCs w:val="24"/>
        </w:rPr>
        <w:t xml:space="preserve"> Pertanto era impensabile che la vita dell’Istituto restasse completamente avulsa</w:t>
      </w:r>
      <w:r w:rsidR="00D72A25">
        <w:rPr>
          <w:rFonts w:ascii="Times New Roman" w:hAnsi="Times New Roman"/>
          <w:sz w:val="24"/>
          <w:szCs w:val="24"/>
        </w:rPr>
        <w:t xml:space="preserve"> dalle scelte attuate dal sistema</w:t>
      </w:r>
      <w:r w:rsidR="00F84FE4">
        <w:rPr>
          <w:rFonts w:ascii="Times New Roman" w:hAnsi="Times New Roman"/>
          <w:sz w:val="24"/>
          <w:szCs w:val="24"/>
        </w:rPr>
        <w:t xml:space="preserve"> mussoliniano.</w:t>
      </w:r>
      <w:r w:rsidR="001C7661">
        <w:rPr>
          <w:rFonts w:ascii="Times New Roman" w:hAnsi="Times New Roman"/>
          <w:sz w:val="24"/>
          <w:szCs w:val="24"/>
        </w:rPr>
        <w:t xml:space="preserve"> Lo si rilevava apertamente del resto in una relazione a uso interno del 1937, laddove si ribadiva il concetto che il </w:t>
      </w:r>
      <w:r w:rsidR="001C7661">
        <w:rPr>
          <w:rFonts w:ascii="Times New Roman" w:hAnsi="Times New Roman" w:cs="Times New Roman"/>
          <w:sz w:val="24"/>
          <w:szCs w:val="24"/>
        </w:rPr>
        <w:t>«</w:t>
      </w:r>
      <w:r w:rsidR="001C7661">
        <w:rPr>
          <w:rFonts w:ascii="Times New Roman" w:hAnsi="Times New Roman"/>
          <w:sz w:val="24"/>
          <w:szCs w:val="24"/>
        </w:rPr>
        <w:t xml:space="preserve">Fascismo è dinamico e le cristallizzazioni non sono ammesse. Quindi anche gl’Istituti di Beneficenza debbono </w:t>
      </w:r>
      <w:r w:rsidR="001C7661">
        <w:rPr>
          <w:rFonts w:ascii="Times New Roman" w:hAnsi="Times New Roman"/>
          <w:sz w:val="24"/>
          <w:szCs w:val="24"/>
        </w:rPr>
        <w:lastRenderedPageBreak/>
        <w:t>seguire il movimento per sempre meglio funzionare</w:t>
      </w:r>
      <w:r w:rsidR="001C7661">
        <w:rPr>
          <w:rFonts w:ascii="Times New Roman" w:hAnsi="Times New Roman" w:cs="Times New Roman"/>
          <w:sz w:val="24"/>
          <w:szCs w:val="24"/>
        </w:rPr>
        <w:t>»</w:t>
      </w:r>
      <w:r w:rsidR="00031D5C">
        <w:rPr>
          <w:rFonts w:ascii="Times New Roman" w:hAnsi="Times New Roman" w:cs="Times New Roman"/>
          <w:sz w:val="24"/>
          <w:szCs w:val="24"/>
        </w:rPr>
        <w:t>.</w:t>
      </w:r>
      <w:r w:rsidR="001C7661">
        <w:rPr>
          <w:rStyle w:val="Rimandonotaapidipagina"/>
          <w:rFonts w:ascii="Times New Roman" w:hAnsi="Times New Roman" w:cs="Times New Roman"/>
          <w:sz w:val="24"/>
          <w:szCs w:val="24"/>
        </w:rPr>
        <w:footnoteReference w:id="144"/>
      </w:r>
      <w:r w:rsidR="00612128">
        <w:rPr>
          <w:rFonts w:ascii="Times New Roman" w:hAnsi="Times New Roman"/>
          <w:sz w:val="24"/>
          <w:szCs w:val="24"/>
        </w:rPr>
        <w:t xml:space="preserve"> Altre tracce su tale falsariga sono state rinvenute nelle carte d’archivio</w:t>
      </w:r>
      <w:r w:rsidR="00500C96">
        <w:rPr>
          <w:rFonts w:ascii="Times New Roman" w:hAnsi="Times New Roman"/>
          <w:sz w:val="24"/>
          <w:szCs w:val="24"/>
        </w:rPr>
        <w:t xml:space="preserve">. In una del 1929 la Federazione nazionale delle istituzioni pro ciechi invitava calorosamente il Presidente dell’Istituto ad acquistare una copia della </w:t>
      </w:r>
      <w:r w:rsidR="00500C96">
        <w:rPr>
          <w:rFonts w:ascii="Times New Roman" w:hAnsi="Times New Roman"/>
          <w:i/>
          <w:sz w:val="24"/>
          <w:szCs w:val="24"/>
        </w:rPr>
        <w:t>Storia della rivoluzione fascista</w:t>
      </w:r>
      <w:r w:rsidR="00500C96">
        <w:rPr>
          <w:rFonts w:ascii="Times New Roman" w:hAnsi="Times New Roman"/>
          <w:sz w:val="24"/>
          <w:szCs w:val="24"/>
        </w:rPr>
        <w:t xml:space="preserve"> di imminente uscita; in un’altra dello stesso anno il direttore della rivista </w:t>
      </w:r>
      <w:r w:rsidR="00500C96">
        <w:rPr>
          <w:rFonts w:ascii="Times New Roman" w:hAnsi="Times New Roman" w:cs="Times New Roman"/>
          <w:sz w:val="24"/>
          <w:szCs w:val="24"/>
        </w:rPr>
        <w:t>«</w:t>
      </w:r>
      <w:r w:rsidR="00500C96">
        <w:rPr>
          <w:rFonts w:ascii="Times New Roman" w:hAnsi="Times New Roman"/>
          <w:sz w:val="24"/>
          <w:szCs w:val="24"/>
        </w:rPr>
        <w:t>Maternità ed infanzia</w:t>
      </w:r>
      <w:r w:rsidR="00500C96">
        <w:rPr>
          <w:rFonts w:ascii="Times New Roman" w:hAnsi="Times New Roman" w:cs="Times New Roman"/>
          <w:sz w:val="24"/>
          <w:szCs w:val="24"/>
        </w:rPr>
        <w:t>»</w:t>
      </w:r>
      <w:r w:rsidR="00500C96">
        <w:rPr>
          <w:rFonts w:ascii="Times New Roman" w:hAnsi="Times New Roman"/>
          <w:sz w:val="24"/>
          <w:szCs w:val="24"/>
        </w:rPr>
        <w:t xml:space="preserve"> - bollettino mensile illustrato dell’Opera nazionale per la protezione della maternità e dell’infanzia – auspicava al più presto l’abbonamento alla rivista, peraltro subito effettuato</w:t>
      </w:r>
      <w:r w:rsidR="00031D5C">
        <w:rPr>
          <w:rFonts w:ascii="Times New Roman" w:hAnsi="Times New Roman"/>
          <w:sz w:val="24"/>
          <w:szCs w:val="24"/>
        </w:rPr>
        <w:t>.</w:t>
      </w:r>
      <w:r w:rsidR="00500C96">
        <w:rPr>
          <w:rStyle w:val="Rimandonotaapidipagina"/>
          <w:rFonts w:ascii="Times New Roman" w:hAnsi="Times New Roman"/>
          <w:sz w:val="24"/>
          <w:szCs w:val="24"/>
        </w:rPr>
        <w:footnoteReference w:id="145"/>
      </w:r>
      <w:r w:rsidR="00481BFC">
        <w:rPr>
          <w:rFonts w:ascii="Times New Roman" w:hAnsi="Times New Roman"/>
          <w:sz w:val="24"/>
          <w:szCs w:val="24"/>
        </w:rPr>
        <w:t xml:space="preserve"> Si trattava di quella stessa istituzione che nel 1930 esortava l’Istituto a iscrivere automaticamente i propri alunni </w:t>
      </w:r>
      <w:r w:rsidR="00481BFC">
        <w:rPr>
          <w:rFonts w:ascii="Times New Roman" w:hAnsi="Times New Roman" w:cs="Times New Roman"/>
          <w:sz w:val="24"/>
          <w:szCs w:val="24"/>
        </w:rPr>
        <w:t>«</w:t>
      </w:r>
      <w:r w:rsidR="00481BFC">
        <w:rPr>
          <w:rFonts w:ascii="Times New Roman" w:hAnsi="Times New Roman"/>
          <w:sz w:val="24"/>
          <w:szCs w:val="24"/>
        </w:rPr>
        <w:t>secondo l’età e il sesso, ai locali reparti di Balilla, Avanguardisti e Piccole Italiane</w:t>
      </w:r>
      <w:r w:rsidR="00481BFC">
        <w:rPr>
          <w:rFonts w:ascii="Times New Roman" w:hAnsi="Times New Roman" w:cs="Times New Roman"/>
          <w:sz w:val="24"/>
          <w:szCs w:val="24"/>
        </w:rPr>
        <w:t>»</w:t>
      </w:r>
      <w:r w:rsidR="00481BFC">
        <w:rPr>
          <w:rFonts w:ascii="Times New Roman" w:hAnsi="Times New Roman"/>
          <w:sz w:val="24"/>
          <w:szCs w:val="24"/>
        </w:rPr>
        <w:t xml:space="preserve">; tale invito prendeva spunto dal recente terzo Campo </w:t>
      </w:r>
      <w:proofErr w:type="spellStart"/>
      <w:r w:rsidR="00481BFC">
        <w:rPr>
          <w:rFonts w:ascii="Times New Roman" w:hAnsi="Times New Roman"/>
          <w:sz w:val="24"/>
          <w:szCs w:val="24"/>
        </w:rPr>
        <w:t>Dux</w:t>
      </w:r>
      <w:proofErr w:type="spellEnd"/>
      <w:r w:rsidR="00481BFC">
        <w:rPr>
          <w:rFonts w:ascii="Times New Roman" w:hAnsi="Times New Roman"/>
          <w:sz w:val="24"/>
          <w:szCs w:val="24"/>
        </w:rPr>
        <w:t xml:space="preserve">, in cui Mussolini aveva ammonito che di lì in poi bisognava </w:t>
      </w:r>
      <w:r w:rsidR="00481BFC">
        <w:rPr>
          <w:rFonts w:ascii="Times New Roman" w:hAnsi="Times New Roman" w:cs="Times New Roman"/>
          <w:sz w:val="24"/>
          <w:szCs w:val="24"/>
        </w:rPr>
        <w:t>«</w:t>
      </w:r>
      <w:r w:rsidR="00481BFC">
        <w:rPr>
          <w:rFonts w:ascii="Times New Roman" w:hAnsi="Times New Roman"/>
          <w:sz w:val="24"/>
          <w:szCs w:val="24"/>
        </w:rPr>
        <w:t>intensificare con indomabile e fredda e metodica energia gli sforzi per estendere la organizzazione dell’Opera Nazionale Balilla a tutta la gioventù italiana, nessun escluso</w:t>
      </w:r>
      <w:r w:rsidR="00481BFC">
        <w:rPr>
          <w:rFonts w:ascii="Times New Roman" w:hAnsi="Times New Roman" w:cs="Times New Roman"/>
          <w:sz w:val="24"/>
          <w:szCs w:val="24"/>
        </w:rPr>
        <w:t>»</w:t>
      </w:r>
      <w:r w:rsidR="00481BFC">
        <w:rPr>
          <w:rFonts w:ascii="Times New Roman" w:hAnsi="Times New Roman"/>
          <w:sz w:val="24"/>
          <w:szCs w:val="24"/>
        </w:rPr>
        <w:t>. Al che il Presidente Aldobrandini si era ritenuto in obbligo di replicare co</w:t>
      </w:r>
      <w:r w:rsidR="00EB1F01">
        <w:rPr>
          <w:rFonts w:ascii="Times New Roman" w:hAnsi="Times New Roman"/>
          <w:sz w:val="24"/>
          <w:szCs w:val="24"/>
        </w:rPr>
        <w:t>n un’equilibrata risposta:</w:t>
      </w:r>
    </w:p>
    <w:p w:rsidR="00031D5C" w:rsidRDefault="00031D5C" w:rsidP="00F32F2D">
      <w:pPr>
        <w:spacing w:after="0"/>
        <w:ind w:firstLine="1134"/>
        <w:jc w:val="both"/>
        <w:rPr>
          <w:rFonts w:ascii="Times New Roman" w:hAnsi="Times New Roman"/>
          <w:sz w:val="24"/>
          <w:szCs w:val="24"/>
        </w:rPr>
      </w:pPr>
    </w:p>
    <w:p w:rsidR="00EB1F01" w:rsidRDefault="00357AF3" w:rsidP="00F32F2D">
      <w:pPr>
        <w:spacing w:after="0"/>
        <w:ind w:firstLine="1134"/>
        <w:jc w:val="both"/>
        <w:rPr>
          <w:rFonts w:ascii="Times New Roman" w:hAnsi="Times New Roman"/>
        </w:rPr>
      </w:pPr>
      <w:r>
        <w:rPr>
          <w:rFonts w:ascii="Times New Roman" w:hAnsi="Times New Roman"/>
        </w:rPr>
        <w:t>Mi pregio accusare risposta della circolare a margine indicata, avvertendo però che non mi è possibile adempiere a quanto in essa si prescrive, perché i nostri ricoverati – tutti completamente e irreparabilmente ciechi – non hanno i requisiti fisici necessari per l’ammissione nei reparti in oggetto.</w:t>
      </w:r>
    </w:p>
    <w:p w:rsidR="00357AF3" w:rsidRDefault="00357AF3" w:rsidP="00F32F2D">
      <w:pPr>
        <w:spacing w:after="0"/>
        <w:ind w:firstLine="1134"/>
        <w:jc w:val="both"/>
        <w:rPr>
          <w:rFonts w:ascii="Times New Roman" w:hAnsi="Times New Roman"/>
        </w:rPr>
      </w:pPr>
      <w:r>
        <w:rPr>
          <w:rFonts w:ascii="Times New Roman" w:hAnsi="Times New Roman"/>
        </w:rPr>
        <w:t>Assicuro pertanto S.V. che in quanto è possibile – e ciò per la parte morale e spirituale – il regime educativo dei nostri alunni è conforme alle prescrizioni superiori</w:t>
      </w:r>
      <w:r w:rsidR="00031D5C">
        <w:rPr>
          <w:rFonts w:ascii="Times New Roman" w:hAnsi="Times New Roman"/>
        </w:rPr>
        <w:t>.</w:t>
      </w:r>
      <w:r>
        <w:rPr>
          <w:rStyle w:val="Rimandonotaapidipagina"/>
          <w:rFonts w:ascii="Times New Roman" w:hAnsi="Times New Roman"/>
        </w:rPr>
        <w:footnoteReference w:id="146"/>
      </w:r>
    </w:p>
    <w:p w:rsidR="00357AF3" w:rsidRPr="00357AF3" w:rsidRDefault="00357AF3" w:rsidP="00F32F2D">
      <w:pPr>
        <w:spacing w:after="0"/>
        <w:ind w:firstLine="1134"/>
        <w:jc w:val="both"/>
        <w:rPr>
          <w:rFonts w:ascii="Times New Roman" w:hAnsi="Times New Roman"/>
        </w:rPr>
      </w:pPr>
    </w:p>
    <w:p w:rsidR="005D39DB" w:rsidRDefault="009602D9" w:rsidP="00F32F2D">
      <w:pPr>
        <w:spacing w:after="0"/>
        <w:ind w:firstLine="1134"/>
        <w:jc w:val="both"/>
        <w:rPr>
          <w:rFonts w:ascii="Times New Roman" w:hAnsi="Times New Roman"/>
          <w:sz w:val="24"/>
          <w:szCs w:val="24"/>
        </w:rPr>
      </w:pPr>
      <w:r>
        <w:rPr>
          <w:rFonts w:ascii="Times New Roman" w:hAnsi="Times New Roman"/>
          <w:sz w:val="24"/>
          <w:szCs w:val="24"/>
        </w:rPr>
        <w:t xml:space="preserve">Ciò nonostante e anche nel </w:t>
      </w:r>
      <w:r w:rsidR="003A7F4D">
        <w:rPr>
          <w:rFonts w:ascii="Times New Roman" w:hAnsi="Times New Roman"/>
          <w:sz w:val="24"/>
          <w:szCs w:val="24"/>
        </w:rPr>
        <w:t>solco di un progressivo avvicinamento tra la Chiesa e il fascismo che ebbe il suo acme nei Patti Lateranensi del 1929, anche il S. Alessio risen</w:t>
      </w:r>
      <w:r>
        <w:rPr>
          <w:rFonts w:ascii="Times New Roman" w:hAnsi="Times New Roman"/>
          <w:sz w:val="24"/>
          <w:szCs w:val="24"/>
        </w:rPr>
        <w:t>tì della forte sterzata che pur</w:t>
      </w:r>
      <w:r w:rsidR="003A7F4D">
        <w:rPr>
          <w:rFonts w:ascii="Times New Roman" w:hAnsi="Times New Roman"/>
          <w:sz w:val="24"/>
          <w:szCs w:val="24"/>
        </w:rPr>
        <w:t>e in ambito cattolico si registrò in direzione di una concezione sotto la duplice insegna del cattolicesimo conservatore e del nazionalismo.</w:t>
      </w:r>
      <w:r w:rsidR="005D39DB">
        <w:rPr>
          <w:rFonts w:ascii="Times New Roman" w:hAnsi="Times New Roman"/>
          <w:sz w:val="24"/>
          <w:szCs w:val="24"/>
        </w:rPr>
        <w:t xml:space="preserve"> Ecco quanto si annotava proprio in merito a tale eccezionale avvenimento:</w:t>
      </w:r>
    </w:p>
    <w:p w:rsidR="00031D5C" w:rsidRDefault="00031D5C" w:rsidP="00F32F2D">
      <w:pPr>
        <w:spacing w:after="0"/>
        <w:ind w:firstLine="1134"/>
        <w:jc w:val="both"/>
        <w:rPr>
          <w:rFonts w:ascii="Times New Roman" w:hAnsi="Times New Roman"/>
          <w:sz w:val="24"/>
          <w:szCs w:val="24"/>
        </w:rPr>
      </w:pPr>
    </w:p>
    <w:p w:rsidR="005D39DB" w:rsidRPr="005E0BDB" w:rsidRDefault="005D39DB" w:rsidP="00F32F2D">
      <w:pPr>
        <w:spacing w:after="0"/>
        <w:ind w:firstLine="1134"/>
        <w:jc w:val="both"/>
        <w:rPr>
          <w:rFonts w:ascii="Times New Roman" w:hAnsi="Times New Roman"/>
        </w:rPr>
      </w:pPr>
      <w:r w:rsidRPr="005E0BDB">
        <w:rPr>
          <w:rFonts w:ascii="Times New Roman" w:hAnsi="Times New Roman"/>
        </w:rPr>
        <w:t>Quest’oggi anche il nostro Istituto ha voluto commemorare la grande circostanza dell’avvenuta conciliazione tra la S. Sede e l’Italia.</w:t>
      </w:r>
      <w:r w:rsidR="0032075A" w:rsidRPr="005E0BDB">
        <w:rPr>
          <w:rFonts w:ascii="Times New Roman" w:hAnsi="Times New Roman"/>
        </w:rPr>
        <w:t xml:space="preserve"> C’è stato per l’uopo nella basilica di S. Alessio un’ora di adorazione col Santissimo, durante la quale si è cantato un solenne </w:t>
      </w:r>
      <w:r w:rsidR="0032075A" w:rsidRPr="005E0BDB">
        <w:rPr>
          <w:rFonts w:ascii="Times New Roman" w:hAnsi="Times New Roman"/>
          <w:i/>
        </w:rPr>
        <w:t xml:space="preserve">Te </w:t>
      </w:r>
      <w:proofErr w:type="spellStart"/>
      <w:r w:rsidR="0032075A" w:rsidRPr="005E0BDB">
        <w:rPr>
          <w:rFonts w:ascii="Times New Roman" w:hAnsi="Times New Roman"/>
          <w:i/>
        </w:rPr>
        <w:t>Deum</w:t>
      </w:r>
      <w:proofErr w:type="spellEnd"/>
      <w:r w:rsidR="0032075A" w:rsidRPr="005E0BDB">
        <w:rPr>
          <w:rFonts w:ascii="Times New Roman" w:hAnsi="Times New Roman"/>
        </w:rPr>
        <w:t xml:space="preserve"> di ringraziamento e si è pregato per il Santo </w:t>
      </w:r>
      <w:r w:rsidR="0032075A" w:rsidRPr="005E0BDB">
        <w:rPr>
          <w:rFonts w:ascii="Times New Roman" w:hAnsi="Times New Roman"/>
        </w:rPr>
        <w:lastRenderedPageBreak/>
        <w:t>Padre di cui quest’anno ricorre il giubileo sacerdotale e per la prosperità della religione e della patria. Erano presenti le due sezioni dell’Istituto, nonché qualche membro della Commissione amministratrice</w:t>
      </w:r>
      <w:r w:rsidR="00031D5C">
        <w:rPr>
          <w:rFonts w:ascii="Times New Roman" w:hAnsi="Times New Roman"/>
        </w:rPr>
        <w:t>.</w:t>
      </w:r>
      <w:r w:rsidR="0032075A" w:rsidRPr="005E0BDB">
        <w:rPr>
          <w:rStyle w:val="Rimandonotaapidipagina"/>
          <w:rFonts w:ascii="Times New Roman" w:hAnsi="Times New Roman"/>
        </w:rPr>
        <w:footnoteReference w:id="147"/>
      </w:r>
    </w:p>
    <w:p w:rsidR="005D39DB" w:rsidRDefault="005D39DB" w:rsidP="00F32F2D">
      <w:pPr>
        <w:spacing w:after="0"/>
        <w:ind w:firstLine="1134"/>
        <w:jc w:val="both"/>
        <w:rPr>
          <w:rFonts w:ascii="Times New Roman" w:hAnsi="Times New Roman"/>
          <w:sz w:val="24"/>
          <w:szCs w:val="24"/>
        </w:rPr>
      </w:pPr>
    </w:p>
    <w:p w:rsidR="0036511C" w:rsidRDefault="0036511C" w:rsidP="00F32F2D">
      <w:pPr>
        <w:spacing w:after="0"/>
        <w:ind w:firstLine="1134"/>
        <w:jc w:val="both"/>
        <w:rPr>
          <w:rFonts w:ascii="Times New Roman" w:hAnsi="Times New Roman"/>
          <w:sz w:val="24"/>
          <w:szCs w:val="24"/>
        </w:rPr>
      </w:pPr>
      <w:r>
        <w:rPr>
          <w:rFonts w:ascii="Times New Roman" w:hAnsi="Times New Roman"/>
          <w:sz w:val="24"/>
          <w:szCs w:val="24"/>
        </w:rPr>
        <w:t>Altri</w:t>
      </w:r>
      <w:r w:rsidR="0059751A">
        <w:rPr>
          <w:rFonts w:ascii="Times New Roman" w:hAnsi="Times New Roman"/>
          <w:sz w:val="24"/>
          <w:szCs w:val="24"/>
        </w:rPr>
        <w:t xml:space="preserve"> esempi in tal senso</w:t>
      </w:r>
      <w:r>
        <w:rPr>
          <w:rFonts w:ascii="Times New Roman" w:hAnsi="Times New Roman"/>
          <w:sz w:val="24"/>
          <w:szCs w:val="24"/>
        </w:rPr>
        <w:t xml:space="preserve"> si erano già precedentemente registrati</w:t>
      </w:r>
      <w:r w:rsidR="0059751A">
        <w:rPr>
          <w:rFonts w:ascii="Times New Roman" w:hAnsi="Times New Roman"/>
          <w:sz w:val="24"/>
          <w:szCs w:val="24"/>
        </w:rPr>
        <w:t>.</w:t>
      </w:r>
      <w:r w:rsidR="00D72A25">
        <w:rPr>
          <w:rFonts w:ascii="Times New Roman" w:hAnsi="Times New Roman"/>
          <w:sz w:val="24"/>
          <w:szCs w:val="24"/>
        </w:rPr>
        <w:t xml:space="preserve"> Già nell’autunno del 1924,</w:t>
      </w:r>
      <w:r w:rsidR="002E09A3">
        <w:rPr>
          <w:rFonts w:ascii="Times New Roman" w:hAnsi="Times New Roman"/>
          <w:sz w:val="24"/>
          <w:szCs w:val="24"/>
        </w:rPr>
        <w:t xml:space="preserve"> </w:t>
      </w:r>
      <w:r w:rsidR="00D72A25">
        <w:rPr>
          <w:rFonts w:ascii="Times New Roman" w:hAnsi="Times New Roman"/>
          <w:sz w:val="24"/>
          <w:szCs w:val="24"/>
        </w:rPr>
        <w:t>a</w:t>
      </w:r>
      <w:r w:rsidR="00F84FE4">
        <w:rPr>
          <w:rFonts w:ascii="Times New Roman" w:hAnsi="Times New Roman"/>
          <w:sz w:val="24"/>
          <w:szCs w:val="24"/>
        </w:rPr>
        <w:t>d esempio</w:t>
      </w:r>
      <w:r w:rsidR="00D72A25">
        <w:rPr>
          <w:rFonts w:ascii="Times New Roman" w:hAnsi="Times New Roman"/>
          <w:sz w:val="24"/>
          <w:szCs w:val="24"/>
        </w:rPr>
        <w:t>, i ciechi dell’Istituto vollero contribuire</w:t>
      </w:r>
      <w:r w:rsidR="00B07B9A">
        <w:rPr>
          <w:rFonts w:ascii="Times New Roman" w:hAnsi="Times New Roman"/>
          <w:sz w:val="24"/>
          <w:szCs w:val="24"/>
        </w:rPr>
        <w:t xml:space="preserve"> con un obolo di 65 lire al ripristino/restauro della croce sulla statua di Diana in cima alla torre capitolina come spiegavano in una loro lettera a una rivista; uno d</w:t>
      </w:r>
      <w:r w:rsidR="00734092">
        <w:rPr>
          <w:rFonts w:ascii="Times New Roman" w:hAnsi="Times New Roman"/>
          <w:sz w:val="24"/>
          <w:szCs w:val="24"/>
        </w:rPr>
        <w:t>ei tanti episodi in cui una parte del</w:t>
      </w:r>
      <w:r w:rsidR="00B07B9A">
        <w:rPr>
          <w:rFonts w:ascii="Times New Roman" w:hAnsi="Times New Roman"/>
          <w:sz w:val="24"/>
          <w:szCs w:val="24"/>
        </w:rPr>
        <w:t xml:space="preserve"> cattolicesimo si illuse di veder trionfare di nuovo le proprie sorti grazie a un uso strumentale della retorica e della politica di potenza del fascismo</w:t>
      </w:r>
      <w:r w:rsidR="00031D5C">
        <w:rPr>
          <w:rFonts w:ascii="Times New Roman" w:hAnsi="Times New Roman"/>
          <w:sz w:val="24"/>
          <w:szCs w:val="24"/>
        </w:rPr>
        <w:t>.</w:t>
      </w:r>
      <w:r w:rsidR="00B07B9A">
        <w:rPr>
          <w:rStyle w:val="Rimandonotaapidipagina"/>
          <w:rFonts w:ascii="Times New Roman" w:hAnsi="Times New Roman"/>
          <w:sz w:val="24"/>
          <w:szCs w:val="24"/>
        </w:rPr>
        <w:footnoteReference w:id="148"/>
      </w:r>
      <w:r w:rsidR="00734092">
        <w:rPr>
          <w:rFonts w:ascii="Times New Roman" w:hAnsi="Times New Roman"/>
          <w:sz w:val="24"/>
          <w:szCs w:val="24"/>
        </w:rPr>
        <w:t xml:space="preserve"> Altra conferma proveniva dall’obbligo</w:t>
      </w:r>
      <w:r w:rsidR="005E0BDB">
        <w:rPr>
          <w:rFonts w:ascii="Times New Roman" w:hAnsi="Times New Roman"/>
          <w:sz w:val="24"/>
          <w:szCs w:val="24"/>
        </w:rPr>
        <w:t xml:space="preserve"> che prima delle cerimonie per la premiazione annuale dei migliori alunni andasse eseguito prima di qualsiasi altro brano l’inno fascista </w:t>
      </w:r>
      <w:r w:rsidR="005E0BDB">
        <w:rPr>
          <w:rFonts w:ascii="Times New Roman" w:hAnsi="Times New Roman" w:cs="Times New Roman"/>
          <w:sz w:val="24"/>
          <w:szCs w:val="24"/>
        </w:rPr>
        <w:t>«</w:t>
      </w:r>
      <w:r w:rsidR="005E0BDB">
        <w:rPr>
          <w:rFonts w:ascii="Times New Roman" w:hAnsi="Times New Roman"/>
          <w:sz w:val="24"/>
          <w:szCs w:val="24"/>
        </w:rPr>
        <w:t>Giovinezza</w:t>
      </w:r>
      <w:r w:rsidR="005E0BDB">
        <w:rPr>
          <w:rFonts w:ascii="Times New Roman" w:hAnsi="Times New Roman" w:cs="Times New Roman"/>
          <w:sz w:val="24"/>
          <w:szCs w:val="24"/>
        </w:rPr>
        <w:t>»</w:t>
      </w:r>
      <w:r w:rsidR="002E09A3">
        <w:rPr>
          <w:rFonts w:ascii="Times New Roman" w:hAnsi="Times New Roman"/>
          <w:sz w:val="24"/>
          <w:szCs w:val="24"/>
        </w:rPr>
        <w:t>.</w:t>
      </w:r>
      <w:r w:rsidR="0059751A">
        <w:rPr>
          <w:rFonts w:ascii="Times New Roman" w:hAnsi="Times New Roman"/>
          <w:sz w:val="24"/>
          <w:szCs w:val="24"/>
        </w:rPr>
        <w:t xml:space="preserve"> Va segnalato inoltre che in un regolamento interno per la sezione maschile e risalente verosimilmente agli anni Trenta, si specificasse che tra i documenti indispensabili per l’iscrizione andasse esibita anche la tessera della Gioventù italiana del Littorio</w:t>
      </w:r>
      <w:r w:rsidR="00031D5C">
        <w:rPr>
          <w:rFonts w:ascii="Times New Roman" w:hAnsi="Times New Roman"/>
          <w:sz w:val="24"/>
          <w:szCs w:val="24"/>
        </w:rPr>
        <w:t>.</w:t>
      </w:r>
      <w:r w:rsidR="0059751A">
        <w:rPr>
          <w:rStyle w:val="Rimandonotaapidipagina"/>
          <w:rFonts w:ascii="Times New Roman" w:hAnsi="Times New Roman"/>
          <w:sz w:val="24"/>
          <w:szCs w:val="24"/>
        </w:rPr>
        <w:footnoteReference w:id="149"/>
      </w:r>
      <w:r>
        <w:rPr>
          <w:rFonts w:ascii="Times New Roman" w:hAnsi="Times New Roman"/>
          <w:sz w:val="24"/>
          <w:szCs w:val="24"/>
        </w:rPr>
        <w:t xml:space="preserve"> L’opera di sensibilizzazione alle tematiche care del regime dovevano passare anche attraverso conferenze e incontri creati </w:t>
      </w:r>
      <w:r>
        <w:rPr>
          <w:rFonts w:ascii="Times New Roman" w:hAnsi="Times New Roman"/>
          <w:i/>
          <w:sz w:val="24"/>
          <w:szCs w:val="24"/>
        </w:rPr>
        <w:t>ad hoc</w:t>
      </w:r>
      <w:r>
        <w:rPr>
          <w:rFonts w:ascii="Times New Roman" w:hAnsi="Times New Roman"/>
          <w:sz w:val="24"/>
          <w:szCs w:val="24"/>
        </w:rPr>
        <w:t>, come nel caso della calorosa accoglienza a uno degli assi dell’aviazione militare compagno di volo di Italo Balbo:</w:t>
      </w:r>
    </w:p>
    <w:p w:rsidR="00CB1349" w:rsidRDefault="00CB1349" w:rsidP="00F32F2D">
      <w:pPr>
        <w:spacing w:after="0"/>
        <w:ind w:firstLine="1134"/>
        <w:jc w:val="both"/>
        <w:rPr>
          <w:rFonts w:ascii="Times New Roman" w:hAnsi="Times New Roman"/>
          <w:sz w:val="24"/>
          <w:szCs w:val="24"/>
        </w:rPr>
      </w:pPr>
    </w:p>
    <w:p w:rsidR="0036511C" w:rsidRDefault="0036511C" w:rsidP="00F32F2D">
      <w:pPr>
        <w:spacing w:after="0"/>
        <w:ind w:firstLine="1134"/>
        <w:jc w:val="both"/>
        <w:rPr>
          <w:rFonts w:ascii="Times New Roman" w:hAnsi="Times New Roman"/>
        </w:rPr>
      </w:pPr>
      <w:r>
        <w:rPr>
          <w:rFonts w:ascii="Times New Roman" w:hAnsi="Times New Roman"/>
        </w:rPr>
        <w:t xml:space="preserve">Nel pomeriggio abbiamo avuto la gradita visita del valoroso capitano aviatore Attilio </w:t>
      </w:r>
      <w:proofErr w:type="spellStart"/>
      <w:r>
        <w:rPr>
          <w:rFonts w:ascii="Times New Roman" w:hAnsi="Times New Roman"/>
        </w:rPr>
        <w:t>Bisco</w:t>
      </w:r>
      <w:proofErr w:type="spellEnd"/>
      <w:r>
        <w:rPr>
          <w:rFonts w:ascii="Times New Roman" w:hAnsi="Times New Roman"/>
        </w:rPr>
        <w:t xml:space="preserve">, ex alunno del Collegio degli orfani di S. Maria in </w:t>
      </w:r>
      <w:proofErr w:type="spellStart"/>
      <w:r>
        <w:rPr>
          <w:rFonts w:ascii="Times New Roman" w:hAnsi="Times New Roman"/>
        </w:rPr>
        <w:t>Aquiro</w:t>
      </w:r>
      <w:proofErr w:type="spellEnd"/>
      <w:r>
        <w:rPr>
          <w:rFonts w:ascii="Times New Roman" w:hAnsi="Times New Roman"/>
        </w:rPr>
        <w:t>. Al suo primo entrare nella sala del teatro debitamente preparato per l’occasione è stato accolto con uno scroscio frenetico di battimani da parte degli alunni ed alunne, mentre il quartetto d’archi eseguiva l’inno fascista. Il Rev.mo Padre Generale presentò il valoroso giovane, medaglia d’oro, e lo pregò di voler dire qualcuna delle sue impressioni sulla famosa trasvolata atlantica italiana, cui egli prese parte. Il giovane aviere con semplicità e modestia espose per sommi capi i preparativi e lo svolgimento della grande trasvolata, vanto dell’aviazione italiana ed effettuata da Orbetello a Rio de Janeiro nel Brasile con 14 apparecchi sull’Oceano Atlantico</w:t>
      </w:r>
      <w:r w:rsidR="00CB1349">
        <w:rPr>
          <w:rFonts w:ascii="Times New Roman" w:hAnsi="Times New Roman"/>
        </w:rPr>
        <w:t>.</w:t>
      </w:r>
      <w:r>
        <w:rPr>
          <w:rStyle w:val="Rimandonotaapidipagina"/>
          <w:rFonts w:ascii="Times New Roman" w:hAnsi="Times New Roman"/>
        </w:rPr>
        <w:footnoteReference w:id="150"/>
      </w:r>
    </w:p>
    <w:p w:rsidR="0036511C" w:rsidRPr="0036511C" w:rsidRDefault="0036511C" w:rsidP="00F32F2D">
      <w:pPr>
        <w:spacing w:after="0"/>
        <w:ind w:firstLine="1134"/>
        <w:jc w:val="both"/>
        <w:rPr>
          <w:rFonts w:ascii="Times New Roman" w:hAnsi="Times New Roman"/>
        </w:rPr>
      </w:pPr>
    </w:p>
    <w:p w:rsidR="006A6E0B" w:rsidRDefault="00D72A25" w:rsidP="00F32F2D">
      <w:pPr>
        <w:spacing w:after="0"/>
        <w:ind w:firstLine="1134"/>
        <w:jc w:val="both"/>
        <w:rPr>
          <w:rFonts w:ascii="Times New Roman" w:hAnsi="Times New Roman"/>
          <w:sz w:val="24"/>
          <w:szCs w:val="24"/>
        </w:rPr>
      </w:pPr>
      <w:r>
        <w:rPr>
          <w:rFonts w:ascii="Times New Roman" w:hAnsi="Times New Roman"/>
          <w:sz w:val="24"/>
          <w:szCs w:val="24"/>
        </w:rPr>
        <w:t>I</w:t>
      </w:r>
      <w:r w:rsidR="00F32F2D">
        <w:rPr>
          <w:rFonts w:ascii="Times New Roman" w:hAnsi="Times New Roman"/>
          <w:sz w:val="24"/>
          <w:szCs w:val="24"/>
        </w:rPr>
        <w:t>n occasione</w:t>
      </w:r>
      <w:r w:rsidR="0059751A">
        <w:rPr>
          <w:rFonts w:ascii="Times New Roman" w:hAnsi="Times New Roman"/>
          <w:sz w:val="24"/>
          <w:szCs w:val="24"/>
        </w:rPr>
        <w:t xml:space="preserve"> poi</w:t>
      </w:r>
      <w:r w:rsidR="00F32F2D">
        <w:rPr>
          <w:rFonts w:ascii="Times New Roman" w:hAnsi="Times New Roman"/>
          <w:sz w:val="24"/>
          <w:szCs w:val="24"/>
        </w:rPr>
        <w:t xml:space="preserve"> della campagna d’Etiopia i ciechi del S. Alessio parteciparono alla donazione del metallo alla patria, ricevendo per tal motivo un encomio pubblico da parte del Congresso nazionale Pro-ciechi svoltosi a Trieste nell’ottobre del 1936; i ricoverati di spontanea iniziativa donarono 10 grammi d’oro e 64 d’argento, più numerose medaglie di cosiddetto argentone e di bronzo avute nel tempo per le varie premiazioni scolastiche. Un cieco poi, Ubaldo Cacchione, che si trovava in quel momento in famiglia, inviava direttamente a Mussol</w:t>
      </w:r>
      <w:r w:rsidR="00734092">
        <w:rPr>
          <w:rFonts w:ascii="Times New Roman" w:hAnsi="Times New Roman"/>
          <w:sz w:val="24"/>
          <w:szCs w:val="24"/>
        </w:rPr>
        <w:t xml:space="preserve">ini la sua medaglietta d’oro, </w:t>
      </w:r>
      <w:r w:rsidR="00F32F2D">
        <w:rPr>
          <w:rFonts w:ascii="Times New Roman" w:hAnsi="Times New Roman"/>
          <w:sz w:val="24"/>
          <w:szCs w:val="24"/>
        </w:rPr>
        <w:t>ricevendo per tal motivo un ringraziamento che ne elogiava il patriottismo. Il presidente Aldobrandini, a sua volta, si diede da fare per raccogliere 20 quintali di rottami di ferro, ugualmente donati alla causa patriottica.</w:t>
      </w:r>
    </w:p>
    <w:p w:rsidR="00F32F2D" w:rsidRDefault="00734092" w:rsidP="00F32F2D">
      <w:pPr>
        <w:spacing w:after="0"/>
        <w:ind w:firstLine="1134"/>
        <w:jc w:val="both"/>
        <w:rPr>
          <w:rFonts w:ascii="Times New Roman" w:hAnsi="Times New Roman"/>
          <w:sz w:val="24"/>
          <w:szCs w:val="24"/>
        </w:rPr>
      </w:pPr>
      <w:r>
        <w:rPr>
          <w:rFonts w:ascii="Times New Roman" w:hAnsi="Times New Roman"/>
          <w:sz w:val="24"/>
          <w:szCs w:val="24"/>
        </w:rPr>
        <w:t>Il discorso non cambiò d</w:t>
      </w:r>
      <w:r w:rsidR="00F32F2D">
        <w:rPr>
          <w:rFonts w:ascii="Times New Roman" w:hAnsi="Times New Roman"/>
          <w:sz w:val="24"/>
          <w:szCs w:val="24"/>
        </w:rPr>
        <w:t>urante la seconda guerra mondiale</w:t>
      </w:r>
      <w:r>
        <w:rPr>
          <w:rFonts w:ascii="Times New Roman" w:hAnsi="Times New Roman"/>
          <w:sz w:val="24"/>
          <w:szCs w:val="24"/>
        </w:rPr>
        <w:t>; anzi in quegli anni</w:t>
      </w:r>
      <w:r w:rsidR="00F32F2D">
        <w:rPr>
          <w:rFonts w:ascii="Times New Roman" w:hAnsi="Times New Roman"/>
          <w:sz w:val="24"/>
          <w:szCs w:val="24"/>
        </w:rPr>
        <w:t xml:space="preserve"> si registrò un diretto coinvolgimento dei ciechi nelle persone di alcuni ex alunni del S. Alessio – seppur parziale -, poiché furono arruolati come aerofonisti che consentiva loro di adoprare ugualmente le proprie capacità sensoriali</w:t>
      </w:r>
      <w:r w:rsidR="00F55295">
        <w:rPr>
          <w:rFonts w:ascii="Times New Roman" w:hAnsi="Times New Roman"/>
          <w:sz w:val="24"/>
          <w:szCs w:val="24"/>
        </w:rPr>
        <w:t xml:space="preserve">, come già comprovato dalle autorità militari fin dal </w:t>
      </w:r>
      <w:r w:rsidR="00F55295">
        <w:rPr>
          <w:rFonts w:ascii="Times New Roman" w:hAnsi="Times New Roman"/>
          <w:sz w:val="24"/>
          <w:szCs w:val="24"/>
        </w:rPr>
        <w:lastRenderedPageBreak/>
        <w:t>1937</w:t>
      </w:r>
      <w:r w:rsidR="00CB1349">
        <w:rPr>
          <w:rFonts w:ascii="Times New Roman" w:hAnsi="Times New Roman"/>
          <w:sz w:val="24"/>
          <w:szCs w:val="24"/>
        </w:rPr>
        <w:t>.</w:t>
      </w:r>
      <w:r w:rsidR="00F55295">
        <w:rPr>
          <w:rStyle w:val="Rimandonotaapidipagina"/>
          <w:rFonts w:ascii="Times New Roman" w:hAnsi="Times New Roman"/>
          <w:sz w:val="24"/>
          <w:szCs w:val="24"/>
        </w:rPr>
        <w:footnoteReference w:id="151"/>
      </w:r>
      <w:r w:rsidR="006A6E0B">
        <w:rPr>
          <w:rFonts w:ascii="Times New Roman" w:hAnsi="Times New Roman"/>
          <w:sz w:val="24"/>
          <w:szCs w:val="24"/>
        </w:rPr>
        <w:t xml:space="preserve"> In una comunicazione ufficiale dell’inverno 1943 da parte dell’Unione italiana ciechi si poteva leggere tra l’altro che</w:t>
      </w:r>
    </w:p>
    <w:p w:rsidR="00CB1349" w:rsidRDefault="00CB1349" w:rsidP="00F32F2D">
      <w:pPr>
        <w:spacing w:after="0"/>
        <w:ind w:firstLine="1134"/>
        <w:jc w:val="both"/>
        <w:rPr>
          <w:rFonts w:ascii="Times New Roman" w:hAnsi="Times New Roman"/>
          <w:sz w:val="24"/>
          <w:szCs w:val="24"/>
        </w:rPr>
      </w:pPr>
    </w:p>
    <w:p w:rsidR="006A6E0B" w:rsidRDefault="006A6E0B" w:rsidP="00F32F2D">
      <w:pPr>
        <w:spacing w:after="0"/>
        <w:ind w:firstLine="1134"/>
        <w:jc w:val="both"/>
        <w:rPr>
          <w:rFonts w:ascii="Times New Roman" w:hAnsi="Times New Roman"/>
        </w:rPr>
      </w:pPr>
      <w:r>
        <w:rPr>
          <w:rFonts w:ascii="Times New Roman" w:hAnsi="Times New Roman"/>
        </w:rPr>
        <w:t>Il Comando della Milizia Artiglieria Controaerei ci ha fatto richiesta di un altro importante contingente di Legionari Ciechi per il servizio di ascolto nei reparti della Specialità.</w:t>
      </w:r>
    </w:p>
    <w:p w:rsidR="006A6E0B" w:rsidRDefault="006A6E0B" w:rsidP="00F32F2D">
      <w:pPr>
        <w:spacing w:after="0"/>
        <w:ind w:firstLine="1134"/>
        <w:jc w:val="both"/>
        <w:rPr>
          <w:rFonts w:ascii="Times New Roman" w:hAnsi="Times New Roman"/>
        </w:rPr>
      </w:pPr>
      <w:r>
        <w:rPr>
          <w:rFonts w:ascii="Times New Roman" w:hAnsi="Times New Roman"/>
        </w:rPr>
        <w:t>Con vero compiacimento rileviamo questa nuova dimostrazione della fiducia e del prestigio che gode il nostro Sodalizio ormai pienamente affermatosi anche in questo specialissimo campo in cui lo spirito di dedizione e la preparazione tecnica dei nostri valorosi Legionari hanno dato ormai luminose prove.</w:t>
      </w:r>
    </w:p>
    <w:p w:rsidR="006A6E0B" w:rsidRPr="006A6E0B" w:rsidRDefault="00B14CBD" w:rsidP="00F32F2D">
      <w:pPr>
        <w:spacing w:after="0"/>
        <w:ind w:firstLine="1134"/>
        <w:jc w:val="both"/>
        <w:rPr>
          <w:rFonts w:ascii="Times New Roman" w:hAnsi="Times New Roman"/>
        </w:rPr>
      </w:pPr>
      <w:r>
        <w:rPr>
          <w:rFonts w:ascii="Times New Roman" w:hAnsi="Times New Roman"/>
        </w:rPr>
        <w:t>Rivolgiamo però un vivo appello ai Dirigenti tutti cui la presente è diretta, affinché e sopra tutto nell’attuale momento in cui tutte le energie della Nazione sono protese al massimo per fronteggiare la situazione, collaborino con questo Centro per ottenere nel più breve tempo il più alto numero possibile di nuovi arruolamenti</w:t>
      </w:r>
      <w:r w:rsidR="00CB1349">
        <w:rPr>
          <w:rFonts w:ascii="Times New Roman" w:hAnsi="Times New Roman"/>
        </w:rPr>
        <w:t>.</w:t>
      </w:r>
      <w:r>
        <w:rPr>
          <w:rStyle w:val="Rimandonotaapidipagina"/>
          <w:rFonts w:ascii="Times New Roman" w:hAnsi="Times New Roman"/>
        </w:rPr>
        <w:footnoteReference w:id="152"/>
      </w:r>
    </w:p>
    <w:p w:rsidR="00CC2FA6" w:rsidRDefault="00CC2FA6" w:rsidP="00160549">
      <w:pPr>
        <w:spacing w:after="0"/>
        <w:ind w:firstLine="1134"/>
        <w:jc w:val="both"/>
        <w:rPr>
          <w:rFonts w:ascii="Times New Roman" w:hAnsi="Times New Roman"/>
          <w:sz w:val="24"/>
          <w:szCs w:val="24"/>
        </w:rPr>
      </w:pPr>
    </w:p>
    <w:p w:rsidR="00841FED" w:rsidRDefault="00B235D8" w:rsidP="00160549">
      <w:pPr>
        <w:spacing w:after="0"/>
        <w:ind w:firstLine="1134"/>
        <w:jc w:val="both"/>
        <w:rPr>
          <w:rFonts w:ascii="Times New Roman" w:hAnsi="Times New Roman"/>
          <w:sz w:val="24"/>
          <w:szCs w:val="24"/>
        </w:rPr>
      </w:pPr>
      <w:r>
        <w:rPr>
          <w:rFonts w:ascii="Times New Roman" w:hAnsi="Times New Roman"/>
          <w:sz w:val="24"/>
          <w:szCs w:val="24"/>
        </w:rPr>
        <w:t xml:space="preserve">Dalle carte sappiamo che anche taluni ricoverati del S. Alessio furono richiamati sotto le armi, quali – tra gli altri i </w:t>
      </w:r>
      <w:r>
        <w:rPr>
          <w:rFonts w:ascii="Times New Roman" w:hAnsi="Times New Roman" w:cs="Times New Roman"/>
          <w:sz w:val="24"/>
          <w:szCs w:val="24"/>
        </w:rPr>
        <w:t>«</w:t>
      </w:r>
      <w:r>
        <w:rPr>
          <w:rFonts w:ascii="Times New Roman" w:hAnsi="Times New Roman"/>
          <w:sz w:val="24"/>
          <w:szCs w:val="24"/>
        </w:rPr>
        <w:t xml:space="preserve">camerati </w:t>
      </w:r>
      <w:proofErr w:type="spellStart"/>
      <w:r>
        <w:rPr>
          <w:rFonts w:ascii="Times New Roman" w:hAnsi="Times New Roman"/>
          <w:sz w:val="24"/>
          <w:szCs w:val="24"/>
        </w:rPr>
        <w:t>Giovarosa</w:t>
      </w:r>
      <w:proofErr w:type="spellEnd"/>
      <w:r>
        <w:rPr>
          <w:rFonts w:ascii="Times New Roman" w:hAnsi="Times New Roman"/>
          <w:sz w:val="24"/>
          <w:szCs w:val="24"/>
        </w:rPr>
        <w:t xml:space="preserve"> Loreto e Benedetti Adriano</w:t>
      </w:r>
      <w:r>
        <w:rPr>
          <w:rFonts w:ascii="Times New Roman" w:hAnsi="Times New Roman" w:cs="Times New Roman"/>
          <w:sz w:val="24"/>
          <w:szCs w:val="24"/>
        </w:rPr>
        <w:t>»</w:t>
      </w:r>
      <w:r>
        <w:rPr>
          <w:rFonts w:ascii="Times New Roman" w:hAnsi="Times New Roman"/>
          <w:sz w:val="24"/>
          <w:szCs w:val="24"/>
        </w:rPr>
        <w:t xml:space="preserve">, richiesti nella primavera del 1941 in qualità di </w:t>
      </w:r>
      <w:r>
        <w:rPr>
          <w:rFonts w:ascii="Times New Roman" w:hAnsi="Times New Roman" w:cs="Times New Roman"/>
          <w:sz w:val="24"/>
          <w:szCs w:val="24"/>
        </w:rPr>
        <w:t>«</w:t>
      </w:r>
      <w:r>
        <w:rPr>
          <w:rFonts w:ascii="Times New Roman" w:hAnsi="Times New Roman"/>
          <w:sz w:val="24"/>
          <w:szCs w:val="24"/>
        </w:rPr>
        <w:t>ascoltatori aerofonisti nella milizia artiglieria contraerea</w:t>
      </w:r>
      <w:r>
        <w:rPr>
          <w:rFonts w:ascii="Times New Roman" w:hAnsi="Times New Roman" w:cs="Times New Roman"/>
          <w:sz w:val="24"/>
          <w:szCs w:val="24"/>
        </w:rPr>
        <w:t>»</w:t>
      </w:r>
      <w:r w:rsidR="00CB1349">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53"/>
      </w:r>
      <w:r w:rsidR="00841FED">
        <w:rPr>
          <w:rFonts w:ascii="Times New Roman" w:hAnsi="Times New Roman"/>
          <w:sz w:val="24"/>
          <w:szCs w:val="24"/>
        </w:rPr>
        <w:t xml:space="preserve"> Semmai ve ne fosse stato bisogno, si trattava dell’ennesima spia del carattere totale del conflitto in corso, in cui le nazioni belligeranti si erano risolute a non risparmiare neppure l’apporto dei ciechi. </w:t>
      </w:r>
    </w:p>
    <w:p w:rsidR="00BC0088" w:rsidRDefault="001C075C" w:rsidP="00160549">
      <w:pPr>
        <w:spacing w:after="0"/>
        <w:ind w:firstLine="1134"/>
        <w:jc w:val="both"/>
        <w:rPr>
          <w:rFonts w:ascii="Times New Roman" w:hAnsi="Times New Roman"/>
          <w:sz w:val="24"/>
          <w:szCs w:val="24"/>
        </w:rPr>
      </w:pPr>
      <w:r>
        <w:rPr>
          <w:rFonts w:ascii="Times New Roman" w:hAnsi="Times New Roman"/>
          <w:sz w:val="24"/>
          <w:szCs w:val="24"/>
        </w:rPr>
        <w:t>Nel complesso anche il S. Alessio non fu esentato dalla scrupolosa osservanza delle svariate limitazioni imposte dalla guerra, a cominciare dal rispetto dell’oscuramento di tutte le finestre perché non ne trapelasse la luce, compito peraltro affidato al portiere dell’immobile.</w:t>
      </w:r>
      <w:r w:rsidR="0030075B">
        <w:rPr>
          <w:rFonts w:ascii="Times New Roman" w:hAnsi="Times New Roman"/>
          <w:sz w:val="24"/>
          <w:szCs w:val="24"/>
        </w:rPr>
        <w:t xml:space="preserve"> Idem dicasi per quelle norme di prevenzione stabilite dall’Unione nazionale protezione antiaerea al quale l’Istituto ricorse periodicamente p</w:t>
      </w:r>
      <w:r w:rsidR="00734092">
        <w:rPr>
          <w:rFonts w:ascii="Times New Roman" w:hAnsi="Times New Roman"/>
          <w:sz w:val="24"/>
          <w:szCs w:val="24"/>
        </w:rPr>
        <w:t>er ricevere tutto l’occorrente per</w:t>
      </w:r>
      <w:r w:rsidR="0030075B">
        <w:rPr>
          <w:rFonts w:ascii="Times New Roman" w:hAnsi="Times New Roman"/>
          <w:sz w:val="24"/>
          <w:szCs w:val="24"/>
        </w:rPr>
        <w:t xml:space="preserve"> far fronte a eventuali bombardamenti tanto della sede quanto degli immobili di sua proprietà.</w:t>
      </w:r>
      <w:r w:rsidR="00FB2DAB">
        <w:rPr>
          <w:rFonts w:ascii="Times New Roman" w:hAnsi="Times New Roman"/>
          <w:sz w:val="24"/>
          <w:szCs w:val="24"/>
        </w:rPr>
        <w:t xml:space="preserve"> Tra i vari obblighi imposti dal conflitto anche l’uniformazione</w:t>
      </w:r>
      <w:r w:rsidR="00734092">
        <w:rPr>
          <w:rFonts w:ascii="Times New Roman" w:hAnsi="Times New Roman"/>
          <w:sz w:val="24"/>
          <w:szCs w:val="24"/>
        </w:rPr>
        <w:t xml:space="preserve"> dei segni visibili dall’esterno</w:t>
      </w:r>
      <w:r w:rsidR="00FB2DAB">
        <w:rPr>
          <w:rFonts w:ascii="Times New Roman" w:hAnsi="Times New Roman"/>
          <w:sz w:val="24"/>
          <w:szCs w:val="24"/>
        </w:rPr>
        <w:t xml:space="preserve">, come diramato da una circolare della locale prefettura, in cui si informava che in base alla Legge di guerra n. 1415 del 1938, era previsto che anche gli </w:t>
      </w:r>
      <w:r w:rsidR="00FB2DAB">
        <w:rPr>
          <w:rFonts w:ascii="Times New Roman" w:hAnsi="Times New Roman" w:cs="Times New Roman"/>
          <w:sz w:val="24"/>
          <w:szCs w:val="24"/>
        </w:rPr>
        <w:t>«</w:t>
      </w:r>
      <w:r w:rsidR="00FB2DAB">
        <w:rPr>
          <w:rFonts w:ascii="Times New Roman" w:hAnsi="Times New Roman"/>
          <w:sz w:val="24"/>
          <w:szCs w:val="24"/>
        </w:rPr>
        <w:t>edifici destinati alla beneficenza possono essere muniti, quando lo disponga apposito decreto del DUCE DEL FASCISMO</w:t>
      </w:r>
      <w:r w:rsidR="00EB4365">
        <w:rPr>
          <w:rFonts w:ascii="Times New Roman" w:hAnsi="Times New Roman"/>
          <w:sz w:val="24"/>
          <w:szCs w:val="24"/>
        </w:rPr>
        <w:t>, di speciale segno distintivo, ai fini della protezione contro i bombardamenti aerei</w:t>
      </w:r>
      <w:r w:rsidR="00EB4365">
        <w:rPr>
          <w:rFonts w:ascii="Times New Roman" w:hAnsi="Times New Roman" w:cs="Times New Roman"/>
          <w:sz w:val="24"/>
          <w:szCs w:val="24"/>
        </w:rPr>
        <w:t>»</w:t>
      </w:r>
      <w:r w:rsidR="00CB1349">
        <w:rPr>
          <w:rFonts w:ascii="Times New Roman" w:hAnsi="Times New Roman" w:cs="Times New Roman"/>
          <w:sz w:val="24"/>
          <w:szCs w:val="24"/>
        </w:rPr>
        <w:t>.</w:t>
      </w:r>
      <w:r w:rsidR="00EB4365">
        <w:rPr>
          <w:rStyle w:val="Rimandonotaapidipagina"/>
          <w:rFonts w:ascii="Times New Roman" w:hAnsi="Times New Roman" w:cs="Times New Roman"/>
          <w:sz w:val="24"/>
          <w:szCs w:val="24"/>
        </w:rPr>
        <w:footnoteReference w:id="154"/>
      </w:r>
      <w:r w:rsidR="00EB4365">
        <w:rPr>
          <w:rFonts w:ascii="Times New Roman" w:hAnsi="Times New Roman"/>
          <w:sz w:val="24"/>
          <w:szCs w:val="24"/>
        </w:rPr>
        <w:t>A maggior ragione, dunque,</w:t>
      </w:r>
      <w:r w:rsidR="00FB2DAB">
        <w:rPr>
          <w:rFonts w:ascii="Times New Roman" w:hAnsi="Times New Roman"/>
          <w:sz w:val="24"/>
          <w:szCs w:val="24"/>
        </w:rPr>
        <w:t xml:space="preserve"> p</w:t>
      </w:r>
      <w:r w:rsidR="00BC0088">
        <w:rPr>
          <w:rFonts w:ascii="Times New Roman" w:hAnsi="Times New Roman"/>
          <w:sz w:val="24"/>
          <w:szCs w:val="24"/>
        </w:rPr>
        <w:t xml:space="preserve">er quel che concerneva la nuova sede il primo problema da affrontare nel più breve volger di tempo possibile, fu quello di dotarla di </w:t>
      </w:r>
      <w:r w:rsidR="00BC0088">
        <w:rPr>
          <w:rFonts w:ascii="Times New Roman" w:hAnsi="Times New Roman"/>
          <w:sz w:val="24"/>
          <w:szCs w:val="24"/>
        </w:rPr>
        <w:lastRenderedPageBreak/>
        <w:t>un adeguato rifugio antiaereo, per la costruzione del quale si richiese esplicito aiuto all’Ufficio della Protezione antiaerea del Governatorato</w:t>
      </w:r>
      <w:r w:rsidR="00CB1349">
        <w:rPr>
          <w:rFonts w:ascii="Times New Roman" w:hAnsi="Times New Roman"/>
          <w:sz w:val="24"/>
          <w:szCs w:val="24"/>
        </w:rPr>
        <w:t>.</w:t>
      </w:r>
      <w:r w:rsidR="00B40E55">
        <w:rPr>
          <w:rStyle w:val="Rimandonotaapidipagina"/>
          <w:rFonts w:ascii="Times New Roman" w:hAnsi="Times New Roman"/>
          <w:sz w:val="24"/>
          <w:szCs w:val="24"/>
        </w:rPr>
        <w:footnoteReference w:id="155"/>
      </w:r>
    </w:p>
    <w:p w:rsidR="0030075B" w:rsidRDefault="0030075B" w:rsidP="00160549">
      <w:pPr>
        <w:spacing w:after="0"/>
        <w:ind w:firstLine="1134"/>
        <w:jc w:val="both"/>
        <w:rPr>
          <w:rFonts w:ascii="Times New Roman" w:hAnsi="Times New Roman"/>
          <w:sz w:val="24"/>
          <w:szCs w:val="24"/>
        </w:rPr>
      </w:pPr>
      <w:r>
        <w:rPr>
          <w:rFonts w:ascii="Times New Roman" w:hAnsi="Times New Roman"/>
          <w:sz w:val="24"/>
          <w:szCs w:val="24"/>
        </w:rPr>
        <w:t>Di qui</w:t>
      </w:r>
      <w:r w:rsidR="00FB2DAB">
        <w:rPr>
          <w:rFonts w:ascii="Times New Roman" w:hAnsi="Times New Roman"/>
          <w:sz w:val="24"/>
          <w:szCs w:val="24"/>
        </w:rPr>
        <w:t xml:space="preserve"> lo scontato passo successivo consisteva</w:t>
      </w:r>
      <w:r w:rsidR="00734092">
        <w:rPr>
          <w:rFonts w:ascii="Times New Roman" w:hAnsi="Times New Roman"/>
          <w:sz w:val="24"/>
          <w:szCs w:val="24"/>
        </w:rPr>
        <w:t xml:space="preserve"> </w:t>
      </w:r>
      <w:r w:rsidR="00FB2DAB">
        <w:rPr>
          <w:rFonts w:ascii="Times New Roman" w:hAnsi="Times New Roman"/>
          <w:sz w:val="24"/>
          <w:szCs w:val="24"/>
        </w:rPr>
        <w:t>nel</w:t>
      </w:r>
      <w:r>
        <w:rPr>
          <w:rFonts w:ascii="Times New Roman" w:hAnsi="Times New Roman"/>
          <w:sz w:val="24"/>
          <w:szCs w:val="24"/>
        </w:rPr>
        <w:t>l’acquisto di un certo numero di strumenti per attrezzare al meglio i ricoveri antiaerei; e quindi la dotazione di pale, picconi e maschere antigas, prevista fin dal 1939. Per queste ultime il Consiglio d’Amministrazione autorizzava l’acquisto di 30 di esse modello T35, di cui 26 per i capifabbricato e i portieri degli stabili in suo possesso e quattro per il personale inserviente dell’Istituto; fermo restando che autorizzava altresì ad aumentarne la scorta in seguito a eventuali ordini dell’</w:t>
      </w:r>
      <w:proofErr w:type="spellStart"/>
      <w:r>
        <w:rPr>
          <w:rFonts w:ascii="Times New Roman" w:hAnsi="Times New Roman"/>
          <w:sz w:val="24"/>
          <w:szCs w:val="24"/>
        </w:rPr>
        <w:t>Unpa</w:t>
      </w:r>
      <w:proofErr w:type="spellEnd"/>
      <w:r w:rsidR="00CB1349">
        <w:rPr>
          <w:rFonts w:ascii="Times New Roman" w:hAnsi="Times New Roman"/>
          <w:sz w:val="24"/>
          <w:szCs w:val="24"/>
        </w:rPr>
        <w:t>.</w:t>
      </w:r>
      <w:r w:rsidR="009A6800">
        <w:rPr>
          <w:rStyle w:val="Rimandonotaapidipagina"/>
          <w:rFonts w:ascii="Times New Roman" w:hAnsi="Times New Roman"/>
          <w:sz w:val="24"/>
          <w:szCs w:val="24"/>
        </w:rPr>
        <w:footnoteReference w:id="156"/>
      </w:r>
      <w:r w:rsidR="0098369F">
        <w:rPr>
          <w:rFonts w:ascii="Times New Roman" w:hAnsi="Times New Roman"/>
          <w:sz w:val="24"/>
          <w:szCs w:val="24"/>
        </w:rPr>
        <w:t xml:space="preserve"> Parimenti l’Istituto dovette accettare le restrizioni decise dal Consiglio dei ministri ed estendibili a tutti gli edifici pubblici; ci riferiamo nel caso particolare all’obbligo di rimozione delle cancellate in ferro da donare allo Stato, operazione prontamente effettuata dall’Opera Pia non appena ricevuta la circolare in merito diramata dalla locale prefettura nell’aprile del 1940.</w:t>
      </w:r>
    </w:p>
    <w:p w:rsidR="00FB11FE" w:rsidRDefault="00D17E98" w:rsidP="00160549">
      <w:pPr>
        <w:spacing w:after="0"/>
        <w:ind w:firstLine="1134"/>
        <w:jc w:val="both"/>
        <w:rPr>
          <w:rFonts w:ascii="Times New Roman" w:hAnsi="Times New Roman"/>
          <w:sz w:val="24"/>
          <w:szCs w:val="24"/>
        </w:rPr>
      </w:pPr>
      <w:r>
        <w:rPr>
          <w:rFonts w:ascii="Times New Roman" w:hAnsi="Times New Roman"/>
          <w:sz w:val="24"/>
          <w:szCs w:val="24"/>
        </w:rPr>
        <w:t>Allo stesso tempo tuttavia anche nei duri anni di guerra l’Istituto poté continuare a contare su una serie di cospicui finanziamenti esterni, pubblici e religiosi, c</w:t>
      </w:r>
      <w:r w:rsidR="00734092">
        <w:rPr>
          <w:rFonts w:ascii="Times New Roman" w:hAnsi="Times New Roman"/>
          <w:sz w:val="24"/>
          <w:szCs w:val="24"/>
        </w:rPr>
        <w:t>he gli consentirono di fronteggiar</w:t>
      </w:r>
      <w:r>
        <w:rPr>
          <w:rFonts w:ascii="Times New Roman" w:hAnsi="Times New Roman"/>
          <w:sz w:val="24"/>
          <w:szCs w:val="24"/>
        </w:rPr>
        <w:t xml:space="preserve">e alla meglio </w:t>
      </w:r>
      <w:r w:rsidR="00734092">
        <w:rPr>
          <w:rFonts w:ascii="Times New Roman" w:hAnsi="Times New Roman"/>
          <w:sz w:val="24"/>
          <w:szCs w:val="24"/>
        </w:rPr>
        <w:t>i</w:t>
      </w:r>
      <w:r>
        <w:rPr>
          <w:rFonts w:ascii="Times New Roman" w:hAnsi="Times New Roman"/>
          <w:sz w:val="24"/>
          <w:szCs w:val="24"/>
        </w:rPr>
        <w:t>l notevole e generalizzato rincaro dei prezzi di un po’ tutti i generi;</w:t>
      </w:r>
      <w:r w:rsidR="00DB5295">
        <w:rPr>
          <w:rFonts w:ascii="Times New Roman" w:hAnsi="Times New Roman"/>
          <w:sz w:val="24"/>
          <w:szCs w:val="24"/>
        </w:rPr>
        <w:t xml:space="preserve"> conseguentemente nonostante il sensibile rincaro del costo della vita, ancora al 31 dicembre 1942, quindi in una fase assai critica per l’intera nazione, la situazione finanziaria interna faceva registrare un non dispr</w:t>
      </w:r>
      <w:r w:rsidR="009B4DF5">
        <w:rPr>
          <w:rFonts w:ascii="Times New Roman" w:hAnsi="Times New Roman"/>
          <w:sz w:val="24"/>
          <w:szCs w:val="24"/>
        </w:rPr>
        <w:t>ezzabile avanzo di 50 mila lire; ciò aveva reso fattibile il mantenimento di un discreto numero di assistiti, per un totale di 40 maschi e 35 femmine.</w:t>
      </w:r>
      <w:r w:rsidR="00734092">
        <w:rPr>
          <w:rFonts w:ascii="Times New Roman" w:hAnsi="Times New Roman"/>
          <w:sz w:val="24"/>
          <w:szCs w:val="24"/>
        </w:rPr>
        <w:t xml:space="preserve"> </w:t>
      </w:r>
      <w:r w:rsidR="00DB5295">
        <w:rPr>
          <w:rFonts w:ascii="Times New Roman" w:hAnsi="Times New Roman"/>
          <w:sz w:val="24"/>
          <w:szCs w:val="24"/>
        </w:rPr>
        <w:t>A</w:t>
      </w:r>
      <w:r>
        <w:rPr>
          <w:rFonts w:ascii="Times New Roman" w:hAnsi="Times New Roman"/>
          <w:sz w:val="24"/>
          <w:szCs w:val="24"/>
        </w:rPr>
        <w:t xml:space="preserve"> tal proposito tra i vari enti pubblici</w:t>
      </w:r>
      <w:r w:rsidR="00DB5295">
        <w:rPr>
          <w:rFonts w:ascii="Times New Roman" w:hAnsi="Times New Roman"/>
          <w:sz w:val="24"/>
          <w:szCs w:val="24"/>
        </w:rPr>
        <w:t xml:space="preserve"> che concorsero al sovvenzionamento</w:t>
      </w:r>
      <w:r>
        <w:rPr>
          <w:rFonts w:ascii="Times New Roman" w:hAnsi="Times New Roman"/>
          <w:sz w:val="24"/>
          <w:szCs w:val="24"/>
        </w:rPr>
        <w:t xml:space="preserve"> si segnalarono il ministero dell’Interno, l’Elemosineria segreta di Pio XII</w:t>
      </w:r>
      <w:r w:rsidR="00DB5295">
        <w:rPr>
          <w:rFonts w:ascii="Times New Roman" w:hAnsi="Times New Roman"/>
          <w:sz w:val="24"/>
          <w:szCs w:val="24"/>
        </w:rPr>
        <w:t>,</w:t>
      </w:r>
      <w:r>
        <w:rPr>
          <w:rFonts w:ascii="Times New Roman" w:hAnsi="Times New Roman"/>
          <w:sz w:val="24"/>
          <w:szCs w:val="24"/>
        </w:rPr>
        <w:t xml:space="preserve"> il Governatorato di Roma</w:t>
      </w:r>
      <w:r w:rsidR="00DB5295">
        <w:rPr>
          <w:rFonts w:ascii="Times New Roman" w:hAnsi="Times New Roman"/>
          <w:sz w:val="24"/>
          <w:szCs w:val="24"/>
        </w:rPr>
        <w:t xml:space="preserve"> e la Direzione generale del Fondo Culto</w:t>
      </w:r>
      <w:r w:rsidR="007A2CB1">
        <w:rPr>
          <w:rFonts w:ascii="Times New Roman" w:hAnsi="Times New Roman"/>
          <w:sz w:val="24"/>
          <w:szCs w:val="24"/>
        </w:rPr>
        <w:t>. Un altro apporto in termini di sussidi provenne dal settore assicurativo con le erogazioni</w:t>
      </w:r>
      <w:r w:rsidR="00734092">
        <w:rPr>
          <w:rFonts w:ascii="Times New Roman" w:hAnsi="Times New Roman"/>
          <w:sz w:val="24"/>
          <w:szCs w:val="24"/>
        </w:rPr>
        <w:t xml:space="preserve"> </w:t>
      </w:r>
      <w:r w:rsidR="007A2CB1">
        <w:rPr>
          <w:rFonts w:ascii="Times New Roman" w:hAnsi="Times New Roman"/>
          <w:sz w:val="24"/>
          <w:szCs w:val="24"/>
        </w:rPr>
        <w:t>del</w:t>
      </w:r>
      <w:r>
        <w:rPr>
          <w:rFonts w:ascii="Times New Roman" w:hAnsi="Times New Roman"/>
          <w:sz w:val="24"/>
          <w:szCs w:val="24"/>
        </w:rPr>
        <w:t>l’Istituto nazionale assicurazioni</w:t>
      </w:r>
      <w:r>
        <w:rPr>
          <w:rStyle w:val="Rimandonotaapidipagina"/>
          <w:rFonts w:ascii="Times New Roman" w:hAnsi="Times New Roman"/>
          <w:sz w:val="24"/>
          <w:szCs w:val="24"/>
        </w:rPr>
        <w:footnoteReference w:id="157"/>
      </w:r>
      <w:r w:rsidR="007A2CB1">
        <w:rPr>
          <w:rFonts w:ascii="Times New Roman" w:hAnsi="Times New Roman"/>
          <w:sz w:val="24"/>
          <w:szCs w:val="24"/>
        </w:rPr>
        <w:t xml:space="preserve"> e dell’Istituto nazionale fascista per l’assicurazione contro gli infortuni sul lavoro. Non si tirarono indietro neppure le banche, come la Banca d’Italia, Banca nazionale del lavoro, il Consorzio di credito per le opere pubbliche, il Banco di Napoli, il Banco di S. Spirito, la Cassa di risparmio di Roma, il Banco di Sicilia, la Confederazione fascista degli industriali, la Confederazione fascista degli agricoltori</w:t>
      </w:r>
      <w:r w:rsidR="00F25F36">
        <w:rPr>
          <w:rFonts w:ascii="Times New Roman" w:hAnsi="Times New Roman"/>
          <w:sz w:val="24"/>
          <w:szCs w:val="24"/>
        </w:rPr>
        <w:t xml:space="preserve"> e l’Istituto di San Paolo di Torino</w:t>
      </w:r>
      <w:r w:rsidR="00CB1349">
        <w:rPr>
          <w:rFonts w:ascii="Times New Roman" w:hAnsi="Times New Roman"/>
          <w:sz w:val="24"/>
          <w:szCs w:val="24"/>
        </w:rPr>
        <w:t>.</w:t>
      </w:r>
      <w:r w:rsidR="00F25F36">
        <w:rPr>
          <w:rStyle w:val="Rimandonotaapidipagina"/>
          <w:rFonts w:ascii="Times New Roman" w:hAnsi="Times New Roman"/>
          <w:sz w:val="24"/>
          <w:szCs w:val="24"/>
        </w:rPr>
        <w:footnoteReference w:id="158"/>
      </w:r>
      <w:r w:rsidR="00F25F36">
        <w:rPr>
          <w:rFonts w:ascii="Times New Roman" w:hAnsi="Times New Roman"/>
          <w:sz w:val="24"/>
          <w:szCs w:val="24"/>
        </w:rPr>
        <w:t xml:space="preserve"> Questa precisazione conferma, qualora ce ne fosse bisogno, della fama, della buona reputazione e del fitto tessuto di relazioni economiche, politiche e sociali che l’ente era riuscito sapientemente a tessere nel corso della sua esistenza.</w:t>
      </w:r>
    </w:p>
    <w:p w:rsidR="00956CBD" w:rsidRDefault="00FB11FE" w:rsidP="00160549">
      <w:pPr>
        <w:spacing w:after="0"/>
        <w:ind w:firstLine="1134"/>
        <w:jc w:val="both"/>
        <w:rPr>
          <w:rFonts w:ascii="Times New Roman" w:hAnsi="Times New Roman"/>
          <w:sz w:val="24"/>
          <w:szCs w:val="24"/>
        </w:rPr>
      </w:pPr>
      <w:r>
        <w:rPr>
          <w:rFonts w:ascii="Times New Roman" w:hAnsi="Times New Roman"/>
          <w:sz w:val="24"/>
          <w:szCs w:val="24"/>
        </w:rPr>
        <w:t>Eppure</w:t>
      </w:r>
      <w:r w:rsidR="00080D8B">
        <w:rPr>
          <w:rFonts w:ascii="Times New Roman" w:hAnsi="Times New Roman"/>
          <w:sz w:val="24"/>
          <w:szCs w:val="24"/>
        </w:rPr>
        <w:t xml:space="preserve"> la</w:t>
      </w:r>
      <w:r>
        <w:rPr>
          <w:rFonts w:ascii="Times New Roman" w:hAnsi="Times New Roman"/>
          <w:sz w:val="24"/>
          <w:szCs w:val="24"/>
        </w:rPr>
        <w:t xml:space="preserve"> drammaticità di alcuni eventi e le pesanti restrizioni imposte dal regime di guerra misero a dura prova l’Istituto. Nella fase </w:t>
      </w:r>
      <w:r w:rsidRPr="00FB11FE">
        <w:rPr>
          <w:rFonts w:ascii="Times New Roman" w:hAnsi="Times New Roman"/>
          <w:i/>
          <w:sz w:val="24"/>
          <w:szCs w:val="24"/>
        </w:rPr>
        <w:t>clou</w:t>
      </w:r>
      <w:r>
        <w:rPr>
          <w:rFonts w:ascii="Times New Roman" w:hAnsi="Times New Roman"/>
          <w:sz w:val="24"/>
          <w:szCs w:val="24"/>
        </w:rPr>
        <w:t xml:space="preserve"> dei rivolgimenti politici, istituzionali e militari, vale a dire nel fatidico settembre del 1943, sappiamo che dal 15 del mese al 19 ottobre, i Padri </w:t>
      </w:r>
      <w:r>
        <w:rPr>
          <w:rFonts w:ascii="Times New Roman" w:hAnsi="Times New Roman"/>
          <w:sz w:val="24"/>
          <w:szCs w:val="24"/>
        </w:rPr>
        <w:lastRenderedPageBreak/>
        <w:t>optarono per un momentaneo trasferimento di tutti gli alunni accompagnati dal Rettore e da un prefetto nella vecchia sede sull’Aventino. Tale scelta, dettata verosimilmente dal convincimento di ottenere un miglior riparo per i propri assistititi, fece sì che trovassero ospitalità infatti in quei limitati locali rimasti in gestione dei pochi padri ancora lì residenti buona parte della comunità, eccezion fatta per quegli alunni che non si erano potuti ricongiungere coi compagni, in quanto sorpresi dal cataclisma dell’estate del 1943</w:t>
      </w:r>
      <w:r w:rsidR="00CA458E">
        <w:rPr>
          <w:rFonts w:ascii="Times New Roman" w:hAnsi="Times New Roman"/>
          <w:sz w:val="24"/>
          <w:szCs w:val="24"/>
        </w:rPr>
        <w:t>,</w:t>
      </w:r>
      <w:r>
        <w:rPr>
          <w:rFonts w:ascii="Times New Roman" w:hAnsi="Times New Roman"/>
          <w:sz w:val="24"/>
          <w:szCs w:val="24"/>
        </w:rPr>
        <w:t xml:space="preserve"> quando si trovavano ospiti presso le rispettive famiglie per il periodo delle vacanze.</w:t>
      </w:r>
      <w:r w:rsidR="00CA458E">
        <w:rPr>
          <w:rFonts w:ascii="Times New Roman" w:hAnsi="Times New Roman"/>
          <w:sz w:val="24"/>
          <w:szCs w:val="24"/>
        </w:rPr>
        <w:t xml:space="preserve"> Tornati nella sede ufficiale cominciò il lungo coinvolgimento che l’Istituto ebbe anche negli anni successivi con quella enorme pletora di sfollati e di sinistrati che, un po’ come in</w:t>
      </w:r>
      <w:r w:rsidR="00734092">
        <w:rPr>
          <w:rFonts w:ascii="Times New Roman" w:hAnsi="Times New Roman"/>
          <w:sz w:val="24"/>
          <w:szCs w:val="24"/>
        </w:rPr>
        <w:t xml:space="preserve"> tutte</w:t>
      </w:r>
      <w:r w:rsidR="00CA458E">
        <w:rPr>
          <w:rFonts w:ascii="Times New Roman" w:hAnsi="Times New Roman"/>
          <w:sz w:val="24"/>
          <w:szCs w:val="24"/>
        </w:rPr>
        <w:t xml:space="preserve"> qua</w:t>
      </w:r>
      <w:r w:rsidR="00734092">
        <w:rPr>
          <w:rFonts w:ascii="Times New Roman" w:hAnsi="Times New Roman"/>
          <w:sz w:val="24"/>
          <w:szCs w:val="24"/>
        </w:rPr>
        <w:t>n</w:t>
      </w:r>
      <w:r w:rsidR="00CA458E">
        <w:rPr>
          <w:rFonts w:ascii="Times New Roman" w:hAnsi="Times New Roman"/>
          <w:sz w:val="24"/>
          <w:szCs w:val="24"/>
        </w:rPr>
        <w:t xml:space="preserve">te le grandi città italiane, si aggiravano alla disperata ricerca di un tetto seppur precario e di qualcosa con cui sfamarsi. Sappiamo ad esempio, da un’annotazione del diario dell’Ordine risalente al 6 aprile 1944, che a quella data trovavano ricovero ben 152 tra sfollati e sinistrati, tutti </w:t>
      </w:r>
      <w:r w:rsidR="00CA458E">
        <w:rPr>
          <w:rFonts w:ascii="Times New Roman" w:hAnsi="Times New Roman" w:cs="Times New Roman"/>
          <w:sz w:val="24"/>
          <w:szCs w:val="24"/>
        </w:rPr>
        <w:t>«</w:t>
      </w:r>
      <w:r w:rsidR="00CA458E">
        <w:rPr>
          <w:rFonts w:ascii="Times New Roman" w:hAnsi="Times New Roman"/>
          <w:sz w:val="24"/>
          <w:szCs w:val="24"/>
        </w:rPr>
        <w:t>ospitati caritatevolmente</w:t>
      </w:r>
      <w:r w:rsidR="00CA458E">
        <w:rPr>
          <w:rFonts w:ascii="Times New Roman" w:hAnsi="Times New Roman" w:cs="Times New Roman"/>
          <w:sz w:val="24"/>
          <w:szCs w:val="24"/>
        </w:rPr>
        <w:t>»</w:t>
      </w:r>
      <w:r w:rsidR="00CA458E">
        <w:rPr>
          <w:rFonts w:ascii="Times New Roman" w:hAnsi="Times New Roman"/>
          <w:sz w:val="24"/>
          <w:szCs w:val="24"/>
        </w:rPr>
        <w:t xml:space="preserve"> e coinvolti in un </w:t>
      </w:r>
      <w:r w:rsidR="00CA458E">
        <w:rPr>
          <w:rFonts w:ascii="Times New Roman" w:hAnsi="Times New Roman" w:cs="Times New Roman"/>
          <w:sz w:val="24"/>
          <w:szCs w:val="24"/>
        </w:rPr>
        <w:t>«</w:t>
      </w:r>
      <w:r w:rsidR="00CA458E">
        <w:rPr>
          <w:rFonts w:ascii="Times New Roman" w:hAnsi="Times New Roman"/>
          <w:sz w:val="24"/>
          <w:szCs w:val="24"/>
        </w:rPr>
        <w:t>ritiro di 3 giorni</w:t>
      </w:r>
      <w:r w:rsidR="00CA458E">
        <w:rPr>
          <w:rFonts w:ascii="Times New Roman" w:hAnsi="Times New Roman" w:cs="Times New Roman"/>
          <w:sz w:val="24"/>
          <w:szCs w:val="24"/>
        </w:rPr>
        <w:t>»</w:t>
      </w:r>
      <w:r w:rsidR="00CA458E">
        <w:rPr>
          <w:rFonts w:ascii="Times New Roman" w:hAnsi="Times New Roman"/>
          <w:sz w:val="24"/>
          <w:szCs w:val="24"/>
        </w:rPr>
        <w:t xml:space="preserve"> affinché fossero preparati </w:t>
      </w:r>
      <w:r w:rsidR="00CA458E">
        <w:rPr>
          <w:rFonts w:ascii="Times New Roman" w:hAnsi="Times New Roman" w:cs="Times New Roman"/>
          <w:sz w:val="24"/>
          <w:szCs w:val="24"/>
        </w:rPr>
        <w:t>«</w:t>
      </w:r>
      <w:r w:rsidR="00CA458E">
        <w:rPr>
          <w:rFonts w:ascii="Times New Roman" w:hAnsi="Times New Roman"/>
          <w:sz w:val="24"/>
          <w:szCs w:val="24"/>
        </w:rPr>
        <w:t>con opportune istruzioni alla S. Pasqua</w:t>
      </w:r>
      <w:r w:rsidR="00CA458E">
        <w:rPr>
          <w:rFonts w:ascii="Times New Roman" w:hAnsi="Times New Roman" w:cs="Times New Roman"/>
          <w:sz w:val="24"/>
          <w:szCs w:val="24"/>
        </w:rPr>
        <w:t>»</w:t>
      </w:r>
      <w:r w:rsidR="00CB1349">
        <w:rPr>
          <w:rFonts w:ascii="Times New Roman" w:hAnsi="Times New Roman" w:cs="Times New Roman"/>
          <w:sz w:val="24"/>
          <w:szCs w:val="24"/>
        </w:rPr>
        <w:t>.</w:t>
      </w:r>
      <w:r w:rsidR="00956CBD">
        <w:rPr>
          <w:rStyle w:val="Rimandonotaapidipagina"/>
          <w:rFonts w:ascii="Times New Roman" w:hAnsi="Times New Roman" w:cs="Times New Roman"/>
          <w:sz w:val="24"/>
          <w:szCs w:val="24"/>
        </w:rPr>
        <w:footnoteReference w:id="159"/>
      </w:r>
      <w:r w:rsidR="00CA458E">
        <w:rPr>
          <w:rFonts w:ascii="Times New Roman" w:hAnsi="Times New Roman"/>
          <w:sz w:val="24"/>
          <w:szCs w:val="24"/>
        </w:rPr>
        <w:t xml:space="preserve"> Tale fatto rientra sicuramente tra i titoli di merito</w:t>
      </w:r>
      <w:r w:rsidR="00956CBD">
        <w:rPr>
          <w:rFonts w:ascii="Times New Roman" w:hAnsi="Times New Roman"/>
          <w:sz w:val="24"/>
          <w:szCs w:val="24"/>
        </w:rPr>
        <w:t xml:space="preserve"> per</w:t>
      </w:r>
      <w:r w:rsidR="00CA458E">
        <w:rPr>
          <w:rFonts w:ascii="Times New Roman" w:hAnsi="Times New Roman"/>
          <w:sz w:val="24"/>
          <w:szCs w:val="24"/>
        </w:rPr>
        <w:t xml:space="preserve"> un ente che, seppur costretto a dibattersi tra mille impedimenti di varia natura, non venne mai meno al proprio compito istituzionale né ai più elementari precetti della carità cristiana nei confronti della società esterna.</w:t>
      </w:r>
      <w:r w:rsidR="00956CBD">
        <w:rPr>
          <w:rFonts w:ascii="Times New Roman" w:hAnsi="Times New Roman"/>
          <w:sz w:val="24"/>
          <w:szCs w:val="24"/>
        </w:rPr>
        <w:t xml:space="preserve"> Altro esempio in tal senso fu la decisione di rendere partecipi insieme alla comunità, la schiera di sfollati e di sinistrati, per un pellegrinaggio svoltosi il 19 maggio successivo alla Madonna del Divino Amore nella chiesa di S. Ignazio a Roma, col notevole apporto dei romani, tutti imploranti la pace, la liberazione e la salvezza della città eterna. Si arriva così all’ultimo atto del conflitto</w:t>
      </w:r>
      <w:r w:rsidR="00734092">
        <w:rPr>
          <w:rFonts w:ascii="Times New Roman" w:hAnsi="Times New Roman"/>
          <w:sz w:val="24"/>
          <w:szCs w:val="24"/>
        </w:rPr>
        <w:t>,</w:t>
      </w:r>
      <w:r w:rsidR="00956CBD">
        <w:rPr>
          <w:rFonts w:ascii="Times New Roman" w:hAnsi="Times New Roman"/>
          <w:sz w:val="24"/>
          <w:szCs w:val="24"/>
        </w:rPr>
        <w:t xml:space="preserve"> almeno per la capitale</w:t>
      </w:r>
      <w:r w:rsidR="00734092">
        <w:rPr>
          <w:rFonts w:ascii="Times New Roman" w:hAnsi="Times New Roman"/>
          <w:sz w:val="24"/>
          <w:szCs w:val="24"/>
        </w:rPr>
        <w:t>,</w:t>
      </w:r>
      <w:r w:rsidR="00956CBD">
        <w:rPr>
          <w:rFonts w:ascii="Times New Roman" w:hAnsi="Times New Roman"/>
          <w:sz w:val="24"/>
          <w:szCs w:val="24"/>
        </w:rPr>
        <w:t xml:space="preserve"> con l’agognata liberazione, in quel famoso 4 giugno una delle tante date rimaste scolpite nella più che bimillenaria storia di Roma:</w:t>
      </w:r>
    </w:p>
    <w:p w:rsidR="00CB1349" w:rsidRDefault="00CB1349" w:rsidP="00160549">
      <w:pPr>
        <w:spacing w:after="0"/>
        <w:ind w:firstLine="1134"/>
        <w:jc w:val="both"/>
        <w:rPr>
          <w:rFonts w:ascii="Times New Roman" w:hAnsi="Times New Roman"/>
          <w:sz w:val="24"/>
          <w:szCs w:val="24"/>
        </w:rPr>
      </w:pPr>
    </w:p>
    <w:p w:rsidR="00352E4A" w:rsidRDefault="00956CBD" w:rsidP="00160549">
      <w:pPr>
        <w:spacing w:after="0"/>
        <w:ind w:firstLine="1134"/>
        <w:jc w:val="both"/>
        <w:rPr>
          <w:rFonts w:ascii="Times New Roman" w:hAnsi="Times New Roman"/>
        </w:rPr>
      </w:pPr>
      <w:r>
        <w:rPr>
          <w:rFonts w:ascii="Times New Roman" w:hAnsi="Times New Roman"/>
        </w:rPr>
        <w:t xml:space="preserve">Oggi, festa della </w:t>
      </w:r>
      <w:proofErr w:type="spellStart"/>
      <w:r>
        <w:rPr>
          <w:rFonts w:ascii="Times New Roman" w:hAnsi="Times New Roman"/>
        </w:rPr>
        <w:t>SSma</w:t>
      </w:r>
      <w:proofErr w:type="spellEnd"/>
      <w:r>
        <w:rPr>
          <w:rFonts w:ascii="Times New Roman" w:hAnsi="Times New Roman"/>
        </w:rPr>
        <w:t xml:space="preserve"> Trinità, gli eserciti alleati sono entrati in Roma senza combattere e lasciando incolume la città, mentre venivano accolti col più vivo entusiasmo</w:t>
      </w:r>
      <w:r w:rsidR="00352E4A">
        <w:rPr>
          <w:rFonts w:ascii="Times New Roman" w:hAnsi="Times New Roman"/>
        </w:rPr>
        <w:t xml:space="preserve"> e con giubilo universale. Noi ci siamo recati in Cappella per cantare un solenne Te </w:t>
      </w:r>
      <w:proofErr w:type="spellStart"/>
      <w:r w:rsidR="00352E4A">
        <w:rPr>
          <w:rFonts w:ascii="Times New Roman" w:hAnsi="Times New Roman"/>
        </w:rPr>
        <w:t>Deum</w:t>
      </w:r>
      <w:proofErr w:type="spellEnd"/>
      <w:r w:rsidR="00352E4A">
        <w:rPr>
          <w:rFonts w:ascii="Times New Roman" w:hAnsi="Times New Roman"/>
        </w:rPr>
        <w:t xml:space="preserve"> e ringraziare il Signore e la Madonna che hanno esaudito le nostre preghiere e i voti del S. Padre, che è stato come S. Gregorio Magno, il Console di Dio e il Defensor </w:t>
      </w:r>
      <w:proofErr w:type="spellStart"/>
      <w:r w:rsidR="00352E4A">
        <w:rPr>
          <w:rFonts w:ascii="Times New Roman" w:hAnsi="Times New Roman"/>
        </w:rPr>
        <w:t>Civitatis</w:t>
      </w:r>
      <w:proofErr w:type="spellEnd"/>
      <w:r w:rsidR="00352E4A">
        <w:rPr>
          <w:rFonts w:ascii="Times New Roman" w:hAnsi="Times New Roman"/>
        </w:rPr>
        <w:t>, avendo tanto fatto per risparmiare a Roma le offese e gli orrori della guerra</w:t>
      </w:r>
      <w:r w:rsidR="00CB1349">
        <w:rPr>
          <w:rFonts w:ascii="Times New Roman" w:hAnsi="Times New Roman"/>
        </w:rPr>
        <w:t>.</w:t>
      </w:r>
      <w:r w:rsidR="00352E4A">
        <w:rPr>
          <w:rStyle w:val="Rimandonotaapidipagina"/>
          <w:rFonts w:ascii="Times New Roman" w:hAnsi="Times New Roman"/>
        </w:rPr>
        <w:footnoteReference w:id="160"/>
      </w:r>
    </w:p>
    <w:p w:rsidR="00841FED" w:rsidRDefault="00841FED" w:rsidP="00160549">
      <w:pPr>
        <w:spacing w:after="0"/>
        <w:ind w:firstLine="1134"/>
        <w:jc w:val="both"/>
        <w:rPr>
          <w:rFonts w:ascii="Times New Roman" w:hAnsi="Times New Roman"/>
          <w:sz w:val="24"/>
          <w:szCs w:val="24"/>
        </w:rPr>
      </w:pPr>
    </w:p>
    <w:p w:rsidR="00352E4A" w:rsidRDefault="00352E4A" w:rsidP="00160549">
      <w:pPr>
        <w:spacing w:after="0"/>
        <w:ind w:firstLine="1134"/>
        <w:jc w:val="both"/>
        <w:rPr>
          <w:rFonts w:ascii="Times New Roman" w:hAnsi="Times New Roman"/>
          <w:sz w:val="24"/>
          <w:szCs w:val="24"/>
        </w:rPr>
      </w:pPr>
      <w:r>
        <w:rPr>
          <w:rFonts w:ascii="Times New Roman" w:hAnsi="Times New Roman"/>
          <w:sz w:val="24"/>
          <w:szCs w:val="24"/>
        </w:rPr>
        <w:t>Dopo un lungo periodo di lacerante attesa, i pericoli maggiori erano scampati e il S. Alessio poteva iniziare a voltare pagina, guardando a un nuovo capitolo della propria vicenda: quello del dopoguerra.</w:t>
      </w:r>
    </w:p>
    <w:p w:rsidR="00160549" w:rsidRPr="00C110EF" w:rsidRDefault="00160549" w:rsidP="00160549">
      <w:pPr>
        <w:spacing w:after="0"/>
        <w:ind w:firstLine="1134"/>
        <w:jc w:val="both"/>
        <w:rPr>
          <w:rFonts w:ascii="Times New Roman" w:hAnsi="Times New Roman"/>
          <w:sz w:val="24"/>
          <w:szCs w:val="24"/>
        </w:rPr>
      </w:pPr>
    </w:p>
    <w:p w:rsidR="00F013C3" w:rsidRDefault="00F013C3">
      <w:pPr>
        <w:rPr>
          <w:rFonts w:ascii="Times New Roman" w:hAnsi="Times New Roman"/>
          <w:sz w:val="24"/>
          <w:szCs w:val="24"/>
        </w:rPr>
      </w:pPr>
      <w:r>
        <w:rPr>
          <w:rFonts w:ascii="Times New Roman" w:hAnsi="Times New Roman"/>
          <w:sz w:val="24"/>
          <w:szCs w:val="24"/>
        </w:rPr>
        <w:br w:type="page"/>
      </w:r>
    </w:p>
    <w:p w:rsidR="00EA6EC2" w:rsidRDefault="00EA6EC2" w:rsidP="00EA6EC2">
      <w:pPr>
        <w:spacing w:after="0"/>
        <w:ind w:firstLine="1134"/>
        <w:jc w:val="both"/>
        <w:rPr>
          <w:rFonts w:ascii="Times New Roman" w:hAnsi="Times New Roman"/>
          <w:sz w:val="24"/>
          <w:szCs w:val="24"/>
        </w:rPr>
      </w:pPr>
    </w:p>
    <w:p w:rsidR="00F013C3" w:rsidRDefault="00F013C3" w:rsidP="00F013C3">
      <w:pPr>
        <w:spacing w:after="0"/>
        <w:ind w:firstLine="1134"/>
        <w:jc w:val="center"/>
        <w:rPr>
          <w:rFonts w:ascii="Times New Roman" w:hAnsi="Times New Roman"/>
          <w:b/>
          <w:i/>
          <w:sz w:val="28"/>
          <w:szCs w:val="28"/>
        </w:rPr>
      </w:pPr>
      <w:r w:rsidRPr="00F013C3">
        <w:rPr>
          <w:rFonts w:ascii="Times New Roman" w:hAnsi="Times New Roman"/>
          <w:b/>
          <w:i/>
          <w:sz w:val="28"/>
          <w:szCs w:val="28"/>
        </w:rPr>
        <w:t>IV Capitolo</w:t>
      </w:r>
    </w:p>
    <w:p w:rsidR="00F013C3" w:rsidRDefault="00F013C3" w:rsidP="00F013C3">
      <w:pPr>
        <w:spacing w:after="0"/>
        <w:ind w:firstLine="1134"/>
        <w:jc w:val="center"/>
        <w:rPr>
          <w:rFonts w:ascii="Times New Roman" w:hAnsi="Times New Roman"/>
          <w:b/>
          <w:i/>
          <w:sz w:val="28"/>
          <w:szCs w:val="28"/>
        </w:rPr>
      </w:pPr>
      <w:r>
        <w:rPr>
          <w:rFonts w:ascii="Times New Roman" w:hAnsi="Times New Roman"/>
          <w:b/>
          <w:i/>
          <w:sz w:val="28"/>
          <w:szCs w:val="28"/>
        </w:rPr>
        <w:t>Verso la laicizzazione dell’Istituto: il secondo dopoguerra</w:t>
      </w:r>
    </w:p>
    <w:p w:rsidR="00F013C3" w:rsidRDefault="00F013C3" w:rsidP="00F013C3">
      <w:pPr>
        <w:spacing w:after="0"/>
        <w:ind w:firstLine="1134"/>
        <w:jc w:val="center"/>
        <w:rPr>
          <w:rFonts w:ascii="Times New Roman" w:hAnsi="Times New Roman"/>
          <w:b/>
          <w:i/>
          <w:sz w:val="28"/>
          <w:szCs w:val="28"/>
        </w:rPr>
      </w:pPr>
    </w:p>
    <w:p w:rsidR="00F013C3" w:rsidRDefault="00442707" w:rsidP="00442707">
      <w:pPr>
        <w:spacing w:after="0"/>
        <w:ind w:left="6804"/>
        <w:jc w:val="both"/>
        <w:rPr>
          <w:rFonts w:ascii="Times New Roman" w:hAnsi="Times New Roman"/>
          <w:sz w:val="16"/>
          <w:szCs w:val="16"/>
        </w:rPr>
      </w:pPr>
      <w:r>
        <w:rPr>
          <w:rFonts w:ascii="Times New Roman" w:hAnsi="Times New Roman" w:cs="Times New Roman"/>
          <w:sz w:val="16"/>
          <w:szCs w:val="16"/>
        </w:rPr>
        <w:t>«</w:t>
      </w:r>
      <w:r>
        <w:rPr>
          <w:rFonts w:ascii="Times New Roman" w:hAnsi="Times New Roman"/>
          <w:sz w:val="16"/>
          <w:szCs w:val="16"/>
        </w:rPr>
        <w:t>Anche i divertimenti che si offrono agli alunni nelle alternative dello studio e del lavoro mirano a queste finalità, oltre che ad esser fonte di istruzione. Così nelle esercitazioni teatrali che si svolgono durante il Carnevale, l’allievo è indotto a cimentarsi presentandosi al pubblico e muovendosi disinvoltamente, apprende ad interpretare un personaggio diverso da se stesso, con gesti appropriati e con giusta e colorita dizione: quanto, insomma, lo obbliga ad abbandonare totalmente l’intimo isolamento ed a sentire tutti i riflessi del fervore della vita che lo circonda ed in mezzo alla quale è chiamato ad inserirsi attivamente ed utilmente. Ecco, in breve, la funzione educatrice cui attende con moderni intendimenti questa antica Opera Pia</w:t>
      </w:r>
      <w:r>
        <w:rPr>
          <w:rFonts w:ascii="Times New Roman" w:hAnsi="Times New Roman" w:cs="Times New Roman"/>
          <w:sz w:val="16"/>
          <w:szCs w:val="16"/>
        </w:rPr>
        <w:t>»</w:t>
      </w:r>
      <w:r w:rsidR="00CB1349">
        <w:rPr>
          <w:rFonts w:ascii="Times New Roman" w:hAnsi="Times New Roman" w:cs="Times New Roman"/>
          <w:sz w:val="16"/>
          <w:szCs w:val="16"/>
        </w:rPr>
        <w:t>.</w:t>
      </w:r>
      <w:r>
        <w:rPr>
          <w:rStyle w:val="Rimandonotaapidipagina"/>
          <w:rFonts w:ascii="Times New Roman" w:hAnsi="Times New Roman" w:cs="Times New Roman"/>
          <w:sz w:val="16"/>
          <w:szCs w:val="16"/>
        </w:rPr>
        <w:footnoteReference w:id="161"/>
      </w:r>
    </w:p>
    <w:p w:rsidR="00442707" w:rsidRPr="00442707" w:rsidRDefault="00442707" w:rsidP="00F013C3">
      <w:pPr>
        <w:spacing w:after="0"/>
        <w:ind w:firstLine="1134"/>
        <w:jc w:val="center"/>
        <w:rPr>
          <w:rFonts w:ascii="Times New Roman" w:hAnsi="Times New Roman"/>
          <w:sz w:val="16"/>
          <w:szCs w:val="16"/>
        </w:rPr>
      </w:pPr>
    </w:p>
    <w:p w:rsidR="00442707" w:rsidRDefault="00442707" w:rsidP="00F013C3">
      <w:pPr>
        <w:spacing w:after="0"/>
        <w:ind w:firstLine="1134"/>
        <w:jc w:val="center"/>
        <w:rPr>
          <w:rFonts w:ascii="Times New Roman" w:hAnsi="Times New Roman"/>
          <w:b/>
          <w:i/>
          <w:sz w:val="28"/>
          <w:szCs w:val="28"/>
        </w:rPr>
      </w:pPr>
    </w:p>
    <w:p w:rsidR="00B64F6E" w:rsidRDefault="00B64F6E" w:rsidP="00F013C3">
      <w:pPr>
        <w:spacing w:after="0"/>
        <w:ind w:firstLine="1134"/>
        <w:jc w:val="center"/>
        <w:rPr>
          <w:rFonts w:ascii="Times New Roman" w:hAnsi="Times New Roman"/>
          <w:b/>
          <w:i/>
          <w:sz w:val="28"/>
          <w:szCs w:val="28"/>
        </w:rPr>
      </w:pPr>
    </w:p>
    <w:p w:rsidR="002E57BB" w:rsidRDefault="002E57BB" w:rsidP="00F013C3">
      <w:pPr>
        <w:spacing w:after="0"/>
        <w:ind w:firstLine="1134"/>
        <w:jc w:val="center"/>
        <w:rPr>
          <w:rFonts w:ascii="Times New Roman" w:hAnsi="Times New Roman"/>
          <w:b/>
          <w:i/>
          <w:sz w:val="28"/>
          <w:szCs w:val="28"/>
        </w:rPr>
      </w:pPr>
    </w:p>
    <w:p w:rsidR="00B64F6E" w:rsidRDefault="00F013C3" w:rsidP="002C101D">
      <w:pPr>
        <w:pStyle w:val="Testonotaapidipagina"/>
        <w:ind w:firstLine="1134"/>
        <w:jc w:val="both"/>
        <w:rPr>
          <w:rFonts w:ascii="Times New Roman" w:hAnsi="Times New Roman"/>
          <w:sz w:val="24"/>
          <w:szCs w:val="24"/>
        </w:rPr>
      </w:pPr>
      <w:r>
        <w:rPr>
          <w:rFonts w:ascii="Times New Roman" w:hAnsi="Times New Roman"/>
          <w:sz w:val="24"/>
          <w:szCs w:val="24"/>
        </w:rPr>
        <w:t>Term</w:t>
      </w:r>
      <w:r w:rsidR="00747F5B">
        <w:rPr>
          <w:rFonts w:ascii="Times New Roman" w:hAnsi="Times New Roman"/>
          <w:sz w:val="24"/>
          <w:szCs w:val="24"/>
        </w:rPr>
        <w:t>inate le ostilità e ripristinato</w:t>
      </w:r>
      <w:r>
        <w:rPr>
          <w:rFonts w:ascii="Times New Roman" w:hAnsi="Times New Roman"/>
          <w:sz w:val="24"/>
          <w:szCs w:val="24"/>
        </w:rPr>
        <w:t xml:space="preserve"> un assetto costituzionale</w:t>
      </w:r>
      <w:r w:rsidR="00795F1D">
        <w:rPr>
          <w:rFonts w:ascii="Times New Roman" w:hAnsi="Times New Roman"/>
          <w:sz w:val="24"/>
          <w:szCs w:val="24"/>
        </w:rPr>
        <w:t xml:space="preserve"> degno di tal nome</w:t>
      </w:r>
      <w:r>
        <w:rPr>
          <w:rFonts w:ascii="Times New Roman" w:hAnsi="Times New Roman"/>
          <w:sz w:val="24"/>
          <w:szCs w:val="24"/>
        </w:rPr>
        <w:t xml:space="preserve"> nella sua nuova veste della repubblica parlamentare, continua la vita dell’Istituto a prima vista senza tante scoss</w:t>
      </w:r>
      <w:r w:rsidR="00795F1D">
        <w:rPr>
          <w:rFonts w:ascii="Times New Roman" w:hAnsi="Times New Roman"/>
          <w:sz w:val="24"/>
          <w:szCs w:val="24"/>
        </w:rPr>
        <w:t>e rispetto agli anni precedenti. L'unica apparente novità di un qualche peso era che, finita definitivamente l'era di Padre Zambarelli</w:t>
      </w:r>
      <w:r w:rsidR="001C075C">
        <w:rPr>
          <w:rFonts w:ascii="Times New Roman" w:hAnsi="Times New Roman"/>
          <w:sz w:val="24"/>
          <w:szCs w:val="24"/>
        </w:rPr>
        <w:t xml:space="preserve"> (riconfermato per l’ultima volta nel 1941 nella sua carica)</w:t>
      </w:r>
      <w:r w:rsidR="00795F1D">
        <w:rPr>
          <w:rFonts w:ascii="Times New Roman" w:hAnsi="Times New Roman"/>
          <w:sz w:val="24"/>
          <w:szCs w:val="24"/>
        </w:rPr>
        <w:t>, in attesa di una scelta definitiva, il Consiglio superiore dei Padri Somaschi nel febbraio del 1946 nominava come rettore reggente Padre Michele Mondino.</w:t>
      </w:r>
      <w:r w:rsidR="00B64F6E">
        <w:rPr>
          <w:rFonts w:ascii="Times New Roman" w:hAnsi="Times New Roman"/>
          <w:sz w:val="24"/>
          <w:szCs w:val="24"/>
        </w:rPr>
        <w:t xml:space="preserve"> Una curiosità a nostro avviso degna di nota, ma di cui si è trovata traccia solo nel diario dell’Ordine, è che in modo almeno apparentemente poco chiaro tra le ultime iniziative assunte da P</w:t>
      </w:r>
      <w:r w:rsidR="002E57BB">
        <w:rPr>
          <w:rFonts w:ascii="Times New Roman" w:hAnsi="Times New Roman"/>
          <w:sz w:val="24"/>
          <w:szCs w:val="24"/>
        </w:rPr>
        <w:t>adre</w:t>
      </w:r>
      <w:r w:rsidR="00B64F6E">
        <w:rPr>
          <w:rFonts w:ascii="Times New Roman" w:hAnsi="Times New Roman"/>
          <w:sz w:val="24"/>
          <w:szCs w:val="24"/>
        </w:rPr>
        <w:t xml:space="preserve"> Zambarelli rientra anche quella del 10 giugno 1945.</w:t>
      </w:r>
      <w:r w:rsidR="00B56FF7">
        <w:rPr>
          <w:rFonts w:ascii="Times New Roman" w:hAnsi="Times New Roman"/>
          <w:sz w:val="24"/>
          <w:szCs w:val="24"/>
        </w:rPr>
        <w:t xml:space="preserve"> Dalle annotazioni a uso interno si viene a sapere che egli avesse iniziato una pratica per riscattare la vecchia sede dell’Aventino, ormai quasi interamente occupata dall’Istituto di Studi romani, incaricando un avvocato nella persona di Pietro Onorati. Costui, redatta una memoria storico-giuridica, chiedeva al Comune di Roma la restituzione dello stabile, donato all’Ordine insieme all’attigua basilica dalla S. Sede fin dal 1846; presentò pertanto tale documento direttamente al sindaco il principe Doria, </w:t>
      </w:r>
      <w:r w:rsidR="00B56FF7">
        <w:rPr>
          <w:rFonts w:ascii="Times New Roman" w:hAnsi="Times New Roman" w:cs="Times New Roman"/>
          <w:sz w:val="24"/>
          <w:szCs w:val="24"/>
        </w:rPr>
        <w:t>«</w:t>
      </w:r>
      <w:r w:rsidR="00B56FF7">
        <w:rPr>
          <w:rFonts w:ascii="Times New Roman" w:hAnsi="Times New Roman"/>
          <w:sz w:val="24"/>
          <w:szCs w:val="24"/>
        </w:rPr>
        <w:t xml:space="preserve">validamente raccomandato dalle Eccellenze </w:t>
      </w:r>
      <w:proofErr w:type="spellStart"/>
      <w:r w:rsidR="00B56FF7">
        <w:rPr>
          <w:rFonts w:ascii="Times New Roman" w:hAnsi="Times New Roman"/>
          <w:sz w:val="24"/>
          <w:szCs w:val="24"/>
        </w:rPr>
        <w:t>Tupini</w:t>
      </w:r>
      <w:proofErr w:type="spellEnd"/>
      <w:r w:rsidR="00B56FF7">
        <w:rPr>
          <w:rFonts w:ascii="Times New Roman" w:hAnsi="Times New Roman"/>
          <w:sz w:val="24"/>
          <w:szCs w:val="24"/>
        </w:rPr>
        <w:t>, De Gasperi e Cingolani, nonché dal Prof. Canaletti-</w:t>
      </w:r>
      <w:proofErr w:type="spellStart"/>
      <w:r w:rsidR="00B56FF7">
        <w:rPr>
          <w:rFonts w:ascii="Times New Roman" w:hAnsi="Times New Roman"/>
          <w:sz w:val="24"/>
          <w:szCs w:val="24"/>
        </w:rPr>
        <w:t>Gandenti</w:t>
      </w:r>
      <w:proofErr w:type="spellEnd"/>
      <w:r w:rsidR="00B56FF7">
        <w:rPr>
          <w:rFonts w:ascii="Times New Roman" w:hAnsi="Times New Roman"/>
          <w:sz w:val="24"/>
          <w:szCs w:val="24"/>
        </w:rPr>
        <w:t xml:space="preserve"> Presidente della Statistica italiana</w:t>
      </w:r>
      <w:r w:rsidR="00B56FF7">
        <w:rPr>
          <w:rFonts w:ascii="Times New Roman" w:hAnsi="Times New Roman" w:cs="Times New Roman"/>
          <w:sz w:val="24"/>
          <w:szCs w:val="24"/>
        </w:rPr>
        <w:t>»</w:t>
      </w:r>
      <w:r w:rsidR="00CB1349">
        <w:rPr>
          <w:rFonts w:ascii="Times New Roman" w:hAnsi="Times New Roman" w:cs="Times New Roman"/>
          <w:sz w:val="24"/>
          <w:szCs w:val="24"/>
        </w:rPr>
        <w:t>.</w:t>
      </w:r>
      <w:r w:rsidR="00B56FF7">
        <w:rPr>
          <w:rStyle w:val="Rimandonotaapidipagina"/>
          <w:rFonts w:ascii="Times New Roman" w:hAnsi="Times New Roman" w:cs="Times New Roman"/>
          <w:sz w:val="24"/>
          <w:szCs w:val="24"/>
        </w:rPr>
        <w:footnoteReference w:id="162"/>
      </w:r>
      <w:r w:rsidR="00B56FF7">
        <w:rPr>
          <w:rFonts w:ascii="Times New Roman" w:hAnsi="Times New Roman"/>
          <w:sz w:val="24"/>
          <w:szCs w:val="24"/>
        </w:rPr>
        <w:t xml:space="preserve"> Ora sarebbe interessante qualora si venisse in possesso di nuova documentazione,</w:t>
      </w:r>
      <w:r w:rsidR="002E57BB">
        <w:rPr>
          <w:rFonts w:ascii="Times New Roman" w:hAnsi="Times New Roman"/>
          <w:sz w:val="24"/>
          <w:szCs w:val="24"/>
        </w:rPr>
        <w:t xml:space="preserve"> capire</w:t>
      </w:r>
      <w:r w:rsidR="00B56FF7">
        <w:rPr>
          <w:rFonts w:ascii="Times New Roman" w:hAnsi="Times New Roman"/>
          <w:sz w:val="24"/>
          <w:szCs w:val="24"/>
        </w:rPr>
        <w:t xml:space="preserve"> cosa si celasse dietro tale proposito</w:t>
      </w:r>
      <w:r w:rsidR="00BD2647">
        <w:rPr>
          <w:rFonts w:ascii="Times New Roman" w:hAnsi="Times New Roman"/>
          <w:sz w:val="24"/>
          <w:szCs w:val="24"/>
        </w:rPr>
        <w:t xml:space="preserve"> che non dovette essere un semplice fuoco di paglia, se poté contare sull’esplicito appoggio di alcuni dei massimi vertici della Dc. Purtroppo data la lacunosità delle carte, si tratta – come accennato all’inizio del nostro lavoro – di uno dei quei passaggi della vita dell’Istituto destinati almeno per adesso a restare in penombra. </w:t>
      </w:r>
    </w:p>
    <w:p w:rsidR="0020568F" w:rsidRDefault="00BD2647" w:rsidP="002C101D">
      <w:pPr>
        <w:pStyle w:val="Testonotaapidipagina"/>
        <w:ind w:firstLine="1134"/>
        <w:jc w:val="both"/>
        <w:rPr>
          <w:rFonts w:ascii="Times New Roman" w:hAnsi="Times New Roman"/>
          <w:sz w:val="24"/>
          <w:szCs w:val="24"/>
        </w:rPr>
      </w:pPr>
      <w:r>
        <w:rPr>
          <w:rFonts w:ascii="Times New Roman" w:hAnsi="Times New Roman"/>
          <w:sz w:val="24"/>
          <w:szCs w:val="24"/>
        </w:rPr>
        <w:t>Ma al di là di tale episodio resta incontrovertibile che i</w:t>
      </w:r>
      <w:r w:rsidR="0020568F">
        <w:rPr>
          <w:rFonts w:ascii="Times New Roman" w:hAnsi="Times New Roman"/>
          <w:sz w:val="24"/>
          <w:szCs w:val="24"/>
        </w:rPr>
        <w:t xml:space="preserve">n realtà nel suo piccolo anche l’istituto, come del resto il Paese intero, uscì dai drammatici anni di guerra in condizioni a dir poco precarie. Ai danni subiti dagli immobili, alla loro parziale occupazione da parte di quel vero e </w:t>
      </w:r>
      <w:r w:rsidR="0020568F">
        <w:rPr>
          <w:rFonts w:ascii="Times New Roman" w:hAnsi="Times New Roman"/>
          <w:sz w:val="24"/>
          <w:szCs w:val="24"/>
        </w:rPr>
        <w:lastRenderedPageBreak/>
        <w:t xml:space="preserve">proprio esercito civile composto dagli sfollati che un po’ ovunque lasciò i segni del proprio passaggio, si sommarono ostacoli oggettivamente ardui da superare. La stessa quotidianità era segnata da tutta una serie di inevitabili restrizioni; ecco quanto comunicava il Rome </w:t>
      </w:r>
      <w:proofErr w:type="spellStart"/>
      <w:r w:rsidR="0020568F">
        <w:rPr>
          <w:rFonts w:ascii="Times New Roman" w:hAnsi="Times New Roman"/>
          <w:sz w:val="24"/>
          <w:szCs w:val="24"/>
        </w:rPr>
        <w:t>Allied</w:t>
      </w:r>
      <w:proofErr w:type="spellEnd"/>
      <w:r w:rsidR="0020568F">
        <w:rPr>
          <w:rFonts w:ascii="Times New Roman" w:hAnsi="Times New Roman"/>
          <w:sz w:val="24"/>
          <w:szCs w:val="24"/>
        </w:rPr>
        <w:t xml:space="preserve"> area </w:t>
      </w:r>
      <w:proofErr w:type="spellStart"/>
      <w:r w:rsidR="0020568F">
        <w:rPr>
          <w:rFonts w:ascii="Times New Roman" w:hAnsi="Times New Roman"/>
          <w:sz w:val="24"/>
          <w:szCs w:val="24"/>
        </w:rPr>
        <w:t>command</w:t>
      </w:r>
      <w:proofErr w:type="spellEnd"/>
      <w:r w:rsidR="0020568F">
        <w:rPr>
          <w:rFonts w:ascii="Times New Roman" w:hAnsi="Times New Roman"/>
          <w:sz w:val="24"/>
          <w:szCs w:val="24"/>
        </w:rPr>
        <w:t xml:space="preserve"> nell’autunno del 1944:</w:t>
      </w:r>
    </w:p>
    <w:p w:rsidR="00CB1349" w:rsidRDefault="00CB1349" w:rsidP="002C101D">
      <w:pPr>
        <w:pStyle w:val="Testonotaapidipagina"/>
        <w:ind w:firstLine="1134"/>
        <w:jc w:val="both"/>
        <w:rPr>
          <w:rFonts w:ascii="Times New Roman" w:hAnsi="Times New Roman"/>
          <w:sz w:val="24"/>
          <w:szCs w:val="24"/>
        </w:rPr>
      </w:pPr>
    </w:p>
    <w:p w:rsidR="0020568F" w:rsidRPr="0020568F" w:rsidRDefault="0020568F" w:rsidP="002C101D">
      <w:pPr>
        <w:pStyle w:val="Testonotaapidipagina"/>
        <w:ind w:firstLine="1134"/>
        <w:jc w:val="both"/>
        <w:rPr>
          <w:rFonts w:ascii="Times New Roman" w:hAnsi="Times New Roman"/>
          <w:sz w:val="22"/>
          <w:szCs w:val="22"/>
          <w:lang w:val="en-US"/>
        </w:rPr>
      </w:pPr>
      <w:r w:rsidRPr="0020568F">
        <w:rPr>
          <w:rFonts w:ascii="Times New Roman" w:hAnsi="Times New Roman"/>
          <w:sz w:val="22"/>
          <w:szCs w:val="22"/>
          <w:lang w:val="en-US"/>
        </w:rPr>
        <w:t xml:space="preserve">Application for </w:t>
      </w:r>
      <w:proofErr w:type="spellStart"/>
      <w:r w:rsidRPr="0020568F">
        <w:rPr>
          <w:rFonts w:ascii="Times New Roman" w:hAnsi="Times New Roman"/>
          <w:sz w:val="22"/>
          <w:szCs w:val="22"/>
          <w:lang w:val="en-US"/>
        </w:rPr>
        <w:t>Elecriticity</w:t>
      </w:r>
      <w:proofErr w:type="spellEnd"/>
    </w:p>
    <w:p w:rsidR="0020568F" w:rsidRDefault="0020568F" w:rsidP="002C101D">
      <w:pPr>
        <w:pStyle w:val="Testonotaapidipagina"/>
        <w:ind w:firstLine="1134"/>
        <w:jc w:val="both"/>
        <w:rPr>
          <w:rFonts w:ascii="Times New Roman" w:hAnsi="Times New Roman"/>
          <w:sz w:val="22"/>
          <w:szCs w:val="22"/>
          <w:lang w:val="en-US"/>
        </w:rPr>
      </w:pPr>
      <w:r w:rsidRPr="0020568F">
        <w:rPr>
          <w:rFonts w:ascii="Times New Roman" w:hAnsi="Times New Roman"/>
          <w:sz w:val="22"/>
          <w:szCs w:val="22"/>
          <w:lang w:val="en-US"/>
        </w:rPr>
        <w:t>1° The Board has considered your application but regrets</w:t>
      </w:r>
      <w:r>
        <w:rPr>
          <w:rFonts w:ascii="Times New Roman" w:hAnsi="Times New Roman"/>
          <w:sz w:val="22"/>
          <w:szCs w:val="22"/>
          <w:lang w:val="en-US"/>
        </w:rPr>
        <w:t xml:space="preserve"> that owing to the critical shortage of current it is impossible to grant your request.</w:t>
      </w:r>
    </w:p>
    <w:p w:rsidR="0020568F" w:rsidRPr="0020568F" w:rsidRDefault="0020568F" w:rsidP="002C101D">
      <w:pPr>
        <w:pStyle w:val="Testonotaapidipagina"/>
        <w:ind w:firstLine="1134"/>
        <w:jc w:val="both"/>
        <w:rPr>
          <w:rFonts w:ascii="Times New Roman" w:hAnsi="Times New Roman"/>
          <w:sz w:val="22"/>
          <w:szCs w:val="22"/>
          <w:lang w:val="en-US"/>
        </w:rPr>
      </w:pPr>
      <w:r>
        <w:rPr>
          <w:rFonts w:ascii="Times New Roman" w:hAnsi="Times New Roman"/>
          <w:sz w:val="22"/>
          <w:szCs w:val="22"/>
          <w:lang w:val="en-US"/>
        </w:rPr>
        <w:t>2° No further connections are now being mad except in rare cases of operational necessity and installations or services absolutely essential to the war effort</w:t>
      </w:r>
      <w:r w:rsidR="00CB1349">
        <w:rPr>
          <w:rFonts w:ascii="Times New Roman" w:hAnsi="Times New Roman"/>
          <w:sz w:val="22"/>
          <w:szCs w:val="22"/>
          <w:lang w:val="en-US"/>
        </w:rPr>
        <w:t>.</w:t>
      </w:r>
      <w:r>
        <w:rPr>
          <w:rStyle w:val="Rimandonotaapidipagina"/>
          <w:rFonts w:ascii="Times New Roman" w:hAnsi="Times New Roman"/>
          <w:sz w:val="22"/>
          <w:szCs w:val="22"/>
          <w:lang w:val="en-US"/>
        </w:rPr>
        <w:footnoteReference w:id="163"/>
      </w:r>
    </w:p>
    <w:p w:rsidR="0020568F" w:rsidRPr="0020568F" w:rsidRDefault="0020568F" w:rsidP="002C101D">
      <w:pPr>
        <w:pStyle w:val="Testonotaapidipagina"/>
        <w:ind w:firstLine="1134"/>
        <w:jc w:val="both"/>
        <w:rPr>
          <w:rFonts w:ascii="Times New Roman" w:hAnsi="Times New Roman"/>
          <w:sz w:val="22"/>
          <w:szCs w:val="22"/>
          <w:lang w:val="en-US"/>
        </w:rPr>
      </w:pPr>
    </w:p>
    <w:p w:rsidR="00BD2647" w:rsidRDefault="00D92D73" w:rsidP="002C101D">
      <w:pPr>
        <w:pStyle w:val="Testonotaapidipagina"/>
        <w:ind w:firstLine="1134"/>
        <w:jc w:val="both"/>
        <w:rPr>
          <w:rFonts w:ascii="Times New Roman" w:hAnsi="Times New Roman"/>
          <w:sz w:val="24"/>
          <w:szCs w:val="24"/>
        </w:rPr>
      </w:pPr>
      <w:r>
        <w:rPr>
          <w:rFonts w:ascii="Times New Roman" w:hAnsi="Times New Roman"/>
          <w:sz w:val="24"/>
          <w:szCs w:val="24"/>
        </w:rPr>
        <w:t xml:space="preserve">Il contesto doveva apparire sotto sembianze talmente critiche da costringere lo stesso Presidente Pocci nell’agosto del 1944 a diramare una comunicazione ufficiale ai vertici ecclesiastici maschile e femminile affinché, permanendo delle condizioni di grave penuria in termini di normale rifornimento di vestiti, calzature, materiale per la cancelleria e per la scuola, ma soprattutto di viveri, si sospendesse per volontà del Consiglio d’amministrazione </w:t>
      </w:r>
      <w:r>
        <w:rPr>
          <w:rFonts w:ascii="Times New Roman" w:hAnsi="Times New Roman"/>
          <w:i/>
          <w:sz w:val="24"/>
          <w:szCs w:val="24"/>
        </w:rPr>
        <w:t xml:space="preserve">sine die </w:t>
      </w:r>
      <w:r>
        <w:rPr>
          <w:rFonts w:ascii="Times New Roman" w:hAnsi="Times New Roman"/>
          <w:sz w:val="24"/>
          <w:szCs w:val="24"/>
        </w:rPr>
        <w:t>la riammissione di quei ricoverati che dopo il 30 giugno 1943 si erano trasferiti come da prassi nelle rispettive famiglie per le vacanze estive. Pertanto se potevano regolarmente restare coloro che non avevano a quella data lasciato l’Istituto, nel medesimo documento si chiariva come per nessun motivo potessero essere accettate altre eventuali richieste di ricovero, pena l’aggravio del profondo disagio economico già in atto</w:t>
      </w:r>
      <w:r w:rsidR="00773FD6">
        <w:rPr>
          <w:rFonts w:ascii="Times New Roman" w:hAnsi="Times New Roman"/>
          <w:sz w:val="24"/>
          <w:szCs w:val="24"/>
        </w:rPr>
        <w:t xml:space="preserve"> al punt</w:t>
      </w:r>
      <w:r w:rsidR="00F65E0E">
        <w:rPr>
          <w:rFonts w:ascii="Times New Roman" w:hAnsi="Times New Roman"/>
          <w:sz w:val="24"/>
          <w:szCs w:val="24"/>
        </w:rPr>
        <w:t>o che le rendite di tale Opera P</w:t>
      </w:r>
      <w:r w:rsidR="00773FD6">
        <w:rPr>
          <w:rFonts w:ascii="Times New Roman" w:hAnsi="Times New Roman"/>
          <w:sz w:val="24"/>
          <w:szCs w:val="24"/>
        </w:rPr>
        <w:t>ia si erano assottigliate fino a diventare insufficienti</w:t>
      </w:r>
      <w:r w:rsidR="00CB1349">
        <w:rPr>
          <w:rFonts w:ascii="Times New Roman" w:hAnsi="Times New Roman"/>
          <w:sz w:val="24"/>
          <w:szCs w:val="24"/>
        </w:rPr>
        <w:t>.</w:t>
      </w:r>
      <w:r w:rsidR="00773FD6">
        <w:rPr>
          <w:rStyle w:val="Rimandonotaapidipagina"/>
          <w:rFonts w:ascii="Times New Roman" w:hAnsi="Times New Roman"/>
          <w:sz w:val="24"/>
          <w:szCs w:val="24"/>
        </w:rPr>
        <w:footnoteReference w:id="164"/>
      </w:r>
    </w:p>
    <w:p w:rsidR="002E57BB" w:rsidRDefault="00BD2647" w:rsidP="002C101D">
      <w:pPr>
        <w:pStyle w:val="Testonotaapidipagina"/>
        <w:ind w:firstLine="1134"/>
        <w:jc w:val="both"/>
        <w:rPr>
          <w:rFonts w:ascii="Times New Roman" w:hAnsi="Times New Roman" w:cs="Times New Roman"/>
          <w:sz w:val="24"/>
          <w:szCs w:val="24"/>
        </w:rPr>
      </w:pPr>
      <w:r>
        <w:rPr>
          <w:rFonts w:ascii="Times New Roman" w:hAnsi="Times New Roman"/>
          <w:sz w:val="24"/>
          <w:szCs w:val="24"/>
        </w:rPr>
        <w:t>La vita del S. Alessio, seppur tra molteplici stenti e complicazioni, proseguì in parallelo ai grandi avvenimenti che scandirono in quel decisivo lasso di tempo talune scelte operate in ambito politico e destinate a indirizzare il corso dei successivi decenni del Paese. L’unica traccia attualmente da seguire per far luce in tal direzione restano sempre le annotazioni a uso interno dell’Ordine</w:t>
      </w:r>
      <w:r w:rsidR="007A0A3A">
        <w:rPr>
          <w:rFonts w:ascii="Times New Roman" w:hAnsi="Times New Roman"/>
          <w:sz w:val="24"/>
          <w:szCs w:val="24"/>
        </w:rPr>
        <w:t xml:space="preserve">. Per esempio nella loro essenzialità, in merito al determinate tornante della duplice elezione del 2 giugno 1946, per l’Assemblea costituente e per la questione istituzionale, trapela da esse una particolare attenzione soprattutto alla prima questione; per cui implorate le benedizioni speciali sulla </w:t>
      </w:r>
      <w:r w:rsidR="007A0A3A">
        <w:rPr>
          <w:rFonts w:ascii="Times New Roman" w:hAnsi="Times New Roman" w:cs="Times New Roman"/>
          <w:sz w:val="24"/>
          <w:szCs w:val="24"/>
        </w:rPr>
        <w:t>«</w:t>
      </w:r>
      <w:r w:rsidR="007A0A3A">
        <w:rPr>
          <w:rFonts w:ascii="Times New Roman" w:hAnsi="Times New Roman"/>
          <w:sz w:val="24"/>
          <w:szCs w:val="24"/>
        </w:rPr>
        <w:t>nostra martoriata Italia</w:t>
      </w:r>
      <w:r w:rsidR="007A0A3A">
        <w:rPr>
          <w:rFonts w:ascii="Times New Roman" w:hAnsi="Times New Roman" w:cs="Times New Roman"/>
          <w:sz w:val="24"/>
          <w:szCs w:val="24"/>
        </w:rPr>
        <w:t>»</w:t>
      </w:r>
      <w:r w:rsidR="007A0A3A">
        <w:rPr>
          <w:rFonts w:ascii="Times New Roman" w:hAnsi="Times New Roman"/>
          <w:sz w:val="24"/>
          <w:szCs w:val="24"/>
        </w:rPr>
        <w:t xml:space="preserve">, si auspicava che gli </w:t>
      </w:r>
      <w:r w:rsidR="007A0A3A">
        <w:rPr>
          <w:rFonts w:ascii="Times New Roman" w:hAnsi="Times New Roman" w:cs="Times New Roman"/>
          <w:sz w:val="24"/>
          <w:szCs w:val="24"/>
        </w:rPr>
        <w:t>«</w:t>
      </w:r>
      <w:r w:rsidR="007A0A3A">
        <w:rPr>
          <w:rFonts w:ascii="Times New Roman" w:hAnsi="Times New Roman"/>
          <w:sz w:val="24"/>
          <w:szCs w:val="24"/>
        </w:rPr>
        <w:t>italiani riconoscano, nel rispetto ai principi cristiani, l’unica sicura base su cui fondare e sviluppare l’opera di ricostruzione</w:t>
      </w:r>
      <w:r w:rsidR="007A0A3A">
        <w:rPr>
          <w:rFonts w:ascii="Times New Roman" w:hAnsi="Times New Roman" w:cs="Times New Roman"/>
          <w:sz w:val="24"/>
          <w:szCs w:val="24"/>
        </w:rPr>
        <w:t>»</w:t>
      </w:r>
      <w:r w:rsidR="00CB1349">
        <w:rPr>
          <w:rFonts w:ascii="Times New Roman" w:hAnsi="Times New Roman" w:cs="Times New Roman"/>
          <w:sz w:val="24"/>
          <w:szCs w:val="24"/>
        </w:rPr>
        <w:t>.</w:t>
      </w:r>
      <w:r w:rsidR="007A0A3A">
        <w:rPr>
          <w:rStyle w:val="Rimandonotaapidipagina"/>
          <w:rFonts w:ascii="Times New Roman" w:hAnsi="Times New Roman" w:cs="Times New Roman"/>
          <w:sz w:val="24"/>
          <w:szCs w:val="24"/>
        </w:rPr>
        <w:footnoteReference w:id="165"/>
      </w:r>
      <w:r w:rsidR="002E57BB">
        <w:rPr>
          <w:rFonts w:ascii="Times New Roman" w:hAnsi="Times New Roman" w:cs="Times New Roman"/>
          <w:sz w:val="24"/>
          <w:szCs w:val="24"/>
        </w:rPr>
        <w:t xml:space="preserve"> </w:t>
      </w:r>
      <w:r w:rsidR="005D7A83">
        <w:rPr>
          <w:rFonts w:ascii="Times New Roman" w:hAnsi="Times New Roman"/>
          <w:sz w:val="24"/>
          <w:szCs w:val="24"/>
        </w:rPr>
        <w:t>Sempre affidandoci a tale prezioso do</w:t>
      </w:r>
      <w:r w:rsidR="001A04C6">
        <w:rPr>
          <w:rFonts w:ascii="Times New Roman" w:hAnsi="Times New Roman"/>
          <w:sz w:val="24"/>
          <w:szCs w:val="24"/>
        </w:rPr>
        <w:t>cumento, si viene a sapere, dato</w:t>
      </w:r>
      <w:r w:rsidR="005D7A83">
        <w:rPr>
          <w:rFonts w:ascii="Times New Roman" w:hAnsi="Times New Roman"/>
          <w:sz w:val="24"/>
          <w:szCs w:val="24"/>
        </w:rPr>
        <w:t xml:space="preserve"> peraltro facilmente intuibile, che tante osservazioni in esso riportate, mostrano come uno dei principali assilli per i Padri Somaschi fosse quello di seguire da vicino, condividere e nel loro piccolo comportarsi in modo coerente</w:t>
      </w:r>
      <w:r w:rsidR="001A04C6">
        <w:rPr>
          <w:rFonts w:ascii="Times New Roman" w:hAnsi="Times New Roman"/>
          <w:sz w:val="24"/>
          <w:szCs w:val="24"/>
        </w:rPr>
        <w:t xml:space="preserve">con le direttive della Chiesa di Papa Pacelli, in termini di strenua contrapposizione alle forze anticristiane, dietro le quali si celavano ovviamente quelle del Fronte popolare socialcomunista. I toni degli appunti confermano appieno come tale scontro venisse vissuto alla stregua né più né meno di una vera crociata in difesa della cristianità e dei suoi irrinunciabili principi. Ecco quindi che il 17 aprile del 1948, alla vigilia del temuto confronto elettorale, si registrasse che era stata tenuta una </w:t>
      </w:r>
      <w:r w:rsidR="001A04C6">
        <w:rPr>
          <w:rFonts w:ascii="Times New Roman" w:hAnsi="Times New Roman" w:cs="Times New Roman"/>
          <w:sz w:val="24"/>
          <w:szCs w:val="24"/>
        </w:rPr>
        <w:t>«</w:t>
      </w:r>
      <w:r w:rsidR="001A04C6">
        <w:rPr>
          <w:rFonts w:ascii="Times New Roman" w:hAnsi="Times New Roman"/>
          <w:sz w:val="24"/>
          <w:szCs w:val="24"/>
        </w:rPr>
        <w:t>solenne ora santa per implorare l’aiuto divino per l’elezioni politiche di domani che rivestono un’importanza e una risonanza mondiale. Speciali preghiere sono state fatte a questo scopo. E’ intervenuto un discreto numero di fedeli e famiglie degli alunni</w:t>
      </w:r>
      <w:r w:rsidR="001A04C6">
        <w:rPr>
          <w:rFonts w:ascii="Times New Roman" w:hAnsi="Times New Roman" w:cs="Times New Roman"/>
          <w:sz w:val="24"/>
          <w:szCs w:val="24"/>
        </w:rPr>
        <w:t>»</w:t>
      </w:r>
      <w:r w:rsidR="00CB1349">
        <w:rPr>
          <w:rFonts w:ascii="Times New Roman" w:hAnsi="Times New Roman" w:cs="Times New Roman"/>
          <w:sz w:val="24"/>
          <w:szCs w:val="24"/>
        </w:rPr>
        <w:t>.</w:t>
      </w:r>
      <w:r w:rsidR="001A04C6">
        <w:rPr>
          <w:rStyle w:val="Rimandonotaapidipagina"/>
          <w:rFonts w:ascii="Times New Roman" w:hAnsi="Times New Roman" w:cs="Times New Roman"/>
          <w:sz w:val="24"/>
          <w:szCs w:val="24"/>
        </w:rPr>
        <w:footnoteReference w:id="166"/>
      </w:r>
      <w:r w:rsidR="001A04C6">
        <w:rPr>
          <w:rFonts w:ascii="Times New Roman" w:hAnsi="Times New Roman"/>
          <w:sz w:val="24"/>
          <w:szCs w:val="24"/>
        </w:rPr>
        <w:t xml:space="preserve"> Il risultato, sicuramente sorprendente, soprattutto in quelle percentuali, venne accolto dai Padri con tale giubilo da scrivere che l’Italia aveva </w:t>
      </w:r>
      <w:r w:rsidR="001A04C6">
        <w:rPr>
          <w:rFonts w:ascii="Times New Roman" w:hAnsi="Times New Roman" w:cs="Times New Roman"/>
          <w:sz w:val="24"/>
          <w:szCs w:val="24"/>
        </w:rPr>
        <w:t>«</w:t>
      </w:r>
      <w:r w:rsidR="001A04C6">
        <w:rPr>
          <w:rFonts w:ascii="Times New Roman" w:hAnsi="Times New Roman"/>
          <w:sz w:val="24"/>
          <w:szCs w:val="24"/>
        </w:rPr>
        <w:t>bloccato l’avanzata sovietica in Italia!</w:t>
      </w:r>
      <w:r w:rsidR="001A04C6">
        <w:rPr>
          <w:rStyle w:val="Rimandonotaapidipagina"/>
          <w:rFonts w:ascii="Times New Roman" w:hAnsi="Times New Roman"/>
          <w:sz w:val="24"/>
          <w:szCs w:val="24"/>
        </w:rPr>
        <w:footnoteReference w:id="167"/>
      </w:r>
      <w:r w:rsidR="001A04C6">
        <w:rPr>
          <w:rFonts w:ascii="Times New Roman" w:hAnsi="Times New Roman" w:cs="Times New Roman"/>
          <w:sz w:val="24"/>
          <w:szCs w:val="24"/>
        </w:rPr>
        <w:t>»</w:t>
      </w:r>
      <w:r w:rsidR="00C6789F">
        <w:rPr>
          <w:rFonts w:ascii="Times New Roman" w:hAnsi="Times New Roman" w:cs="Times New Roman"/>
          <w:sz w:val="24"/>
          <w:szCs w:val="24"/>
        </w:rPr>
        <w:t xml:space="preserve"> </w:t>
      </w:r>
    </w:p>
    <w:p w:rsidR="00D92D73" w:rsidRPr="00D92D73" w:rsidRDefault="00C6789F" w:rsidP="002C101D">
      <w:pPr>
        <w:pStyle w:val="Testonotaapidipagina"/>
        <w:ind w:firstLine="1134"/>
        <w:jc w:val="both"/>
        <w:rPr>
          <w:rFonts w:ascii="Times New Roman" w:hAnsi="Times New Roman"/>
          <w:sz w:val="24"/>
          <w:szCs w:val="24"/>
        </w:rPr>
      </w:pPr>
      <w:r>
        <w:rPr>
          <w:rFonts w:ascii="Times New Roman" w:hAnsi="Times New Roman" w:cs="Times New Roman"/>
          <w:sz w:val="24"/>
          <w:szCs w:val="24"/>
        </w:rPr>
        <w:lastRenderedPageBreak/>
        <w:t>Di pari passo continuava a svolgersi pure la quotidianità di una comunità sempre attiva e dinamica. Solo qualche esempio di seguito per consentire al lettore di formarsi un’idea quanto più vicina alla realtà del tempo.</w:t>
      </w:r>
      <w:r w:rsidR="00B70511">
        <w:rPr>
          <w:rFonts w:ascii="Times New Roman" w:hAnsi="Times New Roman" w:cs="Times New Roman"/>
          <w:sz w:val="24"/>
          <w:szCs w:val="24"/>
        </w:rPr>
        <w:t xml:space="preserve"> La vita dell’Istituto seguitava a esser scandita dai corsi scolastici</w:t>
      </w:r>
      <w:r w:rsidR="00175CD7">
        <w:rPr>
          <w:rFonts w:ascii="Times New Roman" w:hAnsi="Times New Roman" w:cs="Times New Roman"/>
          <w:sz w:val="24"/>
          <w:szCs w:val="24"/>
        </w:rPr>
        <w:t xml:space="preserve"> (con annesse premiazioni per dei risultati finali di solito più che lusinghieri),</w:t>
      </w:r>
      <w:r w:rsidR="00B70511">
        <w:rPr>
          <w:rFonts w:ascii="Times New Roman" w:hAnsi="Times New Roman" w:cs="Times New Roman"/>
          <w:sz w:val="24"/>
          <w:szCs w:val="24"/>
        </w:rPr>
        <w:t xml:space="preserve"> come dal pieno rispetto delle feste comandate. In occasione della vigilia del Natale del 1949, per citarne uno, sappiamo che terminata la novena, i ricoverati vegliassero sino alla mezzanotte divertendosi a giocare a tombola; dopo di che essi si accinsero, insieme agli sfollati, ad assistere alle tre messe consecutive officiate dal Padre Rettore.</w:t>
      </w:r>
      <w:r w:rsidR="002A0542">
        <w:rPr>
          <w:rFonts w:ascii="Times New Roman" w:hAnsi="Times New Roman" w:cs="Times New Roman"/>
          <w:sz w:val="24"/>
          <w:szCs w:val="24"/>
        </w:rPr>
        <w:t xml:space="preserve"> Addirittura in occasione della Befana del 1951 i vertici della Rai, di comune iniziativa col Campidoglio, registrarono un programma radiofonico, debitamente trasmesso, in cui erano stati invitati a parlare un bimbo cieco del S. Alessio, il Padre rettore e l’assessore</w:t>
      </w:r>
      <w:r w:rsidR="002E57BB">
        <w:rPr>
          <w:rFonts w:ascii="Times New Roman" w:hAnsi="Times New Roman" w:cs="Times New Roman"/>
          <w:sz w:val="24"/>
          <w:szCs w:val="24"/>
        </w:rPr>
        <w:t xml:space="preserve"> democristiano Ugo</w:t>
      </w:r>
      <w:r w:rsidR="002A0542">
        <w:rPr>
          <w:rFonts w:ascii="Times New Roman" w:hAnsi="Times New Roman" w:cs="Times New Roman"/>
          <w:sz w:val="24"/>
          <w:szCs w:val="24"/>
        </w:rPr>
        <w:t xml:space="preserve"> </w:t>
      </w:r>
      <w:proofErr w:type="spellStart"/>
      <w:r w:rsidR="002A0542">
        <w:rPr>
          <w:rFonts w:ascii="Times New Roman" w:hAnsi="Times New Roman" w:cs="Times New Roman"/>
          <w:sz w:val="24"/>
          <w:szCs w:val="24"/>
        </w:rPr>
        <w:t>Angelilli</w:t>
      </w:r>
      <w:proofErr w:type="spellEnd"/>
      <w:r w:rsidR="002A0542">
        <w:rPr>
          <w:rFonts w:ascii="Times New Roman" w:hAnsi="Times New Roman" w:cs="Times New Roman"/>
          <w:sz w:val="24"/>
          <w:szCs w:val="24"/>
        </w:rPr>
        <w:t>.</w:t>
      </w:r>
      <w:r w:rsidR="002E57BB">
        <w:rPr>
          <w:rFonts w:ascii="Times New Roman" w:hAnsi="Times New Roman" w:cs="Times New Roman"/>
          <w:sz w:val="24"/>
          <w:szCs w:val="24"/>
        </w:rPr>
        <w:t xml:space="preserve"> </w:t>
      </w:r>
      <w:r w:rsidR="00182A20">
        <w:rPr>
          <w:rFonts w:ascii="Times New Roman" w:hAnsi="Times New Roman" w:cs="Times New Roman"/>
          <w:sz w:val="24"/>
          <w:szCs w:val="24"/>
        </w:rPr>
        <w:t>A tali attività seguivano ad affiancarsi quelle di carattere più apertamente ludico-ricreative come ad esempio delle passeggiate, tra cui anche alcune a Fiumicino</w:t>
      </w:r>
      <w:r w:rsidR="002E57BB">
        <w:rPr>
          <w:rFonts w:ascii="Times New Roman" w:hAnsi="Times New Roman" w:cs="Times New Roman"/>
          <w:sz w:val="24"/>
          <w:szCs w:val="24"/>
        </w:rPr>
        <w:t xml:space="preserve">, o l’invito di alcuni </w:t>
      </w:r>
      <w:r w:rsidR="002A0542">
        <w:rPr>
          <w:rFonts w:ascii="Times New Roman" w:hAnsi="Times New Roman" w:cs="Times New Roman"/>
          <w:sz w:val="24"/>
          <w:szCs w:val="24"/>
        </w:rPr>
        <w:t>alunni a un pranzo offerto dal Comandante dei Vigili del fuoco</w:t>
      </w:r>
      <w:r w:rsidR="00182A20">
        <w:rPr>
          <w:rFonts w:ascii="Times New Roman" w:hAnsi="Times New Roman" w:cs="Times New Roman"/>
          <w:sz w:val="24"/>
          <w:szCs w:val="24"/>
        </w:rPr>
        <w:t>.</w:t>
      </w:r>
      <w:r w:rsidR="00917C44">
        <w:rPr>
          <w:rFonts w:ascii="Times New Roman" w:hAnsi="Times New Roman" w:cs="Times New Roman"/>
          <w:sz w:val="24"/>
          <w:szCs w:val="24"/>
        </w:rPr>
        <w:t xml:space="preserve"> Oppure, altra notizia degna di risalto, a partire dal giugno 1950 si prese l’a</w:t>
      </w:r>
      <w:r w:rsidR="002E57BB">
        <w:rPr>
          <w:rFonts w:ascii="Times New Roman" w:hAnsi="Times New Roman" w:cs="Times New Roman"/>
          <w:sz w:val="24"/>
          <w:szCs w:val="24"/>
        </w:rPr>
        <w:t>bitudine di portare alcuni ricoverat</w:t>
      </w:r>
      <w:r w:rsidR="00917C44">
        <w:rPr>
          <w:rFonts w:ascii="Times New Roman" w:hAnsi="Times New Roman" w:cs="Times New Roman"/>
          <w:sz w:val="24"/>
          <w:szCs w:val="24"/>
        </w:rPr>
        <w:t>i in una colonia marina a Nettuno presso la sede delle Suore della Croce</w:t>
      </w:r>
      <w:r w:rsidR="00175CD7">
        <w:rPr>
          <w:rFonts w:ascii="Times New Roman" w:hAnsi="Times New Roman" w:cs="Times New Roman"/>
          <w:sz w:val="24"/>
          <w:szCs w:val="24"/>
        </w:rPr>
        <w:t>, che durava dalla fine di giugno ai primi di settembre</w:t>
      </w:r>
      <w:r w:rsidR="00917C44">
        <w:rPr>
          <w:rFonts w:ascii="Times New Roman" w:hAnsi="Times New Roman" w:cs="Times New Roman"/>
          <w:sz w:val="24"/>
          <w:szCs w:val="24"/>
        </w:rPr>
        <w:t>. E in quella circostanza, dopo aver sottolineato la generosità del Presidente Pocci, sempre rispettoso verso i Padri e autore di una generosa offerta in denaro per la buona riuscita dell’iniziativa, si sottolineava con un sottofondo di larvata critica che i non semplici sforzi per l’organizzazione dell’iniziativa si fosse svolta «senza ingerenza o aiuto alcuno da parte della Commissione Amministratrice»</w:t>
      </w:r>
      <w:r w:rsidR="00CB1349">
        <w:rPr>
          <w:rFonts w:ascii="Times New Roman" w:hAnsi="Times New Roman" w:cs="Times New Roman"/>
          <w:sz w:val="24"/>
          <w:szCs w:val="24"/>
        </w:rPr>
        <w:t>.</w:t>
      </w:r>
      <w:r w:rsidR="00917C44">
        <w:rPr>
          <w:rStyle w:val="Rimandonotaapidipagina"/>
          <w:rFonts w:ascii="Times New Roman" w:hAnsi="Times New Roman" w:cs="Times New Roman"/>
          <w:sz w:val="24"/>
          <w:szCs w:val="24"/>
        </w:rPr>
        <w:footnoteReference w:id="168"/>
      </w:r>
      <w:r w:rsidR="00175CD7">
        <w:rPr>
          <w:rFonts w:ascii="Times New Roman" w:hAnsi="Times New Roman" w:cs="Times New Roman"/>
          <w:sz w:val="24"/>
          <w:szCs w:val="24"/>
        </w:rPr>
        <w:t xml:space="preserve"> E quello che appariva come un semplice cenno, si trasformava in altra occasione in vera e propria disapprovazione. Ciò accadeva nel marzo del 1951 in coincidenza col saggio di musica, svoltosi all’esterno, nella sala dell’Associazione artistica</w:t>
      </w:r>
      <w:r w:rsidR="00D71AD6">
        <w:rPr>
          <w:rFonts w:ascii="Times New Roman" w:hAnsi="Times New Roman" w:cs="Times New Roman"/>
          <w:sz w:val="24"/>
          <w:szCs w:val="24"/>
        </w:rPr>
        <w:t xml:space="preserve"> internazionale di Via Margutta dove, oltre alla soddisfazione per gli ottimi risultati raggiunti, si evidenziava con sincero rammarico l’ennesima mancanza di riguardo da parte della Commissione amministratrice. Essa aveva di sua libera iniziativa mutato all’ultimo la dicitura impressa sul biglietto d’invito da quella originale «Commissione direttrice ed amministratrice» che equivaleva a mettere sullo stesso piano il ruolo e l’attività della direzione religiosa con l’amministrazione civile, nella semplice forma di «Commissione Amministratrice dell’Istituto». Il che equivaleva nel mancato riconoscimento sotto qualsiasi veste dell’apporto dei Padri Somaschi in quel frangente. Si potrebbe pensare a piccole beghe, a mere ripicche, ma alla lunga tale sequenza di contingenze apparentemente non gravi, fornirono un indubbio apporto nel</w:t>
      </w:r>
      <w:r w:rsidR="004B7CC0">
        <w:rPr>
          <w:rFonts w:ascii="Times New Roman" w:hAnsi="Times New Roman" w:cs="Times New Roman"/>
          <w:sz w:val="24"/>
          <w:szCs w:val="24"/>
        </w:rPr>
        <w:t>l’ingrandimento del solco tra la direzione religiosa e l’amministrazione laica.</w:t>
      </w:r>
    </w:p>
    <w:p w:rsidR="00C346BD" w:rsidRDefault="00175CD7" w:rsidP="002C101D">
      <w:pPr>
        <w:pStyle w:val="Testonotaapidipagina"/>
        <w:ind w:firstLine="1134"/>
        <w:jc w:val="both"/>
        <w:rPr>
          <w:rFonts w:ascii="Times New Roman" w:hAnsi="Times New Roman"/>
          <w:sz w:val="24"/>
          <w:szCs w:val="24"/>
        </w:rPr>
      </w:pPr>
      <w:r>
        <w:rPr>
          <w:rFonts w:ascii="Times New Roman" w:hAnsi="Times New Roman"/>
          <w:sz w:val="24"/>
          <w:szCs w:val="24"/>
        </w:rPr>
        <w:t>Infatti</w:t>
      </w:r>
      <w:r w:rsidR="00F013C3">
        <w:rPr>
          <w:rFonts w:ascii="Times New Roman" w:hAnsi="Times New Roman"/>
          <w:sz w:val="24"/>
          <w:szCs w:val="24"/>
        </w:rPr>
        <w:t xml:space="preserve"> a uno sguardo più attento e indagatore non può sfuggire come</w:t>
      </w:r>
      <w:r w:rsidR="002E57BB">
        <w:rPr>
          <w:rFonts w:ascii="Times New Roman" w:hAnsi="Times New Roman"/>
          <w:sz w:val="24"/>
          <w:szCs w:val="24"/>
        </w:rPr>
        <w:t xml:space="preserve"> proprio</w:t>
      </w:r>
      <w:r w:rsidR="00F013C3">
        <w:rPr>
          <w:rFonts w:ascii="Times New Roman" w:hAnsi="Times New Roman"/>
          <w:sz w:val="24"/>
          <w:szCs w:val="24"/>
        </w:rPr>
        <w:t xml:space="preserve"> i termini della questione interna</w:t>
      </w:r>
      <w:r w:rsidR="0020568F">
        <w:rPr>
          <w:rFonts w:ascii="Times New Roman" w:hAnsi="Times New Roman"/>
          <w:sz w:val="24"/>
          <w:szCs w:val="24"/>
        </w:rPr>
        <w:t xml:space="preserve"> continuassero a rappresentare una dolorosa spina nel fianco dell’ente, e che essi</w:t>
      </w:r>
      <w:r w:rsidR="00F013C3">
        <w:rPr>
          <w:rFonts w:ascii="Times New Roman" w:hAnsi="Times New Roman"/>
          <w:sz w:val="24"/>
          <w:szCs w:val="24"/>
        </w:rPr>
        <w:t xml:space="preserve"> stessero progressivamente ribaltandosi e questa volta in favore del potere della Commissione e di conseguenza, per la teoria dei vasi comunicanti, a discapito della direzione sempre nelle mani dei Padri Somaschi.</w:t>
      </w:r>
      <w:r w:rsidR="00C346BD">
        <w:rPr>
          <w:rFonts w:ascii="Times New Roman" w:hAnsi="Times New Roman"/>
          <w:sz w:val="24"/>
          <w:szCs w:val="24"/>
        </w:rPr>
        <w:t xml:space="preserve"> Come emerso in precedenza le rispettive posizioni dell'Ordine e del Consiglio d'amministrazione erano col tempo destinate a polarizzarsi a tal punto</w:t>
      </w:r>
      <w:r w:rsidR="00FD28E3">
        <w:rPr>
          <w:rFonts w:ascii="Times New Roman" w:hAnsi="Times New Roman"/>
          <w:sz w:val="24"/>
          <w:szCs w:val="24"/>
        </w:rPr>
        <w:t>, da portare di lì a qualche anno a una rottura definitiva. La questione, volendola sintetizzare al massimo, riguardava la crescente disparità di vedute circa i poteri, l'autorità e di conseguenza l'autonomia stessa del Rettore e più in generale dell'operato dei Padri Somaschi di fronte al crescente desiderio di controllo da parte dell'organo laico. In tempi ancora non sospetti, siamo infatti nel maggio del 1946, da una dettagliata</w:t>
      </w:r>
      <w:r w:rsidR="009F18AE">
        <w:rPr>
          <w:rFonts w:ascii="Times New Roman" w:hAnsi="Times New Roman"/>
          <w:sz w:val="24"/>
          <w:szCs w:val="24"/>
        </w:rPr>
        <w:t xml:space="preserve"> lettera del Padre G</w:t>
      </w:r>
      <w:r w:rsidR="00FD28E3">
        <w:rPr>
          <w:rFonts w:ascii="Times New Roman" w:hAnsi="Times New Roman"/>
          <w:sz w:val="24"/>
          <w:szCs w:val="24"/>
        </w:rPr>
        <w:t>enerale al Rettore</w:t>
      </w:r>
      <w:r w:rsidR="002E57BB">
        <w:rPr>
          <w:rFonts w:ascii="Times New Roman" w:hAnsi="Times New Roman"/>
          <w:sz w:val="24"/>
          <w:szCs w:val="24"/>
        </w:rPr>
        <w:t xml:space="preserve"> </w:t>
      </w:r>
      <w:r w:rsidR="00FD28E3">
        <w:rPr>
          <w:rFonts w:ascii="Times New Roman" w:hAnsi="Times New Roman"/>
          <w:sz w:val="24"/>
          <w:szCs w:val="24"/>
        </w:rPr>
        <w:t>si potevano riscontrare tra le righe diversi segnali tutti in direzione di una montante disparità di vedute</w:t>
      </w:r>
      <w:r w:rsidR="009F18AE">
        <w:rPr>
          <w:rFonts w:ascii="Times New Roman" w:hAnsi="Times New Roman"/>
          <w:sz w:val="24"/>
          <w:szCs w:val="24"/>
        </w:rPr>
        <w:t xml:space="preserve"> verso l'amministrazione laica dell'Istituto</w:t>
      </w:r>
      <w:r w:rsidR="00FD28E3">
        <w:rPr>
          <w:rFonts w:ascii="Times New Roman" w:hAnsi="Times New Roman"/>
          <w:sz w:val="24"/>
          <w:szCs w:val="24"/>
        </w:rPr>
        <w:t>:</w:t>
      </w:r>
    </w:p>
    <w:p w:rsidR="00CB1349" w:rsidRDefault="00CB1349" w:rsidP="002C101D">
      <w:pPr>
        <w:pStyle w:val="Testonotaapidipagina"/>
        <w:ind w:firstLine="1134"/>
        <w:jc w:val="both"/>
        <w:rPr>
          <w:rFonts w:ascii="Times New Roman" w:hAnsi="Times New Roman"/>
          <w:sz w:val="24"/>
          <w:szCs w:val="24"/>
        </w:rPr>
      </w:pPr>
    </w:p>
    <w:p w:rsidR="00FD28E3" w:rsidRDefault="00FD28E3" w:rsidP="002C101D">
      <w:pPr>
        <w:pStyle w:val="Testonotaapidipagina"/>
        <w:ind w:firstLine="1134"/>
        <w:jc w:val="both"/>
        <w:rPr>
          <w:rFonts w:ascii="Times New Roman" w:hAnsi="Times New Roman"/>
          <w:sz w:val="22"/>
          <w:szCs w:val="22"/>
        </w:rPr>
      </w:pPr>
      <w:r>
        <w:rPr>
          <w:rFonts w:ascii="Times New Roman" w:hAnsi="Times New Roman"/>
          <w:sz w:val="22"/>
          <w:szCs w:val="22"/>
        </w:rPr>
        <w:t>Ho avuto notizia che da parte della On. Amministrazione dell'Istituto si sta preparando un nuovo regolamento organico, col quale meglio distribuire le varie competenze e più ordinatamente regolare la vita e l'interna organizzazione dell'Istituto.</w:t>
      </w:r>
      <w:r w:rsidR="00D40A27">
        <w:rPr>
          <w:rFonts w:ascii="Times New Roman" w:hAnsi="Times New Roman"/>
          <w:sz w:val="22"/>
          <w:szCs w:val="22"/>
        </w:rPr>
        <w:t xml:space="preserve"> Prego quindi la R.V. di voler manifestare a l'ill.mo Sig. Presidente e ai Signori tutti della Commissione il mio desiderio di prendere visione di detto documento, prima che esso riceva la approvazione di prendere visione di detto documento, prima che esso riceva la approvazione della </w:t>
      </w:r>
      <w:r w:rsidR="00D40A27">
        <w:rPr>
          <w:rFonts w:ascii="Times New Roman" w:hAnsi="Times New Roman"/>
          <w:sz w:val="22"/>
          <w:szCs w:val="22"/>
        </w:rPr>
        <w:lastRenderedPageBreak/>
        <w:t xml:space="preserve">competente autorità ed entri in funzione. Inoltre mi riuscirebbe molto gradito, e spero anche utile all'istituto, se </w:t>
      </w:r>
      <w:r w:rsidR="00E775DC">
        <w:rPr>
          <w:rFonts w:ascii="Times New Roman" w:hAnsi="Times New Roman"/>
          <w:sz w:val="22"/>
          <w:szCs w:val="22"/>
        </w:rPr>
        <w:t>nella concezione e nella stesura del regolamento si tenessero presenti alcuni punti che mi permetto di formulare come suggerimenti di chi raccogliendo l'esperienza di molti simili casi può portare un suo contributo sicuro e giovevole al bene</w:t>
      </w:r>
      <w:r w:rsidR="00CB1349">
        <w:rPr>
          <w:rFonts w:ascii="Times New Roman" w:hAnsi="Times New Roman"/>
          <w:sz w:val="22"/>
          <w:szCs w:val="22"/>
        </w:rPr>
        <w:t>.</w:t>
      </w:r>
      <w:r w:rsidR="009F18AE">
        <w:rPr>
          <w:rStyle w:val="Rimandonotaapidipagina"/>
          <w:rFonts w:ascii="Times New Roman" w:hAnsi="Times New Roman"/>
          <w:sz w:val="22"/>
          <w:szCs w:val="22"/>
        </w:rPr>
        <w:footnoteReference w:id="169"/>
      </w:r>
    </w:p>
    <w:p w:rsidR="00E775DC" w:rsidRDefault="00E775DC" w:rsidP="002C101D">
      <w:pPr>
        <w:pStyle w:val="Testonotaapidipagina"/>
        <w:ind w:firstLine="1134"/>
        <w:jc w:val="both"/>
        <w:rPr>
          <w:rFonts w:ascii="Times New Roman" w:hAnsi="Times New Roman"/>
          <w:sz w:val="22"/>
          <w:szCs w:val="22"/>
        </w:rPr>
      </w:pPr>
    </w:p>
    <w:p w:rsidR="00FD28E3" w:rsidRDefault="00E775DC" w:rsidP="002C101D">
      <w:pPr>
        <w:pStyle w:val="Testonotaapidipagina"/>
        <w:ind w:firstLine="1134"/>
        <w:jc w:val="both"/>
        <w:rPr>
          <w:rFonts w:ascii="Times New Roman" w:hAnsi="Times New Roman"/>
          <w:sz w:val="24"/>
          <w:szCs w:val="24"/>
        </w:rPr>
      </w:pPr>
      <w:r>
        <w:rPr>
          <w:rFonts w:ascii="Times New Roman" w:hAnsi="Times New Roman"/>
          <w:sz w:val="24"/>
          <w:szCs w:val="24"/>
        </w:rPr>
        <w:t xml:space="preserve">Il Padre </w:t>
      </w:r>
      <w:r w:rsidR="009F18AE">
        <w:rPr>
          <w:rFonts w:ascii="Times New Roman" w:hAnsi="Times New Roman"/>
          <w:sz w:val="24"/>
          <w:szCs w:val="24"/>
        </w:rPr>
        <w:t>Generale</w:t>
      </w:r>
      <w:r>
        <w:rPr>
          <w:rFonts w:ascii="Times New Roman" w:hAnsi="Times New Roman"/>
          <w:sz w:val="24"/>
          <w:szCs w:val="24"/>
        </w:rPr>
        <w:t xml:space="preserve"> difficilmente poteva essere più esplicito di così; dietro la correttezza formale il messaggio doveva arrivare al destinatario in modo chiaro e inequivocabile. Per quel che concerne le richieste, esse erano che il Rettore avrebbe dovuto intervenire di diritto a ogni seduta della Commissione, eccezion fatta per quelle inerenti l'amministrazione dei fondi e indipendentemente se con voto consultivo o meno; che il Rettore sarebbe dovuto esser considerato tale anche per la sezione femminile, magari sotto forma di alta direzione, affinché tutta l'attività si svolgesse in una cornice di armonico coordinamento; che il Rettore vedesse riconosciuta la facoltà di vigilare ed eventualmente poter agire</w:t>
      </w:r>
      <w:r w:rsidR="0033133B">
        <w:rPr>
          <w:rFonts w:ascii="Times New Roman" w:hAnsi="Times New Roman"/>
          <w:sz w:val="24"/>
          <w:szCs w:val="24"/>
        </w:rPr>
        <w:t xml:space="preserve"> sui diversi servizi di cucina e di guardaroba - sempre secondo le direttive della Commissione - inerenti anche la sezione femminile; infine l'ultima riguardava la situazione finanziaria complessiva dell'ordine religioso, non potendo illudersi di continuare, stante l'elevatissimo livello di svalutazione - a riconoscere ai suoi membri lo stesso compenso previsto prima del conflitto tenendo presente l'innalzamento sensibile dei prezzi a cominciare dalle spese</w:t>
      </w:r>
      <w:r w:rsidR="002E57BB">
        <w:rPr>
          <w:rFonts w:ascii="Times New Roman" w:hAnsi="Times New Roman"/>
          <w:sz w:val="24"/>
          <w:szCs w:val="24"/>
        </w:rPr>
        <w:t xml:space="preserve"> </w:t>
      </w:r>
      <w:r w:rsidR="0033133B">
        <w:rPr>
          <w:rFonts w:ascii="Times New Roman" w:hAnsi="Times New Roman"/>
          <w:sz w:val="24"/>
          <w:szCs w:val="24"/>
        </w:rPr>
        <w:t xml:space="preserve">per l'abbigliamento. </w:t>
      </w:r>
      <w:r w:rsidR="009F18AE">
        <w:rPr>
          <w:rFonts w:ascii="Times New Roman" w:hAnsi="Times New Roman"/>
          <w:sz w:val="24"/>
          <w:szCs w:val="24"/>
        </w:rPr>
        <w:t>La risposta di pochi giorni dopo vedeva un accoglimento soltanto parziale delle attese dell'Ordine, così motivato dal Presidente:</w:t>
      </w:r>
    </w:p>
    <w:p w:rsidR="00CB1349" w:rsidRDefault="00CB1349" w:rsidP="002C101D">
      <w:pPr>
        <w:pStyle w:val="Testonotaapidipagina"/>
        <w:ind w:firstLine="1134"/>
        <w:jc w:val="both"/>
        <w:rPr>
          <w:rFonts w:ascii="Times New Roman" w:hAnsi="Times New Roman"/>
          <w:sz w:val="24"/>
          <w:szCs w:val="24"/>
        </w:rPr>
      </w:pPr>
    </w:p>
    <w:p w:rsidR="009F18AE" w:rsidRDefault="009F18AE" w:rsidP="002C101D">
      <w:pPr>
        <w:pStyle w:val="Testonotaapidipagina"/>
        <w:ind w:firstLine="1134"/>
        <w:jc w:val="both"/>
        <w:rPr>
          <w:rFonts w:ascii="Times New Roman" w:hAnsi="Times New Roman"/>
          <w:sz w:val="22"/>
          <w:szCs w:val="22"/>
        </w:rPr>
      </w:pPr>
      <w:r>
        <w:rPr>
          <w:rFonts w:ascii="Times New Roman" w:hAnsi="Times New Roman"/>
          <w:sz w:val="22"/>
          <w:szCs w:val="22"/>
        </w:rPr>
        <w:t xml:space="preserve">Ho intanto disposto di accordo coi colleghi del Consiglio che il Padre Rettore sia invitato alle nostre riunioni ed appunto alla riunione di sabato 15 </w:t>
      </w:r>
      <w:proofErr w:type="spellStart"/>
      <w:r>
        <w:rPr>
          <w:rFonts w:ascii="Times New Roman" w:hAnsi="Times New Roman"/>
          <w:sz w:val="22"/>
          <w:szCs w:val="22"/>
        </w:rPr>
        <w:t>cor</w:t>
      </w:r>
      <w:proofErr w:type="spellEnd"/>
      <w:r>
        <w:rPr>
          <w:rFonts w:ascii="Times New Roman" w:hAnsi="Times New Roman"/>
          <w:sz w:val="22"/>
          <w:szCs w:val="22"/>
        </w:rPr>
        <w:t xml:space="preserve">, (sic) presente il P. Rettore ho dato lettura della Sua lettera. Il Consiglio ha in via di massima deliberato che il Rettore debba considerarsi Superiore di </w:t>
      </w:r>
      <w:r w:rsidRPr="009F18AE">
        <w:rPr>
          <w:rFonts w:ascii="Times New Roman" w:hAnsi="Times New Roman"/>
          <w:sz w:val="22"/>
          <w:szCs w:val="22"/>
          <w:u w:val="single"/>
        </w:rPr>
        <w:t>tutto</w:t>
      </w:r>
      <w:r w:rsidR="002E57BB">
        <w:rPr>
          <w:rFonts w:ascii="Times New Roman" w:hAnsi="Times New Roman"/>
          <w:sz w:val="22"/>
          <w:szCs w:val="22"/>
          <w:u w:val="single"/>
        </w:rPr>
        <w:t xml:space="preserve"> </w:t>
      </w:r>
      <w:r>
        <w:rPr>
          <w:rFonts w:ascii="Times New Roman" w:hAnsi="Times New Roman"/>
          <w:sz w:val="22"/>
          <w:szCs w:val="22"/>
        </w:rPr>
        <w:t>l'Istituto e che le Suore debbano stare alle sue dipendenze: [...] Più grave è la questione degli assegni: quello che</w:t>
      </w:r>
      <w:r w:rsidR="00F528BC">
        <w:rPr>
          <w:rFonts w:ascii="Times New Roman" w:hAnsi="Times New Roman"/>
          <w:sz w:val="22"/>
          <w:szCs w:val="22"/>
        </w:rPr>
        <w:t xml:space="preserve"> la Paternità vostra osserva è più che giusto: ma pur troppo anche noi non sappiamo più come andare avanti. Si figuri che nel corrente esercizio è previsto un deficit di ben 4 milioni! La prego perciò su questa parte di aver pazienza. Speriamo che le cose vadano meglio in seguito: ad una soluzione della questione finanziaria generale si dovrà pur giungere, se no sarà il fallimento e non nostro soltanto. Nondimeno abbiamo disposto le cose in modo che di questi sussidi straordinari che manda il Ministero per far fronte alle varie indennità che ogni tanto vengono disposte per il personale, possano in avvenire godere anche i religiosi: sarà qualcosa almeno</w:t>
      </w:r>
      <w:r w:rsidR="00CB1349">
        <w:rPr>
          <w:rFonts w:ascii="Times New Roman" w:hAnsi="Times New Roman"/>
          <w:sz w:val="22"/>
          <w:szCs w:val="22"/>
        </w:rPr>
        <w:t>.</w:t>
      </w:r>
      <w:r w:rsidR="00F528BC">
        <w:rPr>
          <w:rStyle w:val="Rimandonotaapidipagina"/>
          <w:rFonts w:ascii="Times New Roman" w:hAnsi="Times New Roman"/>
          <w:sz w:val="22"/>
          <w:szCs w:val="22"/>
        </w:rPr>
        <w:footnoteReference w:id="170"/>
      </w:r>
    </w:p>
    <w:p w:rsidR="00F528BC" w:rsidRDefault="00F528BC" w:rsidP="002C101D">
      <w:pPr>
        <w:pStyle w:val="Testonotaapidipagina"/>
        <w:ind w:firstLine="1134"/>
        <w:jc w:val="both"/>
        <w:rPr>
          <w:rFonts w:ascii="Times New Roman" w:hAnsi="Times New Roman"/>
          <w:sz w:val="22"/>
          <w:szCs w:val="22"/>
        </w:rPr>
      </w:pPr>
    </w:p>
    <w:p w:rsidR="00F528BC" w:rsidRDefault="00F528BC" w:rsidP="002C101D">
      <w:pPr>
        <w:pStyle w:val="Testonotaapidipagina"/>
        <w:ind w:firstLine="1134"/>
        <w:jc w:val="both"/>
        <w:rPr>
          <w:rFonts w:ascii="Times New Roman" w:hAnsi="Times New Roman"/>
          <w:sz w:val="24"/>
          <w:szCs w:val="24"/>
        </w:rPr>
      </w:pPr>
      <w:r>
        <w:rPr>
          <w:rFonts w:ascii="Times New Roman" w:hAnsi="Times New Roman"/>
          <w:sz w:val="24"/>
          <w:szCs w:val="24"/>
        </w:rPr>
        <w:t xml:space="preserve">Dunque </w:t>
      </w:r>
      <w:r w:rsidR="00C42749">
        <w:rPr>
          <w:rFonts w:ascii="Times New Roman" w:hAnsi="Times New Roman"/>
          <w:sz w:val="24"/>
          <w:szCs w:val="24"/>
        </w:rPr>
        <w:t xml:space="preserve">per lo meno a breve il futuro si presentava con tinte piuttosto fosche anche perché, verosimilmente, tale stato di generalizzata incertezza, doveva dipendere dal fatto che si era di fronte a un Istituto in serie ambasce, all'interno di una città, di un intero paese attanagliato da una grave crisi, tutti alle prese com'erano con i primi sinceri sforzi di risollevare l'intera società dalla polvere delle macerie materiali e spirituali in cui il fascismo prima e la guerra dopo avevano lasciato la nazione. </w:t>
      </w:r>
      <w:r w:rsidR="00997001">
        <w:rPr>
          <w:rFonts w:ascii="Times New Roman" w:hAnsi="Times New Roman"/>
          <w:sz w:val="24"/>
          <w:szCs w:val="24"/>
        </w:rPr>
        <w:t>D'altro canto la stessa scuola nel 1946 risultava essere in passivo per cui, volendo ricercare una nota positiva, bisognava concentrarsi sull'andamento scolastico degli alunni</w:t>
      </w:r>
      <w:r w:rsidR="00E85AA9">
        <w:rPr>
          <w:rFonts w:ascii="Times New Roman" w:hAnsi="Times New Roman"/>
          <w:sz w:val="24"/>
          <w:szCs w:val="24"/>
        </w:rPr>
        <w:t xml:space="preserve"> in cui la proporzione dei promossi era ottima e questo giovava alla buona fama dell'ente. Si lamentava comunque l'assenza di borse di studio per gli alunni più indigenti ai quali, la retta di 40 lire giornaliere, era pagata dalle rispettive province di provenienza anche grazie il proficuo tramite dei servigi dell'Unione italiana ciechi. Con i pochi mezzi a disposizione si era ad ogni modo riuscito a mettere in piedi due biblioteche scolastiche, la più ricca delle quali apparteneva all'Istituto, mentre la più piccola era ad appannaggio del comune di Roma. Entrambe, per quel che era possibile, si </w:t>
      </w:r>
      <w:r w:rsidR="00E85AA9">
        <w:rPr>
          <w:rFonts w:ascii="Times New Roman" w:hAnsi="Times New Roman"/>
          <w:sz w:val="24"/>
          <w:szCs w:val="24"/>
        </w:rPr>
        <w:lastRenderedPageBreak/>
        <w:t>tentava tra non poche difficoltà di mantenerle aggiornate</w:t>
      </w:r>
      <w:r w:rsidR="009A74FB">
        <w:rPr>
          <w:rFonts w:ascii="Times New Roman" w:hAnsi="Times New Roman"/>
          <w:sz w:val="24"/>
          <w:szCs w:val="24"/>
        </w:rPr>
        <w:t>, sia per i testi scolastici che per quelli sacri,</w:t>
      </w:r>
      <w:r w:rsidR="00E85AA9">
        <w:rPr>
          <w:rFonts w:ascii="Times New Roman" w:hAnsi="Times New Roman"/>
          <w:sz w:val="24"/>
          <w:szCs w:val="24"/>
        </w:rPr>
        <w:t xml:space="preserve"> e se ne regolava l'accesso, il funzionamento, il criterio dei cosiddetti libri proibiti o comunque ritenuti pericolosi, seguendo scrupolosamente le norme delle sante regole preposte a tali strutture. </w:t>
      </w:r>
    </w:p>
    <w:p w:rsidR="00E20AF9" w:rsidRDefault="00E20AF9" w:rsidP="002C101D">
      <w:pPr>
        <w:pStyle w:val="Testonotaapidipagina"/>
        <w:ind w:firstLine="1134"/>
        <w:jc w:val="both"/>
        <w:rPr>
          <w:rFonts w:ascii="Times New Roman" w:hAnsi="Times New Roman"/>
          <w:sz w:val="24"/>
          <w:szCs w:val="24"/>
        </w:rPr>
      </w:pPr>
      <w:r>
        <w:rPr>
          <w:rFonts w:ascii="Times New Roman" w:hAnsi="Times New Roman"/>
          <w:sz w:val="24"/>
          <w:szCs w:val="24"/>
        </w:rPr>
        <w:t>Malgrado i buoni propositi le due questioni dell'aspetto economico-finanziario, con annesse retribuzioni ai Padri, e quella della loro rivendicata autonomia sotto il profilo didattico in senso lato, continuarono a essere altrettante note dolenti nel prosieguo della vita del S. Alessio. In una missiva del 1949 il Preposito Generale faceva presente al Presidente come, oltre alla urgente sistemazione delle infermerie, dei bagni, dei lavandini, del riscaldamento, dell'ascensore, del porta-vivande ecc., non fosse più procrastinabile il profilo retributivo:</w:t>
      </w:r>
    </w:p>
    <w:p w:rsidR="00CB1349" w:rsidRDefault="00CB1349" w:rsidP="002C101D">
      <w:pPr>
        <w:pStyle w:val="Testonotaapidipagina"/>
        <w:ind w:firstLine="1134"/>
        <w:jc w:val="both"/>
        <w:rPr>
          <w:rFonts w:ascii="Times New Roman" w:hAnsi="Times New Roman"/>
          <w:sz w:val="24"/>
          <w:szCs w:val="24"/>
        </w:rPr>
      </w:pPr>
    </w:p>
    <w:p w:rsidR="00E20AF9" w:rsidRPr="00AE237A" w:rsidRDefault="00E20AF9" w:rsidP="002C101D">
      <w:pPr>
        <w:pStyle w:val="Testonotaapidipagina"/>
        <w:ind w:firstLine="1134"/>
        <w:jc w:val="both"/>
        <w:rPr>
          <w:rFonts w:ascii="Times New Roman" w:hAnsi="Times New Roman"/>
          <w:sz w:val="22"/>
          <w:szCs w:val="22"/>
          <w:u w:val="single"/>
        </w:rPr>
      </w:pPr>
      <w:r w:rsidRPr="00AE237A">
        <w:rPr>
          <w:rFonts w:ascii="Times New Roman" w:hAnsi="Times New Roman"/>
          <w:sz w:val="22"/>
          <w:szCs w:val="22"/>
          <w:u w:val="single"/>
        </w:rPr>
        <w:t>Con la presente inoltriamo formale domanda per ottenere un aumento ragionevole ed equo delle retribuzioni ai Religiosi Somaschi addetti all'Istituto dei Ciechi</w:t>
      </w:r>
      <w:r w:rsidR="009A582A" w:rsidRPr="00AE237A">
        <w:rPr>
          <w:rFonts w:ascii="Times New Roman" w:hAnsi="Times New Roman"/>
          <w:sz w:val="22"/>
          <w:szCs w:val="22"/>
          <w:u w:val="single"/>
        </w:rPr>
        <w:t>.</w:t>
      </w:r>
    </w:p>
    <w:p w:rsidR="009A582A" w:rsidRPr="00AE237A" w:rsidRDefault="009A582A" w:rsidP="002C101D">
      <w:pPr>
        <w:pStyle w:val="Testonotaapidipagina"/>
        <w:ind w:firstLine="1134"/>
        <w:jc w:val="both"/>
        <w:rPr>
          <w:rFonts w:ascii="Times New Roman" w:hAnsi="Times New Roman"/>
          <w:sz w:val="22"/>
          <w:szCs w:val="22"/>
        </w:rPr>
      </w:pPr>
      <w:r w:rsidRPr="00AE237A">
        <w:rPr>
          <w:rFonts w:ascii="Times New Roman" w:hAnsi="Times New Roman"/>
          <w:sz w:val="22"/>
          <w:szCs w:val="22"/>
        </w:rPr>
        <w:t>Non osiamo proporre cifre: però, a titolo di informazione facciamo sapere che varie altre Amministrazioni di Opere Pie proprio in questi ultimi tempi ci hanno offerto la direzione ed assistenza di Istituti per orfani [...], assegnando circa diecimila lire mensili per ciascun Religioso, oltre il vitto (vino e frutta compresi), lavatura, riparazione di vestiario e scarpe, cancelleria, cure mediche e medicine ordinarie, abbonamento ad un quotidiano e ad un settimanale, dieci giorni di ferie; inoltre un anticipo mensile di una certa somma al Rettore per spese ordinarie con obbligo di rendiconto giustificato all'Economo</w:t>
      </w:r>
      <w:r w:rsidR="00CB1349">
        <w:rPr>
          <w:rFonts w:ascii="Times New Roman" w:hAnsi="Times New Roman"/>
          <w:sz w:val="22"/>
          <w:szCs w:val="22"/>
        </w:rPr>
        <w:t>.</w:t>
      </w:r>
      <w:r w:rsidR="00161542">
        <w:rPr>
          <w:rStyle w:val="Rimandonotaapidipagina"/>
          <w:rFonts w:ascii="Times New Roman" w:hAnsi="Times New Roman"/>
          <w:sz w:val="22"/>
          <w:szCs w:val="22"/>
        </w:rPr>
        <w:footnoteReference w:id="171"/>
      </w:r>
    </w:p>
    <w:p w:rsidR="00E20AF9" w:rsidRDefault="00E20AF9" w:rsidP="002C101D">
      <w:pPr>
        <w:pStyle w:val="Testonotaapidipagina"/>
        <w:ind w:firstLine="1134"/>
        <w:jc w:val="both"/>
        <w:rPr>
          <w:rFonts w:ascii="Times New Roman" w:hAnsi="Times New Roman"/>
          <w:sz w:val="24"/>
          <w:szCs w:val="24"/>
        </w:rPr>
      </w:pPr>
    </w:p>
    <w:p w:rsidR="009A582A" w:rsidRPr="00F528BC" w:rsidRDefault="009A582A" w:rsidP="002C101D">
      <w:pPr>
        <w:pStyle w:val="Testonotaapidipagina"/>
        <w:ind w:firstLine="1134"/>
        <w:jc w:val="both"/>
        <w:rPr>
          <w:rFonts w:ascii="Times New Roman" w:hAnsi="Times New Roman"/>
          <w:sz w:val="24"/>
          <w:szCs w:val="24"/>
        </w:rPr>
      </w:pPr>
      <w:r>
        <w:rPr>
          <w:rFonts w:ascii="Times New Roman" w:hAnsi="Times New Roman"/>
          <w:sz w:val="24"/>
          <w:szCs w:val="24"/>
        </w:rPr>
        <w:t>L'inevitabile paragone col S. Alessio non poteva mancare, con tutto quello che esso comportava in termini di profondo disagio per una situazione protrattasi oltre ogni lecito limite.</w:t>
      </w:r>
      <w:r w:rsidR="00E321F3">
        <w:rPr>
          <w:rFonts w:ascii="Times New Roman" w:hAnsi="Times New Roman"/>
          <w:sz w:val="24"/>
          <w:szCs w:val="24"/>
        </w:rPr>
        <w:t xml:space="preserve"> L’unico risultato almeno nell’immediato era una generica replica in cui il Presidente si limitava che la richiesta inoltrata era stata considerata con la </w:t>
      </w:r>
      <w:r w:rsidR="00E321F3">
        <w:rPr>
          <w:rFonts w:ascii="Times New Roman" w:hAnsi="Times New Roman" w:cs="Times New Roman"/>
          <w:sz w:val="24"/>
          <w:szCs w:val="24"/>
        </w:rPr>
        <w:t>«</w:t>
      </w:r>
      <w:r w:rsidR="00E321F3">
        <w:rPr>
          <w:rFonts w:ascii="Times New Roman" w:hAnsi="Times New Roman"/>
          <w:sz w:val="24"/>
          <w:szCs w:val="24"/>
        </w:rPr>
        <w:t>migliore benevolenza</w:t>
      </w:r>
      <w:r w:rsidR="00E321F3">
        <w:rPr>
          <w:rFonts w:ascii="Times New Roman" w:hAnsi="Times New Roman" w:cs="Times New Roman"/>
          <w:sz w:val="24"/>
          <w:szCs w:val="24"/>
        </w:rPr>
        <w:t>»</w:t>
      </w:r>
      <w:r w:rsidR="00E321F3">
        <w:rPr>
          <w:rFonts w:ascii="Times New Roman" w:hAnsi="Times New Roman"/>
          <w:sz w:val="24"/>
          <w:szCs w:val="24"/>
        </w:rPr>
        <w:t xml:space="preserve"> dalla Commissione che, stante le persistenti difficoltà economiche interne, aveva deliberato uno studio per </w:t>
      </w:r>
      <w:r w:rsidR="00E321F3">
        <w:rPr>
          <w:rFonts w:ascii="Times New Roman" w:hAnsi="Times New Roman" w:cs="Times New Roman"/>
          <w:sz w:val="24"/>
          <w:szCs w:val="24"/>
        </w:rPr>
        <w:t>«</w:t>
      </w:r>
      <w:r w:rsidR="00E321F3">
        <w:rPr>
          <w:rFonts w:ascii="Times New Roman" w:hAnsi="Times New Roman"/>
          <w:sz w:val="24"/>
          <w:szCs w:val="24"/>
        </w:rPr>
        <w:t>quei provvedimenti che, armonizzandosi con le richieste formulate, possano trovare pratica attuazione, secondo le disponibilità finanziarie dell’Opera Pia</w:t>
      </w:r>
      <w:r w:rsidR="00E321F3">
        <w:rPr>
          <w:rFonts w:ascii="Times New Roman" w:hAnsi="Times New Roman" w:cs="Times New Roman"/>
          <w:sz w:val="24"/>
          <w:szCs w:val="24"/>
        </w:rPr>
        <w:t>»</w:t>
      </w:r>
      <w:r w:rsidR="00CB1349">
        <w:rPr>
          <w:rFonts w:ascii="Times New Roman" w:hAnsi="Times New Roman" w:cs="Times New Roman"/>
          <w:sz w:val="24"/>
          <w:szCs w:val="24"/>
        </w:rPr>
        <w:t>.</w:t>
      </w:r>
      <w:r w:rsidR="00E321F3">
        <w:rPr>
          <w:rStyle w:val="Rimandonotaapidipagina"/>
          <w:rFonts w:ascii="Times New Roman" w:hAnsi="Times New Roman" w:cs="Times New Roman"/>
          <w:sz w:val="24"/>
          <w:szCs w:val="24"/>
        </w:rPr>
        <w:footnoteReference w:id="172"/>
      </w:r>
      <w:r w:rsidR="00E321F3">
        <w:rPr>
          <w:rFonts w:ascii="Times New Roman" w:hAnsi="Times New Roman"/>
          <w:sz w:val="24"/>
          <w:szCs w:val="24"/>
        </w:rPr>
        <w:t xml:space="preserve"> Per ora quindi si restava ci si limitava a restare nel campo delle buone intenzioni.</w:t>
      </w:r>
    </w:p>
    <w:p w:rsidR="00762F47" w:rsidRDefault="002E57BB" w:rsidP="002C101D">
      <w:pPr>
        <w:pStyle w:val="Testonotaapidipagina"/>
        <w:ind w:firstLine="1134"/>
        <w:jc w:val="both"/>
        <w:rPr>
          <w:rFonts w:ascii="Times New Roman" w:hAnsi="Times New Roman" w:cs="Times New Roman"/>
          <w:sz w:val="24"/>
          <w:szCs w:val="24"/>
        </w:rPr>
      </w:pPr>
      <w:r>
        <w:rPr>
          <w:rFonts w:ascii="Times New Roman" w:hAnsi="Times New Roman"/>
          <w:sz w:val="24"/>
          <w:szCs w:val="24"/>
        </w:rPr>
        <w:t xml:space="preserve">Nel tentativo di sanare la situazione era stata approvata la nuova </w:t>
      </w:r>
      <w:r w:rsidR="00E3333D">
        <w:rPr>
          <w:rFonts w:ascii="Times New Roman" w:hAnsi="Times New Roman"/>
          <w:sz w:val="24"/>
          <w:szCs w:val="24"/>
        </w:rPr>
        <w:t>convenzione del</w:t>
      </w:r>
      <w:r w:rsidR="002C101D">
        <w:rPr>
          <w:rFonts w:ascii="Times New Roman" w:hAnsi="Times New Roman"/>
          <w:sz w:val="24"/>
          <w:szCs w:val="24"/>
        </w:rPr>
        <w:t xml:space="preserve"> 1° giugno</w:t>
      </w:r>
      <w:r>
        <w:rPr>
          <w:rFonts w:ascii="Times New Roman" w:hAnsi="Times New Roman"/>
          <w:sz w:val="24"/>
          <w:szCs w:val="24"/>
        </w:rPr>
        <w:t xml:space="preserve"> 1954, della durata triennale; in essa</w:t>
      </w:r>
      <w:r w:rsidR="00E3333D">
        <w:rPr>
          <w:rFonts w:ascii="Times New Roman" w:hAnsi="Times New Roman"/>
          <w:sz w:val="24"/>
          <w:szCs w:val="24"/>
        </w:rPr>
        <w:t xml:space="preserve"> </w:t>
      </w:r>
      <w:r w:rsidR="00736DB5">
        <w:rPr>
          <w:rFonts w:ascii="Times New Roman" w:hAnsi="Times New Roman"/>
          <w:sz w:val="24"/>
          <w:szCs w:val="24"/>
        </w:rPr>
        <w:t>pur ribadendo il carattere confessionale della gestione del S. Alessio per cui, ad esempio, si ribadiva la consuetudine della messa quotidiana nella cappella interna per tutti i ricoverati, specificando che per siffatta mansione e per altre sempre legate al culto (Tridui, Novene ecc.) i padri avrebbero prestato un servizio gratuito; laddove, al contrario, per le spese concernenti cera, vino, ostie e incenso sarebbero state poste a carico della Co</w:t>
      </w:r>
      <w:r>
        <w:rPr>
          <w:rFonts w:ascii="Times New Roman" w:hAnsi="Times New Roman"/>
          <w:sz w:val="24"/>
          <w:szCs w:val="24"/>
        </w:rPr>
        <w:t>mmissione.</w:t>
      </w:r>
      <w:r w:rsidR="00736DB5">
        <w:rPr>
          <w:rFonts w:ascii="Times New Roman" w:hAnsi="Times New Roman"/>
          <w:sz w:val="24"/>
          <w:szCs w:val="24"/>
        </w:rPr>
        <w:t xml:space="preserve"> </w:t>
      </w:r>
      <w:r>
        <w:rPr>
          <w:rFonts w:ascii="Times New Roman" w:hAnsi="Times New Roman"/>
          <w:sz w:val="24"/>
          <w:szCs w:val="24"/>
        </w:rPr>
        <w:t>N</w:t>
      </w:r>
      <w:r w:rsidR="00736DB5">
        <w:rPr>
          <w:rFonts w:ascii="Times New Roman" w:hAnsi="Times New Roman"/>
          <w:sz w:val="24"/>
          <w:szCs w:val="24"/>
        </w:rPr>
        <w:t xml:space="preserve">on potevano </w:t>
      </w:r>
      <w:r>
        <w:rPr>
          <w:rFonts w:ascii="Times New Roman" w:hAnsi="Times New Roman"/>
          <w:sz w:val="24"/>
          <w:szCs w:val="24"/>
        </w:rPr>
        <w:t xml:space="preserve">tuttavia </w:t>
      </w:r>
      <w:r w:rsidR="00736DB5">
        <w:rPr>
          <w:rFonts w:ascii="Times New Roman" w:hAnsi="Times New Roman"/>
          <w:sz w:val="24"/>
          <w:szCs w:val="24"/>
        </w:rPr>
        <w:t xml:space="preserve">sfuggire a uno sguardo più attento e indagatore talune modifiche sostanziali. </w:t>
      </w:r>
      <w:r>
        <w:rPr>
          <w:rFonts w:ascii="Times New Roman" w:hAnsi="Times New Roman"/>
          <w:sz w:val="24"/>
          <w:szCs w:val="24"/>
        </w:rPr>
        <w:t>Nel documento</w:t>
      </w:r>
      <w:r w:rsidR="00736DB5">
        <w:rPr>
          <w:rFonts w:ascii="Times New Roman" w:hAnsi="Times New Roman"/>
          <w:sz w:val="24"/>
          <w:szCs w:val="24"/>
        </w:rPr>
        <w:t xml:space="preserve"> si </w:t>
      </w:r>
      <w:r w:rsidR="00736DB5" w:rsidRPr="00736DB5">
        <w:rPr>
          <w:rFonts w:ascii="Times New Roman" w:hAnsi="Times New Roman" w:cs="Times New Roman"/>
          <w:sz w:val="24"/>
          <w:szCs w:val="24"/>
        </w:rPr>
        <w:t>aggiungeva che il direttore dipendesse gerarchicamente da</w:t>
      </w:r>
      <w:r w:rsidR="00736DB5">
        <w:rPr>
          <w:rFonts w:ascii="Times New Roman" w:hAnsi="Times New Roman" w:cs="Times New Roman"/>
          <w:sz w:val="24"/>
          <w:szCs w:val="24"/>
        </w:rPr>
        <w:t>l</w:t>
      </w:r>
      <w:r w:rsidR="00736DB5" w:rsidRPr="00736DB5">
        <w:rPr>
          <w:rFonts w:ascii="Times New Roman" w:hAnsi="Times New Roman" w:cs="Times New Roman"/>
          <w:sz w:val="24"/>
          <w:szCs w:val="24"/>
        </w:rPr>
        <w:t xml:space="preserve"> presidente al quale doveva riferire dell’andamento generale con rapporti almeno mensili, mentre si specificava che il suo eventuale intervento in seno alla Commissione</w:t>
      </w:r>
      <w:r w:rsidR="00736DB5">
        <w:rPr>
          <w:rFonts w:ascii="Times New Roman" w:hAnsi="Times New Roman" w:cs="Times New Roman"/>
          <w:sz w:val="24"/>
          <w:szCs w:val="24"/>
        </w:rPr>
        <w:t>, peraltro</w:t>
      </w:r>
      <w:r w:rsidR="00736DB5" w:rsidRPr="00736DB5">
        <w:rPr>
          <w:rFonts w:ascii="Times New Roman" w:hAnsi="Times New Roman" w:cs="Times New Roman"/>
          <w:sz w:val="24"/>
          <w:szCs w:val="24"/>
        </w:rPr>
        <w:t xml:space="preserve"> soltanto quando richiesto dal presidente, potesse esplicitarsi in un voto puramente consultivo.</w:t>
      </w:r>
      <w:r w:rsidR="00736DB5">
        <w:rPr>
          <w:rFonts w:ascii="Times New Roman" w:hAnsi="Times New Roman" w:cs="Times New Roman"/>
          <w:sz w:val="24"/>
          <w:szCs w:val="24"/>
        </w:rPr>
        <w:t xml:space="preserve"> Tra le pieghe si poteva dunque leggere in modo piuttosto esplicito l’evidente volontà della Commissione di spostare l’ago della bilancia dei rapporti interni a proprio vantaggio, onde evitare il ripresentarsi di circostanze che nel passato avevano dato luogo a incomprensioni e contrapposizioni.</w:t>
      </w:r>
      <w:r>
        <w:rPr>
          <w:rFonts w:ascii="Times New Roman" w:hAnsi="Times New Roman" w:cs="Times New Roman"/>
          <w:sz w:val="24"/>
          <w:szCs w:val="24"/>
        </w:rPr>
        <w:t xml:space="preserve"> </w:t>
      </w:r>
      <w:r w:rsidR="002C101D">
        <w:rPr>
          <w:rFonts w:ascii="Times New Roman" w:hAnsi="Times New Roman" w:cs="Times New Roman"/>
          <w:sz w:val="24"/>
          <w:szCs w:val="24"/>
        </w:rPr>
        <w:t>Altri punti salienti inerivano l’assistenza sanitaria</w:t>
      </w:r>
      <w:r>
        <w:rPr>
          <w:rFonts w:ascii="Times New Roman" w:hAnsi="Times New Roman" w:cs="Times New Roman"/>
          <w:sz w:val="24"/>
          <w:szCs w:val="24"/>
        </w:rPr>
        <w:t>, per cui se quella</w:t>
      </w:r>
      <w:r w:rsidR="002C101D">
        <w:rPr>
          <w:rFonts w:ascii="Times New Roman" w:hAnsi="Times New Roman" w:cs="Times New Roman"/>
          <w:sz w:val="24"/>
          <w:szCs w:val="24"/>
        </w:rPr>
        <w:t xml:space="preserve"> dei padri ricadeva sulle spalle dell’Istituto, le spese per il loro eventuale ricovero con conseguente trattamento ospedaliero (e annesso obbligo di sostituzione del personale momentaneamente impossibilitato) spettasse all’ordin</w:t>
      </w:r>
      <w:r w:rsidR="00DC7D30">
        <w:rPr>
          <w:rFonts w:ascii="Times New Roman" w:hAnsi="Times New Roman" w:cs="Times New Roman"/>
          <w:sz w:val="24"/>
          <w:szCs w:val="24"/>
        </w:rPr>
        <w:t>e.</w:t>
      </w:r>
      <w:r w:rsidR="002C101D">
        <w:rPr>
          <w:rFonts w:ascii="Times New Roman" w:hAnsi="Times New Roman" w:cs="Times New Roman"/>
          <w:sz w:val="24"/>
          <w:szCs w:val="24"/>
        </w:rPr>
        <w:t xml:space="preserve"> Sempre a quest’ultimo poi toccava l’onere di fornire il S. Alessio di tutti quei prefetti religiosi con un’adeguata preparazione e capacità</w:t>
      </w:r>
      <w:r w:rsidR="00DC7D30">
        <w:rPr>
          <w:rFonts w:ascii="Times New Roman" w:hAnsi="Times New Roman" w:cs="Times New Roman"/>
          <w:sz w:val="24"/>
          <w:szCs w:val="24"/>
        </w:rPr>
        <w:t xml:space="preserve">, che all’occorrenza le esigenze della struttura avessero richiesto. Altro piccolo dettaglio, spia tuttavia di un continuo spostamento degli equilibri a svantaggio dell’ordine, era che, al di là della conferma della gratuità delle messe giornaliere a eccezione della lavatura, riparazione e stiratura della </w:t>
      </w:r>
      <w:r w:rsidR="00DC7D30">
        <w:rPr>
          <w:rFonts w:ascii="Times New Roman" w:hAnsi="Times New Roman" w:cs="Times New Roman"/>
          <w:sz w:val="24"/>
          <w:szCs w:val="24"/>
        </w:rPr>
        <w:lastRenderedPageBreak/>
        <w:t>biancheria della chiesa, le spese necessarie alla cera, al vino, all’incenso e alle ostie, almeno per la sezione maschile, d’ora in poi sarebbero state ripartite a metà tra l’ordine e la Commissione.</w:t>
      </w:r>
    </w:p>
    <w:p w:rsidR="003276FC" w:rsidRDefault="00762F47" w:rsidP="002C101D">
      <w:pPr>
        <w:pStyle w:val="Testonotaapidipagina"/>
        <w:ind w:firstLine="1134"/>
        <w:jc w:val="both"/>
        <w:rPr>
          <w:rFonts w:ascii="Times New Roman" w:hAnsi="Times New Roman" w:cs="Times New Roman"/>
          <w:sz w:val="24"/>
          <w:szCs w:val="24"/>
        </w:rPr>
      </w:pPr>
      <w:r>
        <w:rPr>
          <w:rFonts w:ascii="Times New Roman" w:hAnsi="Times New Roman" w:cs="Times New Roman"/>
          <w:sz w:val="24"/>
          <w:szCs w:val="24"/>
        </w:rPr>
        <w:t>Ad ogni modo, tornando alla crescente contrapposizione di vedute tra la conduzione religiosa e l’amministrazione laica, i</w:t>
      </w:r>
      <w:r w:rsidR="00E76DA2">
        <w:rPr>
          <w:rFonts w:ascii="Times New Roman" w:hAnsi="Times New Roman" w:cs="Times New Roman"/>
          <w:sz w:val="24"/>
          <w:szCs w:val="24"/>
        </w:rPr>
        <w:t>n gioco era la stessa dignità e buona reputazione dell’Ordine, se addirittura il Preposito general</w:t>
      </w:r>
      <w:r w:rsidR="002E57BB">
        <w:rPr>
          <w:rFonts w:ascii="Times New Roman" w:hAnsi="Times New Roman" w:cs="Times New Roman"/>
          <w:sz w:val="24"/>
          <w:szCs w:val="24"/>
        </w:rPr>
        <w:t>e, Padre Cesare Tagliaferro, fin dal</w:t>
      </w:r>
      <w:r w:rsidR="00E76DA2">
        <w:rPr>
          <w:rFonts w:ascii="Times New Roman" w:hAnsi="Times New Roman" w:cs="Times New Roman"/>
          <w:sz w:val="24"/>
          <w:szCs w:val="24"/>
        </w:rPr>
        <w:t xml:space="preserve"> 1949 si</w:t>
      </w:r>
      <w:r w:rsidR="002E57BB">
        <w:rPr>
          <w:rFonts w:ascii="Times New Roman" w:hAnsi="Times New Roman" w:cs="Times New Roman"/>
          <w:sz w:val="24"/>
          <w:szCs w:val="24"/>
        </w:rPr>
        <w:t xml:space="preserve"> era</w:t>
      </w:r>
      <w:r w:rsidR="00E76DA2">
        <w:rPr>
          <w:rFonts w:ascii="Times New Roman" w:hAnsi="Times New Roman" w:cs="Times New Roman"/>
          <w:sz w:val="24"/>
          <w:szCs w:val="24"/>
        </w:rPr>
        <w:t xml:space="preserve"> senti</w:t>
      </w:r>
      <w:r w:rsidR="002E57BB">
        <w:rPr>
          <w:rFonts w:ascii="Times New Roman" w:hAnsi="Times New Roman" w:cs="Times New Roman"/>
          <w:sz w:val="24"/>
          <w:szCs w:val="24"/>
        </w:rPr>
        <w:t>to</w:t>
      </w:r>
      <w:r w:rsidR="00E76DA2">
        <w:rPr>
          <w:rFonts w:ascii="Times New Roman" w:hAnsi="Times New Roman" w:cs="Times New Roman"/>
          <w:sz w:val="24"/>
          <w:szCs w:val="24"/>
        </w:rPr>
        <w:t xml:space="preserve"> in obbligo di ram</w:t>
      </w:r>
      <w:r>
        <w:rPr>
          <w:rFonts w:ascii="Times New Roman" w:hAnsi="Times New Roman" w:cs="Times New Roman"/>
          <w:sz w:val="24"/>
          <w:szCs w:val="24"/>
        </w:rPr>
        <w:t xml:space="preserve">mentare con pacata fermezza al Consiglio di </w:t>
      </w:r>
      <w:r w:rsidR="00E76DA2">
        <w:rPr>
          <w:rFonts w:ascii="Times New Roman" w:hAnsi="Times New Roman" w:cs="Times New Roman"/>
          <w:sz w:val="24"/>
          <w:szCs w:val="24"/>
        </w:rPr>
        <w:t xml:space="preserve">amministrazione come fossero rimaste largamente inevase le reiterate richieste di miglioramento avanzate dal Padre Rettore. </w:t>
      </w:r>
      <w:r w:rsidR="00196E84">
        <w:rPr>
          <w:rFonts w:ascii="Times New Roman" w:hAnsi="Times New Roman" w:cs="Times New Roman"/>
          <w:sz w:val="24"/>
          <w:szCs w:val="24"/>
        </w:rPr>
        <w:t>A tal punto che, si faceva notare con palese rammarico quanto fosse ingiusto che la Curia generalizia lasciasse ridurre i «propri religiosi, addetti a codesto Istituto, ad uno stato di penuria tale da non poter soddisfare ad elementari necessità e quindi a rimanere impediti nell’espletamento della loro missione e dover elemosinare presso la propria Casa Madre (che non ha assolutamente fondi a disposizione e già stenta a mantenere se stessa) i mezzi per ovviare in qualche modo a questi inconvenienti»</w:t>
      </w:r>
      <w:r w:rsidR="00CB1349">
        <w:rPr>
          <w:rFonts w:ascii="Times New Roman" w:hAnsi="Times New Roman" w:cs="Times New Roman"/>
          <w:sz w:val="24"/>
          <w:szCs w:val="24"/>
        </w:rPr>
        <w:t>.</w:t>
      </w:r>
      <w:r w:rsidR="00196E84">
        <w:rPr>
          <w:rStyle w:val="Rimandonotaapidipagina"/>
          <w:rFonts w:ascii="Times New Roman" w:hAnsi="Times New Roman" w:cs="Times New Roman"/>
          <w:sz w:val="24"/>
          <w:szCs w:val="24"/>
        </w:rPr>
        <w:footnoteReference w:id="173"/>
      </w:r>
      <w:r w:rsidR="00350F92">
        <w:rPr>
          <w:rFonts w:ascii="Times New Roman" w:hAnsi="Times New Roman" w:cs="Times New Roman"/>
          <w:sz w:val="24"/>
          <w:szCs w:val="24"/>
        </w:rPr>
        <w:t xml:space="preserve"> Anche perché a sentire la campana del Preposito generale, solo ed esclusivamente il sincero attaccamento al S. Alessio avevano trattenuto i Padri Somaschi dal prendere in considerazione offerte più eque e generose sempre in ambito assistenziale</w:t>
      </w:r>
      <w:r w:rsidR="00C76B8E">
        <w:rPr>
          <w:rFonts w:ascii="Times New Roman" w:hAnsi="Times New Roman" w:cs="Times New Roman"/>
          <w:sz w:val="24"/>
          <w:szCs w:val="24"/>
        </w:rPr>
        <w:t>,</w:t>
      </w:r>
      <w:r w:rsidR="00350F92">
        <w:rPr>
          <w:rFonts w:ascii="Times New Roman" w:hAnsi="Times New Roman" w:cs="Times New Roman"/>
          <w:sz w:val="24"/>
          <w:szCs w:val="24"/>
        </w:rPr>
        <w:t xml:space="preserve"> provenienti da varie parti d’Italia e finanche dall’estero.</w:t>
      </w:r>
      <w:r w:rsidR="007D4BD8">
        <w:rPr>
          <w:rFonts w:ascii="Times New Roman" w:hAnsi="Times New Roman" w:cs="Times New Roman"/>
          <w:sz w:val="24"/>
          <w:szCs w:val="24"/>
        </w:rPr>
        <w:t xml:space="preserve"> Tuttavia, da quanto si evince dalle carte, tali aspettative erano destinate a restare inevase a tal punto che nell’estate del 1949 si profilò all’orizzonte una prima ipotesi di rottura del rapporto tra l’Istituto e i Padri Somaschi. Padre Tagliaferro infatti scrisse senza tanti giri di parole che in quelle condizioni non era pensabile iniziare un nuovo anno scolastico senza minare la «fiducia da parte delle famiglie e di tutti coloro che s’interessano a questo Istituto». Nella medesima lettera se da un lato si ribadiva la piena fiducia nel Presidente con le sue «doti di mente e di cuore», nonché la certezza di trovare in esso comprensione e aiuto</w:t>
      </w:r>
      <w:r w:rsidR="003276FC">
        <w:rPr>
          <w:rFonts w:ascii="Times New Roman" w:hAnsi="Times New Roman" w:cs="Times New Roman"/>
          <w:sz w:val="24"/>
          <w:szCs w:val="24"/>
        </w:rPr>
        <w:t>, dall’altro si terminava con un chiaro monito:</w:t>
      </w:r>
    </w:p>
    <w:p w:rsidR="00CB1349" w:rsidRDefault="00CB1349" w:rsidP="002C101D">
      <w:pPr>
        <w:pStyle w:val="Testonotaapidipagina"/>
        <w:ind w:firstLine="1134"/>
        <w:jc w:val="both"/>
        <w:rPr>
          <w:rFonts w:ascii="Times New Roman" w:hAnsi="Times New Roman" w:cs="Times New Roman"/>
          <w:sz w:val="24"/>
          <w:szCs w:val="24"/>
        </w:rPr>
      </w:pPr>
    </w:p>
    <w:p w:rsidR="003276FC" w:rsidRDefault="003276FC"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t xml:space="preserve">Tuttavia rendo noto che qualora le suddette richieste, cui codesta Commissione </w:t>
      </w:r>
      <w:proofErr w:type="spellStart"/>
      <w:r>
        <w:rPr>
          <w:rFonts w:ascii="Times New Roman" w:hAnsi="Times New Roman" w:cs="Times New Roman"/>
          <w:sz w:val="22"/>
          <w:szCs w:val="22"/>
        </w:rPr>
        <w:t>Ammin</w:t>
      </w:r>
      <w:proofErr w:type="spellEnd"/>
      <w:r>
        <w:rPr>
          <w:rFonts w:ascii="Times New Roman" w:hAnsi="Times New Roman" w:cs="Times New Roman"/>
          <w:sz w:val="22"/>
          <w:szCs w:val="22"/>
        </w:rPr>
        <w:t>. ha dato pieno riconoscimento nelle adunanze del 22 c.m. non venissero risolte, l’Ordine dei Padri Somaschi sarà costretto, pur con vivo dolore, a ritirare i suoi Religiosi dalla Direzione di quell’Istituto da loro fondato e per il quale si prodigano esclusivamente per sentimento di carità</w:t>
      </w:r>
      <w:r w:rsidR="00CB1349">
        <w:rPr>
          <w:rFonts w:ascii="Times New Roman" w:hAnsi="Times New Roman" w:cs="Times New Roman"/>
          <w:sz w:val="22"/>
          <w:szCs w:val="22"/>
        </w:rPr>
        <w:t>.</w:t>
      </w:r>
      <w:r>
        <w:rPr>
          <w:rStyle w:val="Rimandonotaapidipagina"/>
          <w:rFonts w:ascii="Times New Roman" w:hAnsi="Times New Roman" w:cs="Times New Roman"/>
          <w:sz w:val="22"/>
          <w:szCs w:val="22"/>
        </w:rPr>
        <w:footnoteReference w:id="174"/>
      </w:r>
    </w:p>
    <w:p w:rsidR="00736DB5" w:rsidRDefault="00736DB5" w:rsidP="002C101D">
      <w:pPr>
        <w:pStyle w:val="Testonotaapidipagina"/>
        <w:ind w:firstLine="1134"/>
        <w:jc w:val="both"/>
        <w:rPr>
          <w:rFonts w:ascii="Times New Roman" w:hAnsi="Times New Roman" w:cs="Times New Roman"/>
          <w:sz w:val="24"/>
          <w:szCs w:val="24"/>
        </w:rPr>
      </w:pPr>
    </w:p>
    <w:p w:rsidR="00F33DB8" w:rsidRPr="007A53BF" w:rsidRDefault="00123C94" w:rsidP="002C101D">
      <w:pPr>
        <w:pStyle w:val="Testonotaapidipagina"/>
        <w:ind w:firstLine="1134"/>
        <w:jc w:val="both"/>
        <w:rPr>
          <w:rFonts w:ascii="Times New Roman" w:hAnsi="Times New Roman" w:cs="Times New Roman"/>
          <w:sz w:val="24"/>
          <w:szCs w:val="24"/>
        </w:rPr>
      </w:pPr>
      <w:r>
        <w:rPr>
          <w:rFonts w:ascii="Times New Roman" w:hAnsi="Times New Roman" w:cs="Times New Roman"/>
          <w:sz w:val="24"/>
          <w:szCs w:val="24"/>
        </w:rPr>
        <w:t>A essa aveva fatto riscontro</w:t>
      </w:r>
      <w:r w:rsidR="00D62DE6">
        <w:rPr>
          <w:rFonts w:ascii="Times New Roman" w:hAnsi="Times New Roman" w:cs="Times New Roman"/>
          <w:sz w:val="24"/>
          <w:szCs w:val="24"/>
        </w:rPr>
        <w:t>, peraltro già il giorno successivo,</w:t>
      </w:r>
      <w:r>
        <w:rPr>
          <w:rFonts w:ascii="Times New Roman" w:hAnsi="Times New Roman" w:cs="Times New Roman"/>
          <w:sz w:val="24"/>
          <w:szCs w:val="24"/>
        </w:rPr>
        <w:t xml:space="preserve"> una replica da parte del presidente Pocci da cui trapelava un misto di sorpresa e di amarezza per il mancato apprezzamento degli sforzi effettuati dalla Commissione, per venire incontro alle richieste malgrado le oggettive condizioni di problematicità. Si sottolineava gli aumenti autorizzati nella retribuzione al Direttore (8 mila lire) e al Padre ministro (5 mila lire)</w:t>
      </w:r>
      <w:r w:rsidR="00D62DE6">
        <w:rPr>
          <w:rFonts w:ascii="Times New Roman" w:hAnsi="Times New Roman" w:cs="Times New Roman"/>
          <w:sz w:val="24"/>
          <w:szCs w:val="24"/>
        </w:rPr>
        <w:t>, si respingeva la responsabilità per l’allontanamento oggettivo dai termini previsti dalla Convenzione, si faceva notare che della nomina di Padre Bacchetti la Commissione avrebbe dovuto essere informata previamente e non a decisione ormai presa. Infine, riaffermata la totale fiducia nel nuovo Rettore, si ricordava come persistesse una delle urgenze più gravi, vale a dire la presenza di quegli sfollati, vera piaga umana e sociale in tante città colpite dalla guerra, che occupavano e danneggiavano una parte cospicua dei locali, e per sfrattare i quali non si poteva che attendere l’intervento da parte del Comune.</w:t>
      </w:r>
      <w:r w:rsidR="00123000">
        <w:rPr>
          <w:rFonts w:ascii="Times New Roman" w:hAnsi="Times New Roman" w:cs="Times New Roman"/>
          <w:sz w:val="24"/>
          <w:szCs w:val="24"/>
        </w:rPr>
        <w:t xml:space="preserve"> Il rischio, almeno sul breve periodo parve allontanarsi, ma sicuramente nelle relazioni tra sfera laica e sfera religiosa si era aperta una seria crepa destinata a trasformarsi in una faglia definitiva.</w:t>
      </w:r>
      <w:r w:rsidR="003161F5">
        <w:rPr>
          <w:rFonts w:ascii="Times New Roman" w:hAnsi="Times New Roman" w:cs="Times New Roman"/>
          <w:sz w:val="24"/>
          <w:szCs w:val="24"/>
        </w:rPr>
        <w:t xml:space="preserve"> Un’ennesima conferma proveniva da una successiva missiva in cui, prendendo spunto dell’ufficializzazione del nuovo Rettore nella persona di Padre Bacchelli e sottolineandone fin dall’inizio la sua disponibilità al sacrificio pur di far uscire il S. Alessio da tale angoscioso </w:t>
      </w:r>
      <w:r w:rsidR="003161F5">
        <w:rPr>
          <w:rFonts w:ascii="Times New Roman" w:hAnsi="Times New Roman" w:cs="Times New Roman"/>
          <w:i/>
          <w:sz w:val="24"/>
          <w:szCs w:val="24"/>
        </w:rPr>
        <w:t>impasse</w:t>
      </w:r>
      <w:r w:rsidR="007A53BF">
        <w:rPr>
          <w:rFonts w:ascii="Times New Roman" w:hAnsi="Times New Roman" w:cs="Times New Roman"/>
          <w:sz w:val="24"/>
          <w:szCs w:val="24"/>
        </w:rPr>
        <w:t>, si rimarcava l’inosservanza della convenzione da parte dell’amministrazione; e tale mancanza si era spinta a un punto tale da costringere il precedente Rettore, Padre</w:t>
      </w:r>
      <w:r w:rsidR="00CF2250">
        <w:rPr>
          <w:rFonts w:ascii="Times New Roman" w:hAnsi="Times New Roman" w:cs="Times New Roman"/>
          <w:sz w:val="24"/>
          <w:szCs w:val="24"/>
        </w:rPr>
        <w:t xml:space="preserve"> Pietro </w:t>
      </w:r>
      <w:r w:rsidR="007A53BF">
        <w:rPr>
          <w:rFonts w:ascii="Times New Roman" w:hAnsi="Times New Roman" w:cs="Times New Roman"/>
          <w:sz w:val="24"/>
          <w:szCs w:val="24"/>
        </w:rPr>
        <w:t xml:space="preserve">Lorenzetti, a non poter espletare in realtà le proprie funzioni in quanto «obbligato dai medici ad allontanarsi urgentemente da quell’ambiente per pericoloso deperimento organico causato da mancanza di nutrimento adatto e da soverchie </w:t>
      </w:r>
      <w:r w:rsidR="007A53BF">
        <w:rPr>
          <w:rFonts w:ascii="Times New Roman" w:hAnsi="Times New Roman" w:cs="Times New Roman"/>
          <w:sz w:val="24"/>
          <w:szCs w:val="24"/>
        </w:rPr>
        <w:lastRenderedPageBreak/>
        <w:t>preoccupazioni nel governo di un Istituto ridotto alle penose condizioni a tutti note»</w:t>
      </w:r>
      <w:r w:rsidR="00CB1349">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75"/>
      </w:r>
      <w:r w:rsidR="007A53BF">
        <w:rPr>
          <w:rFonts w:ascii="Times New Roman" w:hAnsi="Times New Roman" w:cs="Times New Roman"/>
          <w:sz w:val="24"/>
          <w:szCs w:val="24"/>
        </w:rPr>
        <w:t xml:space="preserve"> Né, come ormai prassi consolidata, poteva mancare la solita stoccata per la persistente insufficienza delle attrezzature didattiche e dei servizi di prima necessità.</w:t>
      </w:r>
    </w:p>
    <w:p w:rsidR="003E229C" w:rsidRDefault="00747F5B" w:rsidP="002C101D">
      <w:pPr>
        <w:pStyle w:val="Testonotaapidipagina"/>
        <w:ind w:firstLine="1134"/>
        <w:jc w:val="both"/>
        <w:rPr>
          <w:rFonts w:ascii="Times New Roman" w:hAnsi="Times New Roman" w:cs="Times New Roman"/>
          <w:sz w:val="24"/>
          <w:szCs w:val="24"/>
        </w:rPr>
      </w:pPr>
      <w:r>
        <w:rPr>
          <w:rFonts w:ascii="Times New Roman" w:hAnsi="Times New Roman" w:cs="Times New Roman"/>
          <w:sz w:val="24"/>
          <w:szCs w:val="24"/>
        </w:rPr>
        <w:t>In un clima di generalizzato rinnovamento i cambiamenti investivano anche altri aspetti quale quello delle mansioni dei maestri ciechi interni; nel 1949 essi assommavano a cinque e secondo una circolare interna dello stesso anno, il loro numero non poteva essere aumentato senza l’indispensabile previa autorizzazione del Consiglio d’amministrazione.</w:t>
      </w:r>
      <w:r w:rsidR="00E51D6B">
        <w:rPr>
          <w:rFonts w:ascii="Times New Roman" w:hAnsi="Times New Roman" w:cs="Times New Roman"/>
          <w:sz w:val="24"/>
          <w:szCs w:val="24"/>
        </w:rPr>
        <w:t xml:space="preserve"> Si aggiungeva inoltre che il loro stipendio fosse pari a 240 lire mensili, che l’Istituto si sarebbe fatto carico della lavatura e della stiratura</w:t>
      </w:r>
      <w:r w:rsidR="002E57BB">
        <w:rPr>
          <w:rFonts w:ascii="Times New Roman" w:hAnsi="Times New Roman" w:cs="Times New Roman"/>
          <w:sz w:val="24"/>
          <w:szCs w:val="24"/>
        </w:rPr>
        <w:t xml:space="preserve"> </w:t>
      </w:r>
      <w:r w:rsidR="00E51D6B">
        <w:rPr>
          <w:rFonts w:ascii="Times New Roman" w:hAnsi="Times New Roman" w:cs="Times New Roman"/>
          <w:sz w:val="24"/>
          <w:szCs w:val="24"/>
        </w:rPr>
        <w:t xml:space="preserve">della loro biancheria, mentre il suo eventuale rinnovo e l’acquisto e/o riparazione delle calzature ricadevano sui maestri stessi. In più mentre il S. Alessio avrebbe provveduto alla somministrazione dei medicinali più semplici e urgenti, escludeva quelli a carattere continuo è più dispendiosi quali le iniezioni, ritrovati particolari e via discorrendo. </w:t>
      </w:r>
      <w:r w:rsidR="00AF4727">
        <w:rPr>
          <w:rFonts w:ascii="Times New Roman" w:hAnsi="Times New Roman" w:cs="Times New Roman"/>
          <w:sz w:val="24"/>
          <w:szCs w:val="24"/>
        </w:rPr>
        <w:t xml:space="preserve">Ai maestri inoltre si faceva divieto dell’uso del telefono salvo casi speciali e dietro la previa autorizzazione del rettore; non potevano altresì accompagnarsi agli alunni o di soffermarsi con essi nelle ore libere come in quelle di insegnamento su argomenti che esulassero dalle materie di studio. </w:t>
      </w:r>
      <w:r w:rsidR="00E97EA6">
        <w:rPr>
          <w:rFonts w:ascii="Times New Roman" w:hAnsi="Times New Roman" w:cs="Times New Roman"/>
          <w:sz w:val="24"/>
          <w:szCs w:val="24"/>
        </w:rPr>
        <w:t>Insomma nei loro confronti</w:t>
      </w:r>
      <w:r w:rsidR="00887974">
        <w:rPr>
          <w:rFonts w:ascii="Times New Roman" w:hAnsi="Times New Roman" w:cs="Times New Roman"/>
          <w:sz w:val="24"/>
          <w:szCs w:val="24"/>
        </w:rPr>
        <w:t xml:space="preserve"> continuava in larga parte a valere quel rigido regolamento nella sua precedente versione risalente al 1939, malgrado le enormi trasformazioni avvenute nel frattempo nel Paese e nella società; dunque </w:t>
      </w:r>
      <w:r w:rsidR="00E97EA6">
        <w:rPr>
          <w:rFonts w:ascii="Times New Roman" w:hAnsi="Times New Roman" w:cs="Times New Roman"/>
          <w:sz w:val="24"/>
          <w:szCs w:val="24"/>
        </w:rPr>
        <w:t>un</w:t>
      </w:r>
      <w:r w:rsidR="00887974">
        <w:rPr>
          <w:rFonts w:ascii="Times New Roman" w:hAnsi="Times New Roman" w:cs="Times New Roman"/>
          <w:sz w:val="24"/>
          <w:szCs w:val="24"/>
        </w:rPr>
        <w:t>’indubbia limitazione</w:t>
      </w:r>
      <w:r w:rsidR="00E97EA6">
        <w:rPr>
          <w:rFonts w:ascii="Times New Roman" w:hAnsi="Times New Roman" w:cs="Times New Roman"/>
          <w:sz w:val="24"/>
          <w:szCs w:val="24"/>
        </w:rPr>
        <w:t xml:space="preserve"> in termini di libertà di movimento, che a quanto pare non fu ben accolto, dand</w:t>
      </w:r>
      <w:r w:rsidR="00887974">
        <w:rPr>
          <w:rFonts w:ascii="Times New Roman" w:hAnsi="Times New Roman" w:cs="Times New Roman"/>
          <w:sz w:val="24"/>
          <w:szCs w:val="24"/>
        </w:rPr>
        <w:t>o luogo ad aspre polemiche col R</w:t>
      </w:r>
      <w:r w:rsidR="00E97EA6">
        <w:rPr>
          <w:rFonts w:ascii="Times New Roman" w:hAnsi="Times New Roman" w:cs="Times New Roman"/>
          <w:sz w:val="24"/>
          <w:szCs w:val="24"/>
        </w:rPr>
        <w:t>ettore, il cui operato a quanto pare essi tendevano a criticare fino a mett</w:t>
      </w:r>
      <w:r w:rsidR="00887974">
        <w:rPr>
          <w:rFonts w:ascii="Times New Roman" w:hAnsi="Times New Roman" w:cs="Times New Roman"/>
          <w:sz w:val="24"/>
          <w:szCs w:val="24"/>
        </w:rPr>
        <w:t>erlo in cattiva luce presso il C</w:t>
      </w:r>
      <w:r w:rsidR="00E97EA6">
        <w:rPr>
          <w:rFonts w:ascii="Times New Roman" w:hAnsi="Times New Roman" w:cs="Times New Roman"/>
          <w:sz w:val="24"/>
          <w:szCs w:val="24"/>
        </w:rPr>
        <w:t>onsiglio d’amministrazione</w:t>
      </w:r>
      <w:r w:rsidR="00CB1349">
        <w:rPr>
          <w:rFonts w:ascii="Times New Roman" w:hAnsi="Times New Roman" w:cs="Times New Roman"/>
          <w:sz w:val="24"/>
          <w:szCs w:val="24"/>
        </w:rPr>
        <w:t>.</w:t>
      </w:r>
      <w:r w:rsidR="00E97EA6">
        <w:rPr>
          <w:rStyle w:val="Rimandonotaapidipagina"/>
          <w:rFonts w:ascii="Times New Roman" w:hAnsi="Times New Roman" w:cs="Times New Roman"/>
          <w:sz w:val="24"/>
          <w:szCs w:val="24"/>
        </w:rPr>
        <w:footnoteReference w:id="176"/>
      </w:r>
      <w:r w:rsidR="008034DD">
        <w:rPr>
          <w:rFonts w:ascii="Times New Roman" w:hAnsi="Times New Roman" w:cs="Times New Roman"/>
          <w:sz w:val="24"/>
          <w:szCs w:val="24"/>
        </w:rPr>
        <w:t xml:space="preserve"> Inoltre erano di nuovo fissati i giorni di vacanza al di là di tutte le domeniche</w:t>
      </w:r>
      <w:r w:rsidR="00CB1349">
        <w:rPr>
          <w:rFonts w:ascii="Times New Roman" w:hAnsi="Times New Roman" w:cs="Times New Roman"/>
          <w:sz w:val="24"/>
          <w:szCs w:val="24"/>
        </w:rPr>
        <w:t>.</w:t>
      </w:r>
      <w:r w:rsidR="008034DD">
        <w:rPr>
          <w:rStyle w:val="Rimandonotaapidipagina"/>
          <w:rFonts w:ascii="Times New Roman" w:hAnsi="Times New Roman" w:cs="Times New Roman"/>
          <w:sz w:val="24"/>
          <w:szCs w:val="24"/>
        </w:rPr>
        <w:footnoteReference w:id="177"/>
      </w:r>
    </w:p>
    <w:p w:rsidR="002C101D" w:rsidRDefault="00E97EA6" w:rsidP="002C101D">
      <w:pPr>
        <w:pStyle w:val="Testonotaapidipagina"/>
        <w:ind w:firstLine="1134"/>
        <w:jc w:val="both"/>
        <w:rPr>
          <w:rFonts w:ascii="Times New Roman" w:hAnsi="Times New Roman" w:cs="Times New Roman"/>
          <w:sz w:val="24"/>
          <w:szCs w:val="24"/>
        </w:rPr>
      </w:pPr>
      <w:r>
        <w:rPr>
          <w:rFonts w:ascii="Times New Roman" w:hAnsi="Times New Roman" w:cs="Times New Roman"/>
          <w:sz w:val="24"/>
          <w:szCs w:val="24"/>
        </w:rPr>
        <w:t xml:space="preserve">Ma i problemi non si </w:t>
      </w:r>
      <w:r w:rsidR="008E3281">
        <w:rPr>
          <w:rFonts w:ascii="Times New Roman" w:hAnsi="Times New Roman" w:cs="Times New Roman"/>
          <w:sz w:val="24"/>
          <w:szCs w:val="24"/>
        </w:rPr>
        <w:t>limitavano a tali aspetti</w:t>
      </w:r>
      <w:r>
        <w:rPr>
          <w:rFonts w:ascii="Times New Roman" w:hAnsi="Times New Roman" w:cs="Times New Roman"/>
          <w:sz w:val="24"/>
          <w:szCs w:val="24"/>
        </w:rPr>
        <w:t xml:space="preserve"> a quanto consta da</w:t>
      </w:r>
      <w:r w:rsidR="008E3281">
        <w:rPr>
          <w:rFonts w:ascii="Times New Roman" w:hAnsi="Times New Roman" w:cs="Times New Roman"/>
          <w:sz w:val="24"/>
          <w:szCs w:val="24"/>
        </w:rPr>
        <w:t>lla documentazione. Infatti si può chiara</w:t>
      </w:r>
      <w:r w:rsidR="004D76A5">
        <w:rPr>
          <w:rFonts w:ascii="Times New Roman" w:hAnsi="Times New Roman" w:cs="Times New Roman"/>
          <w:sz w:val="24"/>
          <w:szCs w:val="24"/>
        </w:rPr>
        <w:t>mente dedurre che l'Istituto ste</w:t>
      </w:r>
      <w:r w:rsidR="008E3281">
        <w:rPr>
          <w:rFonts w:ascii="Times New Roman" w:hAnsi="Times New Roman" w:cs="Times New Roman"/>
          <w:sz w:val="24"/>
          <w:szCs w:val="24"/>
        </w:rPr>
        <w:t xml:space="preserve">sse navigando in acque a dir </w:t>
      </w:r>
      <w:r w:rsidR="004D76A5">
        <w:rPr>
          <w:rFonts w:ascii="Times New Roman" w:hAnsi="Times New Roman" w:cs="Times New Roman"/>
          <w:sz w:val="24"/>
          <w:szCs w:val="24"/>
        </w:rPr>
        <w:t>p</w:t>
      </w:r>
      <w:r w:rsidR="002E57BB">
        <w:rPr>
          <w:rFonts w:ascii="Times New Roman" w:hAnsi="Times New Roman" w:cs="Times New Roman"/>
          <w:sz w:val="24"/>
          <w:szCs w:val="24"/>
        </w:rPr>
        <w:t>oco agitate nei primi anni del</w:t>
      </w:r>
      <w:r w:rsidR="004D76A5">
        <w:rPr>
          <w:rFonts w:ascii="Times New Roman" w:hAnsi="Times New Roman" w:cs="Times New Roman"/>
          <w:sz w:val="24"/>
          <w:szCs w:val="24"/>
        </w:rPr>
        <w:t xml:space="preserve"> dopoguerra; lo ricaviamo indirettamente da una lettera del</w:t>
      </w:r>
      <w:r w:rsidR="008E3281">
        <w:rPr>
          <w:rFonts w:ascii="Times New Roman" w:hAnsi="Times New Roman" w:cs="Times New Roman"/>
          <w:sz w:val="24"/>
          <w:szCs w:val="24"/>
        </w:rPr>
        <w:t xml:space="preserve"> 1946</w:t>
      </w:r>
      <w:r w:rsidR="004D76A5">
        <w:rPr>
          <w:rFonts w:ascii="Times New Roman" w:hAnsi="Times New Roman" w:cs="Times New Roman"/>
          <w:sz w:val="24"/>
          <w:szCs w:val="24"/>
        </w:rPr>
        <w:t xml:space="preserve"> da parte della curia generalizia al nuovo rettore, Padre Salvatore</w:t>
      </w:r>
      <w:r w:rsidR="00CB1349">
        <w:rPr>
          <w:rFonts w:ascii="Times New Roman" w:hAnsi="Times New Roman" w:cs="Times New Roman"/>
          <w:sz w:val="24"/>
          <w:szCs w:val="24"/>
        </w:rPr>
        <w:t>,</w:t>
      </w:r>
      <w:r w:rsidR="004D76A5">
        <w:rPr>
          <w:rStyle w:val="Rimandonotaapidipagina"/>
          <w:rFonts w:ascii="Times New Roman" w:hAnsi="Times New Roman" w:cs="Times New Roman"/>
          <w:sz w:val="24"/>
          <w:szCs w:val="24"/>
        </w:rPr>
        <w:footnoteReference w:id="178"/>
      </w:r>
      <w:r w:rsidR="004D76A5">
        <w:rPr>
          <w:rFonts w:ascii="Times New Roman" w:hAnsi="Times New Roman" w:cs="Times New Roman"/>
          <w:sz w:val="24"/>
          <w:szCs w:val="24"/>
        </w:rPr>
        <w:t xml:space="preserve"> e da una circolare interna in cui si spiegava</w:t>
      </w:r>
      <w:r>
        <w:rPr>
          <w:rFonts w:ascii="Times New Roman" w:hAnsi="Times New Roman" w:cs="Times New Roman"/>
          <w:sz w:val="24"/>
          <w:szCs w:val="24"/>
        </w:rPr>
        <w:t xml:space="preserve"> un po’ l’intera struttura</w:t>
      </w:r>
      <w:r w:rsidR="00762F47">
        <w:rPr>
          <w:rFonts w:ascii="Times New Roman" w:hAnsi="Times New Roman" w:cs="Times New Roman"/>
          <w:sz w:val="24"/>
          <w:szCs w:val="24"/>
        </w:rPr>
        <w:t xml:space="preserve"> che</w:t>
      </w:r>
      <w:r>
        <w:rPr>
          <w:rFonts w:ascii="Times New Roman" w:hAnsi="Times New Roman" w:cs="Times New Roman"/>
          <w:sz w:val="24"/>
          <w:szCs w:val="24"/>
        </w:rPr>
        <w:t xml:space="preserve"> ancora nel 1949</w:t>
      </w:r>
      <w:r w:rsidR="00762F47">
        <w:rPr>
          <w:rFonts w:ascii="Times New Roman" w:hAnsi="Times New Roman" w:cs="Times New Roman"/>
          <w:sz w:val="24"/>
          <w:szCs w:val="24"/>
        </w:rPr>
        <w:t xml:space="preserve"> seguitava</w:t>
      </w:r>
      <w:r>
        <w:rPr>
          <w:rFonts w:ascii="Times New Roman" w:hAnsi="Times New Roman" w:cs="Times New Roman"/>
          <w:sz w:val="24"/>
          <w:szCs w:val="24"/>
        </w:rPr>
        <w:t xml:space="preserve"> a dare di sé all’esterno un’immagine di complessiva fatiscenza e di senso di abbandono.</w:t>
      </w:r>
      <w:r w:rsidR="003E229C">
        <w:rPr>
          <w:rFonts w:ascii="Times New Roman" w:hAnsi="Times New Roman" w:cs="Times New Roman"/>
          <w:sz w:val="24"/>
          <w:szCs w:val="24"/>
        </w:rPr>
        <w:t xml:space="preserve"> Con l’aggravante, se possibile, che mentre ai suoi primordi la nuova sede risultava eccentrica rispetto al centro ma comunque pur sempre in un complessivo, </w:t>
      </w:r>
      <w:r w:rsidR="003E229C">
        <w:rPr>
          <w:rFonts w:ascii="Times New Roman" w:hAnsi="Times New Roman" w:cs="Times New Roman"/>
          <w:sz w:val="24"/>
          <w:szCs w:val="24"/>
        </w:rPr>
        <w:lastRenderedPageBreak/>
        <w:t xml:space="preserve">gradevole contesto quale quello dell’agro romano; ora, nell’immediato secondo dopoguerra, alla persistente lontananza dalla vita pulsante della vera città, si assommava lo squallore diffuso di un’area che nei dintorni dell’Istituto andava progressivamente assumendo le fattezze di una borgata abusiva con tutto quello che un tale stato di cose comportava in termini di penose condizioni di vita generali. Ma tornando al S. Alessio, sembrò che nel periodo postbellico l’Istituto quasi paradossalmente si conformasse allo sconfortante adagio degli ambienti circostanti con un lungo elenco di pesanti carenze. </w:t>
      </w:r>
      <w:r w:rsidR="005D0A9E">
        <w:rPr>
          <w:rFonts w:ascii="Times New Roman" w:hAnsi="Times New Roman" w:cs="Times New Roman"/>
          <w:sz w:val="24"/>
          <w:szCs w:val="24"/>
        </w:rPr>
        <w:t xml:space="preserve">Le scarse condizioni dei dormitori, la mancanza di adeguati disinfettanti, la chiesa priva di vetri sin dal 1943 al punto da venir sostituti con mezzi di fortuna solo nel 1950 sostituendoli con quelli presi da vecchi quadri; il cortile della ricreazione di fatto impraticabile, privo come era di fontanelle e di qualsivoglia sedile, il refettorio </w:t>
      </w:r>
      <w:r w:rsidR="002E57BB">
        <w:rPr>
          <w:rFonts w:ascii="Times New Roman" w:hAnsi="Times New Roman" w:cs="Times New Roman"/>
          <w:sz w:val="24"/>
          <w:szCs w:val="24"/>
        </w:rPr>
        <w:t>sprovvisto</w:t>
      </w:r>
      <w:r w:rsidR="005D0A9E">
        <w:rPr>
          <w:rFonts w:ascii="Times New Roman" w:hAnsi="Times New Roman" w:cs="Times New Roman"/>
          <w:sz w:val="24"/>
          <w:szCs w:val="24"/>
        </w:rPr>
        <w:t xml:space="preserve"> del </w:t>
      </w:r>
      <w:proofErr w:type="spellStart"/>
      <w:r w:rsidR="005D0A9E">
        <w:rPr>
          <w:rFonts w:ascii="Times New Roman" w:hAnsi="Times New Roman" w:cs="Times New Roman"/>
          <w:sz w:val="24"/>
          <w:szCs w:val="24"/>
        </w:rPr>
        <w:t>portacarichi</w:t>
      </w:r>
      <w:proofErr w:type="spellEnd"/>
      <w:r w:rsidR="005D0A9E">
        <w:rPr>
          <w:rFonts w:ascii="Times New Roman" w:hAnsi="Times New Roman" w:cs="Times New Roman"/>
          <w:sz w:val="24"/>
          <w:szCs w:val="24"/>
        </w:rPr>
        <w:t xml:space="preserve"> in quanto guasto da anni, stoviglie in pessimo stato, tante sedie in cattive c</w:t>
      </w:r>
      <w:r w:rsidR="002E57BB">
        <w:rPr>
          <w:rFonts w:ascii="Times New Roman" w:hAnsi="Times New Roman" w:cs="Times New Roman"/>
          <w:sz w:val="24"/>
          <w:szCs w:val="24"/>
        </w:rPr>
        <w:t>ondizioni, l’infermeria sforni</w:t>
      </w:r>
      <w:r w:rsidR="005D0A9E">
        <w:rPr>
          <w:rFonts w:ascii="Times New Roman" w:hAnsi="Times New Roman" w:cs="Times New Roman"/>
          <w:sz w:val="24"/>
          <w:szCs w:val="24"/>
        </w:rPr>
        <w:t>ta dell’occorrente necessario</w:t>
      </w:r>
      <w:r w:rsidR="00DE0241">
        <w:rPr>
          <w:rFonts w:ascii="Times New Roman" w:hAnsi="Times New Roman" w:cs="Times New Roman"/>
          <w:sz w:val="24"/>
          <w:szCs w:val="24"/>
        </w:rPr>
        <w:t>; e poi a causa del perdurante non funzionamento dei bagni i parenti degli alunni si vedevano costre</w:t>
      </w:r>
      <w:r w:rsidR="006571FF">
        <w:rPr>
          <w:rFonts w:ascii="Times New Roman" w:hAnsi="Times New Roman" w:cs="Times New Roman"/>
          <w:sz w:val="24"/>
          <w:szCs w:val="24"/>
        </w:rPr>
        <w:t>tti, ricorrendo a un</w:t>
      </w:r>
      <w:r w:rsidR="00DE0241">
        <w:rPr>
          <w:rFonts w:ascii="Times New Roman" w:hAnsi="Times New Roman" w:cs="Times New Roman"/>
          <w:sz w:val="24"/>
          <w:szCs w:val="24"/>
        </w:rPr>
        <w:t xml:space="preserve"> asciugamano bagnato, a lavare alla bell’e meglio i propri figli all’interno del gabinetto della portineria</w:t>
      </w:r>
      <w:r w:rsidR="005D0A9E">
        <w:rPr>
          <w:rFonts w:ascii="Times New Roman" w:hAnsi="Times New Roman" w:cs="Times New Roman"/>
          <w:sz w:val="24"/>
          <w:szCs w:val="24"/>
        </w:rPr>
        <w:t xml:space="preserve">. Tutti fattori negativi che pare avessero </w:t>
      </w:r>
      <w:r w:rsidR="006571FF">
        <w:rPr>
          <w:rFonts w:ascii="Times New Roman" w:hAnsi="Times New Roman" w:cs="Times New Roman"/>
          <w:sz w:val="24"/>
          <w:szCs w:val="24"/>
        </w:rPr>
        <w:t>attirato del quotidiano locale “</w:t>
      </w:r>
      <w:r w:rsidR="005D0A9E">
        <w:rPr>
          <w:rFonts w:ascii="Times New Roman" w:hAnsi="Times New Roman" w:cs="Times New Roman"/>
          <w:sz w:val="24"/>
          <w:szCs w:val="24"/>
        </w:rPr>
        <w:t>Il Tempo</w:t>
      </w:r>
      <w:r w:rsidR="006571FF">
        <w:rPr>
          <w:rFonts w:ascii="Times New Roman" w:hAnsi="Times New Roman" w:cs="Times New Roman"/>
          <w:sz w:val="24"/>
          <w:szCs w:val="24"/>
        </w:rPr>
        <w:t>”</w:t>
      </w:r>
      <w:r w:rsidR="005D0A9E">
        <w:rPr>
          <w:rFonts w:ascii="Times New Roman" w:hAnsi="Times New Roman" w:cs="Times New Roman"/>
          <w:sz w:val="24"/>
          <w:szCs w:val="24"/>
        </w:rPr>
        <w:t xml:space="preserve">, dando la stura a una serie di considerazioni altamente negative. </w:t>
      </w:r>
      <w:r w:rsidR="006E35C9">
        <w:rPr>
          <w:rFonts w:ascii="Times New Roman" w:hAnsi="Times New Roman" w:cs="Times New Roman"/>
          <w:sz w:val="24"/>
          <w:szCs w:val="24"/>
        </w:rPr>
        <w:t>Lo scenario che ne usciva fuori faceva apparire il S. Alessio ancora in piena crisi postbellica, tanto da farlo accostare a una delle tante consimili realtà messe in quegli anni in risalto dal cinema neorealista. Si era arrivati al parossismo per cui uno studente chiamato a sostenere il regolare esame di musica all’Accademia di S. Cecilia</w:t>
      </w:r>
      <w:r w:rsidR="00DE0241">
        <w:rPr>
          <w:rFonts w:ascii="Times New Roman" w:hAnsi="Times New Roman" w:cs="Times New Roman"/>
          <w:sz w:val="24"/>
          <w:szCs w:val="24"/>
        </w:rPr>
        <w:t xml:space="preserve"> dovette chiedere in prestito le scarpe al direttore, che in cambio indossò momentaneamente quelle rotte del ragazzo. Immane quindi il compito che si prospettava al Padre Rettore Bacchetti nella sua opera di generalizzata ricostruzione</w:t>
      </w:r>
      <w:r w:rsidR="002644B8">
        <w:rPr>
          <w:rFonts w:ascii="Times New Roman" w:hAnsi="Times New Roman" w:cs="Times New Roman"/>
          <w:sz w:val="24"/>
          <w:szCs w:val="24"/>
        </w:rPr>
        <w:t xml:space="preserve"> materiale e per certi versi ancor di più morale, sotto il profilo di una più adeguata scelta del personale che inerisse anche alla sua adeguatezza</w:t>
      </w:r>
      <w:r w:rsidR="00CB1349">
        <w:rPr>
          <w:rFonts w:ascii="Times New Roman" w:hAnsi="Times New Roman" w:cs="Times New Roman"/>
          <w:sz w:val="24"/>
          <w:szCs w:val="24"/>
        </w:rPr>
        <w:t>.</w:t>
      </w:r>
      <w:r w:rsidR="002644B8">
        <w:rPr>
          <w:rStyle w:val="Rimandonotaapidipagina"/>
          <w:rFonts w:ascii="Times New Roman" w:hAnsi="Times New Roman" w:cs="Times New Roman"/>
          <w:sz w:val="24"/>
          <w:szCs w:val="24"/>
        </w:rPr>
        <w:footnoteReference w:id="179"/>
      </w:r>
      <w:r w:rsidR="006571FF">
        <w:rPr>
          <w:rFonts w:ascii="Times New Roman" w:hAnsi="Times New Roman" w:cs="Times New Roman"/>
          <w:sz w:val="24"/>
          <w:szCs w:val="24"/>
        </w:rPr>
        <w:t xml:space="preserve"> </w:t>
      </w:r>
      <w:r w:rsidR="004E3F55">
        <w:rPr>
          <w:rFonts w:ascii="Times New Roman" w:hAnsi="Times New Roman" w:cs="Times New Roman"/>
          <w:sz w:val="24"/>
          <w:szCs w:val="24"/>
        </w:rPr>
        <w:t>Di questo e di altro e</w:t>
      </w:r>
      <w:r w:rsidR="00DE0241">
        <w:rPr>
          <w:rFonts w:ascii="Times New Roman" w:hAnsi="Times New Roman" w:cs="Times New Roman"/>
          <w:sz w:val="24"/>
          <w:szCs w:val="24"/>
        </w:rPr>
        <w:t>gli stesso ne dava informazione al Consiglio d’amministrazione. Si era risistemato il cortile della ricreazione, era</w:t>
      </w:r>
      <w:r w:rsidR="006571FF">
        <w:rPr>
          <w:rFonts w:ascii="Times New Roman" w:hAnsi="Times New Roman" w:cs="Times New Roman"/>
          <w:sz w:val="24"/>
          <w:szCs w:val="24"/>
        </w:rPr>
        <w:t xml:space="preserve"> stato</w:t>
      </w:r>
      <w:r w:rsidR="00DE0241">
        <w:rPr>
          <w:rFonts w:ascii="Times New Roman" w:hAnsi="Times New Roman" w:cs="Times New Roman"/>
          <w:sz w:val="24"/>
          <w:szCs w:val="24"/>
        </w:rPr>
        <w:t xml:space="preserve"> creato un nuovo dormitorio, si era dotata la struttura di bagni finalmente efficienti, erano stati sostituiti 60 metri di vetri, si era proceduto al rifacimento di materassi, coperte, lenzuola e stufette</w:t>
      </w:r>
      <w:r w:rsidR="001477D1">
        <w:rPr>
          <w:rFonts w:ascii="Times New Roman" w:hAnsi="Times New Roman" w:cs="Times New Roman"/>
          <w:sz w:val="24"/>
          <w:szCs w:val="24"/>
        </w:rPr>
        <w:t xml:space="preserve">, alla istituzione di nuovo dei concerti interni, delle villeggiature, delle gite, dell’albero di Natale, delle tombole; si erano acquistati palloni, biciclette, indumenti, scarpe e maglie. Si era provveduto a dotare il refettorio di un porta vivande funzionante, nonché a risistemazione generale dell’infermeria. E non finiva qui, in quanto il rettore aveva pensato bene di restaurare l’organo ormai reso quasi inservibile, aveva acquistato 8 pianoforti, 162 sedie, 6 armadi e 8 apparecchi radio, oltre all’istituzione di una scuola media e all’imbiancatura e ripulitura dell’intero scalone centrale. Tali e tanti sforzi profusi per risollevare le sorti del S. Alessio pare che avessero portato anche a dei concreti risultati, trattandosi di fatto di una sorta di pubblicità indiretta, con positive ricadute nel campo dell’informazione come stava a testimoniare l’apparizione di alcuni articoli di apprezzamento sulla stampa. </w:t>
      </w:r>
    </w:p>
    <w:p w:rsidR="005D0A9E" w:rsidRDefault="00DB6CD3" w:rsidP="002C101D">
      <w:pPr>
        <w:pStyle w:val="Testonotaapidipagina"/>
        <w:ind w:firstLine="1134"/>
        <w:jc w:val="both"/>
        <w:rPr>
          <w:rFonts w:ascii="Times New Roman" w:hAnsi="Times New Roman" w:cs="Times New Roman"/>
          <w:sz w:val="24"/>
          <w:szCs w:val="24"/>
        </w:rPr>
      </w:pPr>
      <w:r>
        <w:rPr>
          <w:rFonts w:ascii="Times New Roman" w:hAnsi="Times New Roman" w:cs="Times New Roman"/>
          <w:sz w:val="24"/>
          <w:szCs w:val="24"/>
        </w:rPr>
        <w:t>Ciò nonostante, e malgrado il plauso e l’apprezzamento unanimi  da parte del Consiglio d’amministrazione e del presidente, il duca Caffarelli</w:t>
      </w:r>
      <w:r w:rsidR="00544640">
        <w:rPr>
          <w:rFonts w:ascii="Times New Roman" w:hAnsi="Times New Roman" w:cs="Times New Roman"/>
          <w:sz w:val="24"/>
          <w:szCs w:val="24"/>
        </w:rPr>
        <w:t>, peraltro reciproco col superiore Padre Tagliaferro in occasione dell’insediamento del nuovo presidente nel marzo 1952</w:t>
      </w:r>
      <w:r w:rsidR="00CB1349">
        <w:rPr>
          <w:rFonts w:ascii="Times New Roman" w:hAnsi="Times New Roman" w:cs="Times New Roman"/>
          <w:sz w:val="24"/>
          <w:szCs w:val="24"/>
        </w:rPr>
        <w:t>,</w:t>
      </w:r>
      <w:r w:rsidR="00544640">
        <w:rPr>
          <w:rStyle w:val="Rimandonotaapidipagina"/>
          <w:rFonts w:ascii="Times New Roman" w:hAnsi="Times New Roman" w:cs="Times New Roman"/>
          <w:sz w:val="24"/>
          <w:szCs w:val="24"/>
        </w:rPr>
        <w:footnoteReference w:id="180"/>
      </w:r>
      <w:r>
        <w:rPr>
          <w:rFonts w:ascii="Times New Roman" w:hAnsi="Times New Roman" w:cs="Times New Roman"/>
          <w:sz w:val="24"/>
          <w:szCs w:val="24"/>
        </w:rPr>
        <w:t xml:space="preserve"> alle loro orecchie dovevano essere giunte ugualmente lamentela a vario titolo e grado sull’operato del religioso. La scontata amarezza per delle malignità per di più fatte circolare in forma anonima, aveva spinto Padre Bacchetti a rivolgersi in toni accorati ai suoi superiori:</w:t>
      </w:r>
    </w:p>
    <w:p w:rsidR="00CB1349" w:rsidRDefault="00CB1349" w:rsidP="002C101D">
      <w:pPr>
        <w:pStyle w:val="Testonotaapidipagina"/>
        <w:ind w:firstLine="1134"/>
        <w:jc w:val="both"/>
        <w:rPr>
          <w:rFonts w:ascii="Times New Roman" w:hAnsi="Times New Roman" w:cs="Times New Roman"/>
          <w:sz w:val="24"/>
          <w:szCs w:val="24"/>
        </w:rPr>
      </w:pPr>
    </w:p>
    <w:p w:rsidR="00DB6CD3" w:rsidRDefault="00DB6CD3"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lastRenderedPageBreak/>
        <w:t>Ora con le calunnie – insinuazioni cattive – e menzogne si mette in giuoco 1) la mia dignità di uomo 2) la mia dignità di Sacerdote 3) viene compromesso l’avvenire di tutta la mia vita!</w:t>
      </w:r>
    </w:p>
    <w:p w:rsidR="00DB6CD3" w:rsidRDefault="00DB6CD3"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t>Io dichiaro nel modo più esplicito e categorico – nel modo più assoluto – per rispetto alla mia dignità personale e di Sacerdote Religioso e per rispetto ai miei Superiori Maggiori e al mio Ordine che non permetterò a nessuno di insozzare la mia vita.</w:t>
      </w:r>
    </w:p>
    <w:p w:rsidR="00DB6CD3" w:rsidRDefault="00DB6CD3"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t>Sono pronto con giuramento e con tutte le più ampie testimonianze a dimostrare la falsità delle calunnie che mi vengono gettate addosso.</w:t>
      </w:r>
    </w:p>
    <w:p w:rsidR="00DB6CD3" w:rsidRDefault="00DB6CD3"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t>Ho la coscienza di avere sempre operato per il bene e a sollievo di una orfanezza di luce.</w:t>
      </w:r>
    </w:p>
    <w:p w:rsidR="00DB6CD3" w:rsidRDefault="00DB6CD3"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t>I miei accusatori abbiano il civile coraggio di mettere per iscritto gli addebiti che mi fanno scagliando le frecce avvelenate e nascondendo volgarmente la mano.</w:t>
      </w:r>
    </w:p>
    <w:p w:rsidR="00DB6CD3" w:rsidRDefault="009F1154"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t>Io ho il diretto dovere di conoscere i miei calunniatori perché ho il dovere e il diritto di salvaguardare la mia dignità. Prego i miei Superiori – nei quali ripongo tutta la stima e tutto l’amore di figlio – di esigere quanto io giustissimamente richiedo</w:t>
      </w:r>
      <w:r w:rsidR="00CB1349">
        <w:rPr>
          <w:rFonts w:ascii="Times New Roman" w:hAnsi="Times New Roman" w:cs="Times New Roman"/>
          <w:sz w:val="22"/>
          <w:szCs w:val="22"/>
        </w:rPr>
        <w:t>!</w:t>
      </w:r>
      <w:r w:rsidR="008F7CF4">
        <w:rPr>
          <w:rStyle w:val="Rimandonotaapidipagina"/>
          <w:rFonts w:ascii="Times New Roman" w:hAnsi="Times New Roman" w:cs="Times New Roman"/>
          <w:sz w:val="22"/>
          <w:szCs w:val="22"/>
        </w:rPr>
        <w:footnoteReference w:id="181"/>
      </w:r>
    </w:p>
    <w:p w:rsidR="009F1154" w:rsidRDefault="009F1154" w:rsidP="002C101D">
      <w:pPr>
        <w:pStyle w:val="Testonotaapidipagina"/>
        <w:ind w:firstLine="1134"/>
        <w:jc w:val="both"/>
        <w:rPr>
          <w:rFonts w:ascii="Times New Roman" w:hAnsi="Times New Roman" w:cs="Times New Roman"/>
          <w:sz w:val="22"/>
          <w:szCs w:val="22"/>
        </w:rPr>
      </w:pPr>
    </w:p>
    <w:p w:rsidR="009D2AE7" w:rsidRDefault="009F1154" w:rsidP="002C101D">
      <w:pPr>
        <w:pStyle w:val="Testonotaapidipagina"/>
        <w:ind w:firstLine="1134"/>
        <w:jc w:val="both"/>
        <w:rPr>
          <w:rFonts w:ascii="Times New Roman" w:hAnsi="Times New Roman" w:cs="Times New Roman"/>
          <w:sz w:val="24"/>
          <w:szCs w:val="24"/>
        </w:rPr>
      </w:pPr>
      <w:r>
        <w:rPr>
          <w:rFonts w:ascii="Times New Roman" w:hAnsi="Times New Roman" w:cs="Times New Roman"/>
          <w:sz w:val="24"/>
          <w:szCs w:val="24"/>
        </w:rPr>
        <w:t>E’ assai probabile che dietro a tali accusatori senza volto rientrassero almeno in parte quegli insegnanti ciechi che si erano ripetutamente scagliati contro il rettore, trovando da ridire sulle</w:t>
      </w:r>
      <w:r w:rsidR="006571FF">
        <w:rPr>
          <w:rFonts w:ascii="Times New Roman" w:hAnsi="Times New Roman" w:cs="Times New Roman"/>
          <w:sz w:val="24"/>
          <w:szCs w:val="24"/>
        </w:rPr>
        <w:t xml:space="preserve"> nuove e limitanti</w:t>
      </w:r>
      <w:r w:rsidR="008F7CF4">
        <w:rPr>
          <w:rFonts w:ascii="Times New Roman" w:hAnsi="Times New Roman" w:cs="Times New Roman"/>
          <w:sz w:val="24"/>
          <w:szCs w:val="24"/>
        </w:rPr>
        <w:t xml:space="preserve"> norme che li riguardava. Così come l’operato dei Padri Somaschi non era apprezzato all’unanimità dal Consiglio d’amministrazione. Ma è altresì verosimile che ci fosse dell’altro.</w:t>
      </w:r>
      <w:r>
        <w:rPr>
          <w:rFonts w:ascii="Times New Roman" w:hAnsi="Times New Roman" w:cs="Times New Roman"/>
          <w:sz w:val="24"/>
          <w:szCs w:val="24"/>
        </w:rPr>
        <w:t xml:space="preserve"> Vale a dire che si stesse giocando un’altra partita in cui la posta in gioco era piuttosto alta; la gestione di un istituto tanto noto e prestigioso da sottrarre ai Padri Somaschi</w:t>
      </w:r>
      <w:r w:rsidR="00EC06A4">
        <w:rPr>
          <w:rFonts w:ascii="Times New Roman" w:hAnsi="Times New Roman" w:cs="Times New Roman"/>
          <w:sz w:val="24"/>
          <w:szCs w:val="24"/>
        </w:rPr>
        <w:t xml:space="preserve"> magari ricorrendo alla sciocca acribia della contabilità burocratica pur di far le pulci su ogni loro voce di spesa</w:t>
      </w:r>
      <w:r>
        <w:rPr>
          <w:rFonts w:ascii="Times New Roman" w:hAnsi="Times New Roman" w:cs="Times New Roman"/>
          <w:sz w:val="24"/>
          <w:szCs w:val="24"/>
        </w:rPr>
        <w:t>,</w:t>
      </w:r>
      <w:r w:rsidR="00EC06A4">
        <w:rPr>
          <w:rFonts w:ascii="Times New Roman" w:hAnsi="Times New Roman" w:cs="Times New Roman"/>
          <w:sz w:val="24"/>
          <w:szCs w:val="24"/>
        </w:rPr>
        <w:t xml:space="preserve"> essendo</w:t>
      </w:r>
      <w:r>
        <w:rPr>
          <w:rFonts w:ascii="Times New Roman" w:hAnsi="Times New Roman" w:cs="Times New Roman"/>
          <w:sz w:val="24"/>
          <w:szCs w:val="24"/>
        </w:rPr>
        <w:t xml:space="preserve"> ormai</w:t>
      </w:r>
      <w:r w:rsidR="00EC06A4">
        <w:rPr>
          <w:rFonts w:ascii="Times New Roman" w:hAnsi="Times New Roman" w:cs="Times New Roman"/>
          <w:sz w:val="24"/>
          <w:szCs w:val="24"/>
        </w:rPr>
        <w:t xml:space="preserve"> costoro</w:t>
      </w:r>
      <w:r>
        <w:rPr>
          <w:rFonts w:ascii="Times New Roman" w:hAnsi="Times New Roman" w:cs="Times New Roman"/>
          <w:sz w:val="24"/>
          <w:szCs w:val="24"/>
        </w:rPr>
        <w:t xml:space="preserve"> presumibilmente visti come un intralcio.</w:t>
      </w:r>
      <w:r w:rsidR="008258AE">
        <w:rPr>
          <w:rFonts w:ascii="Times New Roman" w:hAnsi="Times New Roman" w:cs="Times New Roman"/>
          <w:sz w:val="24"/>
          <w:szCs w:val="24"/>
        </w:rPr>
        <w:t xml:space="preserve"> Di sicuro in quegli anni</w:t>
      </w:r>
      <w:r w:rsidR="00097048">
        <w:rPr>
          <w:rFonts w:ascii="Times New Roman" w:hAnsi="Times New Roman" w:cs="Times New Roman"/>
          <w:sz w:val="24"/>
          <w:szCs w:val="24"/>
        </w:rPr>
        <w:t xml:space="preserve"> la qualità</w:t>
      </w:r>
      <w:r w:rsidR="006571FF">
        <w:rPr>
          <w:rFonts w:ascii="Times New Roman" w:hAnsi="Times New Roman" w:cs="Times New Roman"/>
          <w:sz w:val="24"/>
          <w:szCs w:val="24"/>
        </w:rPr>
        <w:t xml:space="preserve"> </w:t>
      </w:r>
      <w:r w:rsidR="00097048">
        <w:rPr>
          <w:rFonts w:ascii="Times New Roman" w:hAnsi="Times New Roman" w:cs="Times New Roman"/>
          <w:sz w:val="24"/>
          <w:szCs w:val="24"/>
        </w:rPr>
        <w:t>de</w:t>
      </w:r>
      <w:r w:rsidR="008258AE">
        <w:rPr>
          <w:rFonts w:ascii="Times New Roman" w:hAnsi="Times New Roman" w:cs="Times New Roman"/>
          <w:sz w:val="24"/>
          <w:szCs w:val="24"/>
        </w:rPr>
        <w:t xml:space="preserve">i rapporti tra l’Amministrazione in Piazza Campitelli e la direzione dell’Istituto a </w:t>
      </w:r>
      <w:proofErr w:type="spellStart"/>
      <w:r w:rsidR="008258AE">
        <w:rPr>
          <w:rFonts w:ascii="Times New Roman" w:hAnsi="Times New Roman" w:cs="Times New Roman"/>
          <w:sz w:val="24"/>
          <w:szCs w:val="24"/>
        </w:rPr>
        <w:t>Tormarancia</w:t>
      </w:r>
      <w:proofErr w:type="spellEnd"/>
      <w:r w:rsidR="00097048">
        <w:rPr>
          <w:rFonts w:ascii="Times New Roman" w:hAnsi="Times New Roman" w:cs="Times New Roman"/>
          <w:sz w:val="24"/>
          <w:szCs w:val="24"/>
        </w:rPr>
        <w:t xml:space="preserve"> toccò il fondo.</w:t>
      </w:r>
      <w:r w:rsidR="0056347F">
        <w:rPr>
          <w:rFonts w:ascii="Times New Roman" w:hAnsi="Times New Roman" w:cs="Times New Roman"/>
          <w:sz w:val="24"/>
          <w:szCs w:val="24"/>
        </w:rPr>
        <w:t xml:space="preserve"> Per suffragare tale lettura con l’ennesimo esempio, basti riportare le scarne quanto inequivocabili parole appuntate nel diario dell’Ordine; in esso, nel giugno del 1954, si poteva leggere che il «Rettore rivolge un pensiero spirituale ai Religiosi incoraggiando a offrire per amore di Dio e ad accettare dalla volontà divina tutte le angherie e vessazioni che vengono fatte ai Religiosi da parte dell</w:t>
      </w:r>
      <w:r w:rsidR="00CB1349">
        <w:rPr>
          <w:rFonts w:ascii="Times New Roman" w:hAnsi="Times New Roman" w:cs="Times New Roman"/>
          <w:sz w:val="24"/>
          <w:szCs w:val="24"/>
        </w:rPr>
        <w:t>’Amministrazione dell’Istituto»</w:t>
      </w:r>
      <w:r w:rsidR="0056347F">
        <w:rPr>
          <w:rStyle w:val="Rimandonotaapidipagina"/>
          <w:rFonts w:ascii="Times New Roman" w:hAnsi="Times New Roman" w:cs="Times New Roman"/>
          <w:sz w:val="24"/>
          <w:szCs w:val="24"/>
        </w:rPr>
        <w:footnoteReference w:id="182"/>
      </w:r>
      <w:r w:rsidR="00CB1349">
        <w:rPr>
          <w:rFonts w:ascii="Times New Roman" w:hAnsi="Times New Roman" w:cs="Times New Roman"/>
          <w:sz w:val="24"/>
          <w:szCs w:val="24"/>
        </w:rPr>
        <w:t>.</w:t>
      </w:r>
      <w:r>
        <w:rPr>
          <w:rFonts w:ascii="Times New Roman" w:hAnsi="Times New Roman" w:cs="Times New Roman"/>
          <w:sz w:val="24"/>
          <w:szCs w:val="24"/>
        </w:rPr>
        <w:t xml:space="preserve"> D’altro canto, tuttavia, siamo ben consci, di dover restare coi piedi ben piantati per terra, perché in mancanza di documenti in tal direzione, la nostra affermazione</w:t>
      </w:r>
      <w:r w:rsidR="0056347F">
        <w:rPr>
          <w:rFonts w:ascii="Times New Roman" w:hAnsi="Times New Roman" w:cs="Times New Roman"/>
          <w:sz w:val="24"/>
          <w:szCs w:val="24"/>
        </w:rPr>
        <w:t xml:space="preserve"> iniziale</w:t>
      </w:r>
      <w:r>
        <w:rPr>
          <w:rFonts w:ascii="Times New Roman" w:hAnsi="Times New Roman" w:cs="Times New Roman"/>
          <w:sz w:val="24"/>
          <w:szCs w:val="24"/>
        </w:rPr>
        <w:t xml:space="preserve"> deve rimanere come è giusto che sia nel campo delle supposizioni che magari solo successive ricerche potranno</w:t>
      </w:r>
      <w:r w:rsidR="008F7CF4">
        <w:rPr>
          <w:rFonts w:ascii="Times New Roman" w:hAnsi="Times New Roman" w:cs="Times New Roman"/>
          <w:sz w:val="24"/>
          <w:szCs w:val="24"/>
        </w:rPr>
        <w:t xml:space="preserve"> eventualmente</w:t>
      </w:r>
      <w:r>
        <w:rPr>
          <w:rFonts w:ascii="Times New Roman" w:hAnsi="Times New Roman" w:cs="Times New Roman"/>
          <w:sz w:val="24"/>
          <w:szCs w:val="24"/>
        </w:rPr>
        <w:t xml:space="preserve"> confermare o</w:t>
      </w:r>
      <w:r w:rsidR="008F7CF4">
        <w:rPr>
          <w:rFonts w:ascii="Times New Roman" w:hAnsi="Times New Roman" w:cs="Times New Roman"/>
          <w:sz w:val="24"/>
          <w:szCs w:val="24"/>
        </w:rPr>
        <w:t xml:space="preserve"> al contrario smenti</w:t>
      </w:r>
      <w:r>
        <w:rPr>
          <w:rFonts w:ascii="Times New Roman" w:hAnsi="Times New Roman" w:cs="Times New Roman"/>
          <w:sz w:val="24"/>
          <w:szCs w:val="24"/>
        </w:rPr>
        <w:t>re</w:t>
      </w:r>
      <w:r w:rsidR="008F7CF4">
        <w:rPr>
          <w:rFonts w:ascii="Times New Roman" w:hAnsi="Times New Roman" w:cs="Times New Roman"/>
          <w:sz w:val="24"/>
          <w:szCs w:val="24"/>
        </w:rPr>
        <w:t>.</w:t>
      </w:r>
      <w:r w:rsidR="00EA0CC7">
        <w:rPr>
          <w:rFonts w:ascii="Times New Roman" w:hAnsi="Times New Roman" w:cs="Times New Roman"/>
          <w:sz w:val="24"/>
          <w:szCs w:val="24"/>
        </w:rPr>
        <w:t xml:space="preserve"> Ad ogni mod</w:t>
      </w:r>
      <w:r w:rsidR="006D0101">
        <w:rPr>
          <w:rFonts w:ascii="Times New Roman" w:hAnsi="Times New Roman" w:cs="Times New Roman"/>
          <w:sz w:val="24"/>
          <w:szCs w:val="24"/>
        </w:rPr>
        <w:t>o il dato nudo e crudo è che con l’agosto del 19</w:t>
      </w:r>
      <w:r w:rsidR="002D2DF0">
        <w:rPr>
          <w:rFonts w:ascii="Times New Roman" w:hAnsi="Times New Roman" w:cs="Times New Roman"/>
          <w:sz w:val="24"/>
          <w:szCs w:val="24"/>
        </w:rPr>
        <w:t>54</w:t>
      </w:r>
      <w:r w:rsidR="00EA0CC7">
        <w:rPr>
          <w:rFonts w:ascii="Times New Roman" w:hAnsi="Times New Roman" w:cs="Times New Roman"/>
          <w:sz w:val="24"/>
          <w:szCs w:val="24"/>
        </w:rPr>
        <w:t>, apertasi una tale faglia tra la direzione e il Consiglio d’amministrazione, si registrò la decisione unilaterale dei Padri Somaschi di recedere dopo quasi ottant’anni dalla conduzione dell’Istituto, non avvertendo più a loro detta la necessaria fiducia intorno al proprio operato.</w:t>
      </w:r>
      <w:r w:rsidR="009D2AE7">
        <w:rPr>
          <w:rFonts w:ascii="Times New Roman" w:hAnsi="Times New Roman" w:cs="Times New Roman"/>
          <w:sz w:val="24"/>
          <w:szCs w:val="24"/>
        </w:rPr>
        <w:t xml:space="preserve"> Così infatti si leggeva in un pro-memoria per il Segretario generale dell’Ordine Padre Arcadio </w:t>
      </w:r>
      <w:proofErr w:type="spellStart"/>
      <w:r w:rsidR="009D2AE7">
        <w:rPr>
          <w:rFonts w:ascii="Times New Roman" w:hAnsi="Times New Roman" w:cs="Times New Roman"/>
          <w:sz w:val="24"/>
          <w:szCs w:val="24"/>
        </w:rPr>
        <w:t>Larraona</w:t>
      </w:r>
      <w:proofErr w:type="spellEnd"/>
      <w:r w:rsidR="009D2AE7">
        <w:rPr>
          <w:rFonts w:ascii="Times New Roman" w:hAnsi="Times New Roman" w:cs="Times New Roman"/>
          <w:sz w:val="24"/>
          <w:szCs w:val="24"/>
        </w:rPr>
        <w:t>, che ben sintetizzava un’atmosfera ormai satura di tensioni e reciproche incomprensioni:</w:t>
      </w:r>
    </w:p>
    <w:p w:rsidR="00CB1349" w:rsidRDefault="00CB1349" w:rsidP="002C101D">
      <w:pPr>
        <w:pStyle w:val="Testonotaapidipagina"/>
        <w:ind w:firstLine="1134"/>
        <w:jc w:val="both"/>
        <w:rPr>
          <w:rFonts w:ascii="Times New Roman" w:hAnsi="Times New Roman" w:cs="Times New Roman"/>
          <w:sz w:val="24"/>
          <w:szCs w:val="24"/>
        </w:rPr>
      </w:pPr>
    </w:p>
    <w:p w:rsidR="009D2AE7" w:rsidRDefault="009D2AE7"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lastRenderedPageBreak/>
        <w:t xml:space="preserve">I rapporti però tra i Padri e l’Amministrazione in questi ultimi anni, pur mantenendosi su un piano di reciproca stima, hanno subito una scossa </w:t>
      </w:r>
      <w:r w:rsidR="00613E07">
        <w:rPr>
          <w:rFonts w:ascii="Times New Roman" w:hAnsi="Times New Roman" w:cs="Times New Roman"/>
          <w:sz w:val="22"/>
          <w:szCs w:val="22"/>
        </w:rPr>
        <w:t>così forte da compromettere quella serenità tanto necessaria ad un apostolato tanto delicato e difficile qual è appunto la direzione e l’educazione dei ciechi.</w:t>
      </w:r>
    </w:p>
    <w:p w:rsidR="00613E07" w:rsidRDefault="00613E07"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t xml:space="preserve">Soprattutto grave e pregiudizievole è sembrato e sembra ai Padri la ingerenza dell’Amministrazione in questioni di disciplina interna e la esigenza di eccessivi vincoli di dipendenza dei Religiosi da parte della medesima Amministrazione, in modo che i Religiosi finiscono con l’assumere un ruolo ed una fisionomia di autentici funzionari alle dipendenze di un’Amministrazione laica. </w:t>
      </w:r>
    </w:p>
    <w:p w:rsidR="00613E07" w:rsidRDefault="00613E07" w:rsidP="002C101D">
      <w:pPr>
        <w:pStyle w:val="Testonotaapidipagina"/>
        <w:ind w:firstLine="1134"/>
        <w:jc w:val="both"/>
        <w:rPr>
          <w:rFonts w:ascii="Times New Roman" w:hAnsi="Times New Roman" w:cs="Times New Roman"/>
          <w:sz w:val="22"/>
          <w:szCs w:val="22"/>
        </w:rPr>
      </w:pPr>
    </w:p>
    <w:p w:rsidR="00613E07" w:rsidRDefault="00613E07" w:rsidP="002C101D">
      <w:pPr>
        <w:pStyle w:val="Testonotaapidipagina"/>
        <w:ind w:firstLine="1134"/>
        <w:jc w:val="both"/>
        <w:rPr>
          <w:rFonts w:ascii="Times New Roman" w:hAnsi="Times New Roman" w:cs="Times New Roman"/>
          <w:sz w:val="24"/>
          <w:szCs w:val="24"/>
        </w:rPr>
      </w:pPr>
      <w:r>
        <w:rPr>
          <w:rFonts w:ascii="Times New Roman" w:hAnsi="Times New Roman" w:cs="Times New Roman"/>
          <w:sz w:val="24"/>
          <w:szCs w:val="24"/>
        </w:rPr>
        <w:t>Il documento a uso interno proseguiva con toni all’insegna dell’amarezza e al contempo con la nota umiltà di alcuni religiosi che chiedevano consiglio ai propri superiori e al contempo alla Santa Sede:</w:t>
      </w:r>
    </w:p>
    <w:p w:rsidR="00CB1349" w:rsidRDefault="00CB1349" w:rsidP="002C101D">
      <w:pPr>
        <w:pStyle w:val="Testonotaapidipagina"/>
        <w:ind w:firstLine="1134"/>
        <w:jc w:val="both"/>
        <w:rPr>
          <w:rFonts w:ascii="Times New Roman" w:hAnsi="Times New Roman" w:cs="Times New Roman"/>
          <w:sz w:val="24"/>
          <w:szCs w:val="24"/>
        </w:rPr>
      </w:pPr>
    </w:p>
    <w:p w:rsidR="00613E07" w:rsidRDefault="00613E07"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t>Si è venuto così a creare un clima di freddezza, irrigidimento, sfiducia, quasi, e diffidenza che nuoce al buon andamento dell’Istituto, e mette in disagio i nostri religiosi.</w:t>
      </w:r>
    </w:p>
    <w:p w:rsidR="00613E07" w:rsidRDefault="00613E07"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t>Ultimamente l’Amministrazione ha denunziato l’attuale Convenzione, che cesserà il primo giugno del corrente anno , e ci ha invitati a collaborare per la stesura di una nuova Convenzione.</w:t>
      </w:r>
    </w:p>
    <w:p w:rsidR="00613E07" w:rsidRPr="00613E07" w:rsidRDefault="00613E07"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t>Tutto considerato, a noi sembra che le condizioni della nostra permanenza nell’Istituto</w:t>
      </w:r>
      <w:r w:rsidR="00390A72">
        <w:rPr>
          <w:rFonts w:ascii="Times New Roman" w:hAnsi="Times New Roman" w:cs="Times New Roman"/>
          <w:sz w:val="22"/>
          <w:szCs w:val="22"/>
        </w:rPr>
        <w:t xml:space="preserve"> dei Ciechi siano ora tali da non permetterci più l’esplicazione serena e proficua del nostro apostolato, in un settore educativo e formativo così arduo, che postula invece un’atmosfera di grande tranquillità di spirito</w:t>
      </w:r>
      <w:r w:rsidR="00CB1349">
        <w:rPr>
          <w:rFonts w:ascii="Times New Roman" w:hAnsi="Times New Roman" w:cs="Times New Roman"/>
          <w:sz w:val="22"/>
          <w:szCs w:val="22"/>
        </w:rPr>
        <w:t>.</w:t>
      </w:r>
      <w:r w:rsidR="00390A72">
        <w:rPr>
          <w:rStyle w:val="Rimandonotaapidipagina"/>
          <w:rFonts w:ascii="Times New Roman" w:hAnsi="Times New Roman" w:cs="Times New Roman"/>
          <w:sz w:val="22"/>
          <w:szCs w:val="22"/>
        </w:rPr>
        <w:footnoteReference w:id="183"/>
      </w:r>
    </w:p>
    <w:p w:rsidR="009D2AE7" w:rsidRPr="009D2AE7" w:rsidRDefault="009D2AE7" w:rsidP="002C101D">
      <w:pPr>
        <w:pStyle w:val="Testonotaapidipagina"/>
        <w:ind w:firstLine="1134"/>
        <w:jc w:val="both"/>
        <w:rPr>
          <w:rFonts w:ascii="Times New Roman" w:hAnsi="Times New Roman" w:cs="Times New Roman"/>
          <w:sz w:val="22"/>
          <w:szCs w:val="22"/>
        </w:rPr>
      </w:pPr>
    </w:p>
    <w:p w:rsidR="009F1154" w:rsidRDefault="00390A72" w:rsidP="002C101D">
      <w:pPr>
        <w:pStyle w:val="Testonotaapidipagina"/>
        <w:ind w:firstLine="1134"/>
        <w:jc w:val="both"/>
        <w:rPr>
          <w:rFonts w:ascii="Times New Roman" w:hAnsi="Times New Roman" w:cs="Times New Roman"/>
          <w:sz w:val="24"/>
          <w:szCs w:val="24"/>
        </w:rPr>
      </w:pPr>
      <w:r>
        <w:rPr>
          <w:rFonts w:ascii="Times New Roman" w:hAnsi="Times New Roman" w:cs="Times New Roman"/>
          <w:sz w:val="24"/>
          <w:szCs w:val="24"/>
        </w:rPr>
        <w:t>Non restava dunque che tirare le somme e prendere la sofferta decisione di un’interruzione nella gestione del S. Alessio.</w:t>
      </w:r>
      <w:r w:rsidR="006354CA">
        <w:rPr>
          <w:rFonts w:ascii="Times New Roman" w:hAnsi="Times New Roman" w:cs="Times New Roman"/>
          <w:sz w:val="24"/>
          <w:szCs w:val="24"/>
        </w:rPr>
        <w:t xml:space="preserve"> Tra l’altro gli attriti tra i due organi, quello laico e quello religioso, erano destinati ad avere un’ultima coda velenosa. Lo si deduce apertamente dalla ferma protesta indirizzata da Padre Tagliaferro al presidente Pocci</w:t>
      </w:r>
      <w:r w:rsidR="00B02D44">
        <w:rPr>
          <w:rFonts w:ascii="Times New Roman" w:hAnsi="Times New Roman" w:cs="Times New Roman"/>
          <w:sz w:val="24"/>
          <w:szCs w:val="24"/>
        </w:rPr>
        <w:t>, per la decisione unilaterale presa dal Consiglio d’Amministrazione di destituire Padre Bacchetti; tale incresciosa situazione, oltre a scavalcare completamente le gerarchie interne all’Ordine, ren</w:t>
      </w:r>
      <w:r w:rsidR="006571FF">
        <w:rPr>
          <w:rFonts w:ascii="Times New Roman" w:hAnsi="Times New Roman" w:cs="Times New Roman"/>
          <w:sz w:val="24"/>
          <w:szCs w:val="24"/>
        </w:rPr>
        <w:t>deva in sostanza praticamente im</w:t>
      </w:r>
      <w:r w:rsidR="00B02D44">
        <w:rPr>
          <w:rFonts w:ascii="Times New Roman" w:hAnsi="Times New Roman" w:cs="Times New Roman"/>
          <w:sz w:val="24"/>
          <w:szCs w:val="24"/>
        </w:rPr>
        <w:t>possibile il rinnovo di una qualsiasi Convenzione</w:t>
      </w:r>
      <w:r w:rsidR="00CB1349">
        <w:rPr>
          <w:rFonts w:ascii="Times New Roman" w:hAnsi="Times New Roman" w:cs="Times New Roman"/>
          <w:sz w:val="24"/>
          <w:szCs w:val="24"/>
        </w:rPr>
        <w:t>.</w:t>
      </w:r>
      <w:r w:rsidR="00B02D44">
        <w:rPr>
          <w:rStyle w:val="Rimandonotaapidipagina"/>
          <w:rFonts w:ascii="Times New Roman" w:hAnsi="Times New Roman" w:cs="Times New Roman"/>
          <w:sz w:val="24"/>
          <w:szCs w:val="24"/>
        </w:rPr>
        <w:footnoteReference w:id="184"/>
      </w:r>
      <w:r w:rsidR="00B02D44">
        <w:rPr>
          <w:rFonts w:ascii="Times New Roman" w:hAnsi="Times New Roman" w:cs="Times New Roman"/>
          <w:sz w:val="24"/>
          <w:szCs w:val="24"/>
        </w:rPr>
        <w:t xml:space="preserve"> Che per l’appunto non ci fu.</w:t>
      </w:r>
      <w:r w:rsidR="00742FF5">
        <w:rPr>
          <w:rFonts w:ascii="Times New Roman" w:hAnsi="Times New Roman" w:cs="Times New Roman"/>
          <w:sz w:val="24"/>
          <w:szCs w:val="24"/>
        </w:rPr>
        <w:t xml:space="preserve"> Era il preludio al capitolo finale in questo rapporto che si era via via sempre più mutato in una sorta di dialogo in cui i due organi parlavano lingue tra loro incomprensibili. Di qui l’invito da parte del Prepos</w:t>
      </w:r>
      <w:r w:rsidR="000F15B8">
        <w:rPr>
          <w:rFonts w:ascii="Times New Roman" w:hAnsi="Times New Roman" w:cs="Times New Roman"/>
          <w:sz w:val="24"/>
          <w:szCs w:val="24"/>
        </w:rPr>
        <w:t>i</w:t>
      </w:r>
      <w:r w:rsidR="00742FF5">
        <w:rPr>
          <w:rFonts w:ascii="Times New Roman" w:hAnsi="Times New Roman" w:cs="Times New Roman"/>
          <w:sz w:val="24"/>
          <w:szCs w:val="24"/>
        </w:rPr>
        <w:t>to Generale a Padre Tagliaferro affinché si accertasse con la massima cura che il ritiro dei religiosi</w:t>
      </w:r>
      <w:r w:rsidR="008174B9">
        <w:rPr>
          <w:rFonts w:ascii="Times New Roman" w:hAnsi="Times New Roman" w:cs="Times New Roman"/>
          <w:sz w:val="24"/>
          <w:szCs w:val="24"/>
        </w:rPr>
        <w:t xml:space="preserve"> avvenisse secondo i crismi della «massima prudenza, dignità e serietà nel trattare con chi deve trattare, evitando qualsiasi valutazione di persone e cose»</w:t>
      </w:r>
      <w:r w:rsidR="00CB1349">
        <w:rPr>
          <w:rFonts w:ascii="Times New Roman" w:hAnsi="Times New Roman" w:cs="Times New Roman"/>
          <w:sz w:val="24"/>
          <w:szCs w:val="24"/>
        </w:rPr>
        <w:t>.</w:t>
      </w:r>
      <w:r w:rsidR="008174B9">
        <w:rPr>
          <w:rStyle w:val="Rimandonotaapidipagina"/>
          <w:rFonts w:ascii="Times New Roman" w:hAnsi="Times New Roman" w:cs="Times New Roman"/>
          <w:sz w:val="24"/>
          <w:szCs w:val="24"/>
        </w:rPr>
        <w:footnoteReference w:id="185"/>
      </w:r>
      <w:r w:rsidR="008174B9">
        <w:rPr>
          <w:rFonts w:ascii="Times New Roman" w:hAnsi="Times New Roman" w:cs="Times New Roman"/>
          <w:sz w:val="24"/>
          <w:szCs w:val="24"/>
        </w:rPr>
        <w:t xml:space="preserve"> Nella stessa giornata il Prepos</w:t>
      </w:r>
      <w:r w:rsidR="00BE3650">
        <w:rPr>
          <w:rFonts w:ascii="Times New Roman" w:hAnsi="Times New Roman" w:cs="Times New Roman"/>
          <w:sz w:val="24"/>
          <w:szCs w:val="24"/>
        </w:rPr>
        <w:t>i</w:t>
      </w:r>
      <w:r w:rsidR="008174B9">
        <w:rPr>
          <w:rFonts w:ascii="Times New Roman" w:hAnsi="Times New Roman" w:cs="Times New Roman"/>
          <w:sz w:val="24"/>
          <w:szCs w:val="24"/>
        </w:rPr>
        <w:t>to Padre Saba De Rocco informava il Presidente Caffarelli della decisione ultima, aggiungendo di aver prescelto Padre Luigi D’Amato, Superiore dello studentato teologico di S. Alessio all’Aventino, di concordare ufficialmente le ultime formalità in merito al pronto ritiro dei Padri.</w:t>
      </w:r>
      <w:r>
        <w:rPr>
          <w:rFonts w:ascii="Times New Roman" w:hAnsi="Times New Roman" w:cs="Times New Roman"/>
          <w:sz w:val="24"/>
          <w:szCs w:val="24"/>
        </w:rPr>
        <w:t xml:space="preserve"> Ma</w:t>
      </w:r>
      <w:r w:rsidR="00B02D44">
        <w:rPr>
          <w:rFonts w:ascii="Times New Roman" w:hAnsi="Times New Roman" w:cs="Times New Roman"/>
          <w:sz w:val="24"/>
          <w:szCs w:val="24"/>
        </w:rPr>
        <w:t xml:space="preserve"> tali fatti</w:t>
      </w:r>
      <w:r>
        <w:rPr>
          <w:rFonts w:ascii="Times New Roman" w:hAnsi="Times New Roman" w:cs="Times New Roman"/>
          <w:sz w:val="24"/>
          <w:szCs w:val="24"/>
        </w:rPr>
        <w:t xml:space="preserve"> allo stesso tempo, lungi dal significare la chiusura del medesimo, ne rappresentava</w:t>
      </w:r>
      <w:r w:rsidR="00B02D44">
        <w:rPr>
          <w:rFonts w:ascii="Times New Roman" w:hAnsi="Times New Roman" w:cs="Times New Roman"/>
          <w:sz w:val="24"/>
          <w:szCs w:val="24"/>
        </w:rPr>
        <w:t>no</w:t>
      </w:r>
      <w:r w:rsidR="00EA0CC7">
        <w:rPr>
          <w:rFonts w:ascii="Times New Roman" w:hAnsi="Times New Roman" w:cs="Times New Roman"/>
          <w:sz w:val="24"/>
          <w:szCs w:val="24"/>
        </w:rPr>
        <w:t xml:space="preserve"> l’apertura di un nuovo capitolo nei 150 anni di storia del</w:t>
      </w:r>
      <w:r>
        <w:rPr>
          <w:rFonts w:ascii="Times New Roman" w:hAnsi="Times New Roman" w:cs="Times New Roman"/>
          <w:sz w:val="24"/>
          <w:szCs w:val="24"/>
        </w:rPr>
        <w:t xml:space="preserve"> glorioso Istituto</w:t>
      </w:r>
      <w:r w:rsidR="00EA0CC7">
        <w:rPr>
          <w:rFonts w:ascii="Times New Roman" w:hAnsi="Times New Roman" w:cs="Times New Roman"/>
          <w:sz w:val="24"/>
          <w:szCs w:val="24"/>
        </w:rPr>
        <w:t>; chiusasi la parabola di natura confessionale iniziava la fase della progressiva laicizzazione dell’Istituto.</w:t>
      </w:r>
    </w:p>
    <w:p w:rsidR="00DE4ED6" w:rsidRDefault="006571FF" w:rsidP="002C101D">
      <w:pPr>
        <w:pStyle w:val="Testonotaapidipagina"/>
        <w:ind w:firstLine="1134"/>
        <w:jc w:val="both"/>
        <w:rPr>
          <w:rFonts w:ascii="Times New Roman" w:hAnsi="Times New Roman" w:cs="Times New Roman"/>
          <w:sz w:val="24"/>
          <w:szCs w:val="24"/>
        </w:rPr>
      </w:pPr>
      <w:r>
        <w:rPr>
          <w:rFonts w:ascii="Times New Roman" w:hAnsi="Times New Roman" w:cs="Times New Roman"/>
          <w:sz w:val="24"/>
          <w:szCs w:val="24"/>
        </w:rPr>
        <w:lastRenderedPageBreak/>
        <w:t>Pochi anni dopo, s</w:t>
      </w:r>
      <w:r w:rsidR="008F3572">
        <w:rPr>
          <w:rFonts w:ascii="Times New Roman" w:hAnsi="Times New Roman" w:cs="Times New Roman"/>
          <w:sz w:val="24"/>
          <w:szCs w:val="24"/>
        </w:rPr>
        <w:t>ulle soglie del nuovo decennio, nel 1960 l’Istituto</w:t>
      </w:r>
      <w:r w:rsidR="00573649">
        <w:rPr>
          <w:rFonts w:ascii="Times New Roman" w:hAnsi="Times New Roman" w:cs="Times New Roman"/>
          <w:sz w:val="24"/>
          <w:szCs w:val="24"/>
        </w:rPr>
        <w:t xml:space="preserve"> – che nel frattempo era stato ufficialmente riconosciuto come ente di formazione -</w:t>
      </w:r>
      <w:r w:rsidR="008F3572">
        <w:rPr>
          <w:rFonts w:ascii="Times New Roman" w:hAnsi="Times New Roman" w:cs="Times New Roman"/>
          <w:sz w:val="24"/>
          <w:szCs w:val="24"/>
        </w:rPr>
        <w:t xml:space="preserve"> stampò un opuscolo che risulta prezioso per fare un po’ il punto della situazione in generale. </w:t>
      </w:r>
      <w:r w:rsidR="00DF22B8">
        <w:rPr>
          <w:rFonts w:ascii="Times New Roman" w:hAnsi="Times New Roman" w:cs="Times New Roman"/>
          <w:sz w:val="24"/>
          <w:szCs w:val="24"/>
        </w:rPr>
        <w:t xml:space="preserve">Si ricordava con evidente orgoglio come la sede di Via C. T. </w:t>
      </w:r>
      <w:proofErr w:type="spellStart"/>
      <w:r w:rsidR="00DF22B8">
        <w:rPr>
          <w:rFonts w:ascii="Times New Roman" w:hAnsi="Times New Roman" w:cs="Times New Roman"/>
          <w:sz w:val="24"/>
          <w:szCs w:val="24"/>
        </w:rPr>
        <w:t>Odescalchi</w:t>
      </w:r>
      <w:proofErr w:type="spellEnd"/>
      <w:r w:rsidR="00DF22B8">
        <w:rPr>
          <w:rFonts w:ascii="Times New Roman" w:hAnsi="Times New Roman" w:cs="Times New Roman"/>
          <w:sz w:val="24"/>
          <w:szCs w:val="24"/>
        </w:rPr>
        <w:t xml:space="preserve"> insistesse su un’area complessiva, incluso quindi il parco, di ben circa 15 mila mq e come ormai fosse entrata a pieno merito nel panorama delle istituzioni benefiche della capitale, al punto da risultare tanto cara ai romani come stavano a confermare di continuo le cospicue liberalità che essi avevano lasciato nel tempo affinché si incrementasse la consistenza patrimoniale dell’ente.</w:t>
      </w:r>
      <w:r w:rsidR="002B27DD">
        <w:rPr>
          <w:rFonts w:ascii="Times New Roman" w:hAnsi="Times New Roman" w:cs="Times New Roman"/>
          <w:sz w:val="24"/>
          <w:szCs w:val="24"/>
        </w:rPr>
        <w:t xml:space="preserve"> Si fornivano inoltre tutta una serie di precise informazioni circa le attività didattiche a vario titolo svolte </w:t>
      </w:r>
      <w:r w:rsidR="002B27DD">
        <w:rPr>
          <w:rFonts w:ascii="Times New Roman" w:hAnsi="Times New Roman" w:cs="Times New Roman"/>
          <w:i/>
          <w:sz w:val="24"/>
          <w:szCs w:val="24"/>
        </w:rPr>
        <w:t>in loco</w:t>
      </w:r>
      <w:r w:rsidR="002B27DD">
        <w:rPr>
          <w:rFonts w:ascii="Times New Roman" w:hAnsi="Times New Roman" w:cs="Times New Roman"/>
          <w:sz w:val="24"/>
          <w:szCs w:val="24"/>
        </w:rPr>
        <w:t xml:space="preserve">. Nei primi cinque anni delle elementari e nei successivi tre delle medie restava ferma l’insegnamento dei sistemi di scrittura e di lettura in Braille e </w:t>
      </w:r>
      <w:proofErr w:type="spellStart"/>
      <w:r w:rsidR="002B27DD">
        <w:rPr>
          <w:rFonts w:ascii="Times New Roman" w:hAnsi="Times New Roman" w:cs="Times New Roman"/>
          <w:sz w:val="24"/>
          <w:szCs w:val="24"/>
        </w:rPr>
        <w:t>Ballù</w:t>
      </w:r>
      <w:proofErr w:type="spellEnd"/>
      <w:r w:rsidR="002B27DD">
        <w:rPr>
          <w:rFonts w:ascii="Times New Roman" w:hAnsi="Times New Roman" w:cs="Times New Roman"/>
          <w:sz w:val="24"/>
          <w:szCs w:val="24"/>
        </w:rPr>
        <w:t xml:space="preserve">, oltre a quello delle altre canoniche materie proprie anche per le scuole dei vedenti, quali l’italiano, la storia, la geografia, l’aritmetica, la geometria, le scienze fisiche e naturali, che alle medie erano affiancate dal latino e dal francese. </w:t>
      </w:r>
      <w:r w:rsidR="00B84CE1">
        <w:rPr>
          <w:rFonts w:ascii="Times New Roman" w:hAnsi="Times New Roman" w:cs="Times New Roman"/>
          <w:sz w:val="24"/>
          <w:szCs w:val="24"/>
        </w:rPr>
        <w:t xml:space="preserve">Il S. Alessio poteva contare su una biblioteca interna di oltre 2 mila testi in Braille e sulla disponibilità di registratori elettromagnetici per le ripetizioni dello studio, che agevolavano sensibilmente l’approfondimento delle varie discipline. Si aggiungeva poi che nell’affrontare gli eventuali scogli che gli alunni avessero incontrato, essi potevano contare sull’esperienza comune e condivisa da parte dell’intero corpo docente, tutto specializzato nella scuola di metodo per gli educatori dei ciechi istituita da quel professor Augusto Romagnoli, il più autorevole e celebre tra gli educatori contemporanei dei non vedenti. </w:t>
      </w:r>
      <w:r w:rsidR="001842E8">
        <w:rPr>
          <w:rFonts w:ascii="Times New Roman" w:hAnsi="Times New Roman" w:cs="Times New Roman"/>
          <w:sz w:val="24"/>
          <w:szCs w:val="24"/>
        </w:rPr>
        <w:t xml:space="preserve">Restava fermo il fiore all’occhiello dell’istruzione in ambito musicale per gli allievi più inclini per qualità mnemoniche e di applicazione, sottolineando che come da tradizione in tale campo l’insegnamento e l’avviamento professionale restava affidato a maestri ciechi provenienti dalle file degli ex alunni. </w:t>
      </w:r>
      <w:r w:rsidR="00DE4ED6">
        <w:rPr>
          <w:rFonts w:ascii="Times New Roman" w:hAnsi="Times New Roman" w:cs="Times New Roman"/>
          <w:sz w:val="24"/>
          <w:szCs w:val="24"/>
        </w:rPr>
        <w:t>Nel settore musicale rientrava pure l’educazione al canto, con esercitazioni bisettimanali di tipo corale-polifonico propedeutiche a ogni altro approfondimento, cui si affiancava l’apprendimento del canto gregoriano e liturgico a integrazione dello studio dell’organo. Infine si rimarcava come debito spazio fosse riservato all’educazione fisica, o fisio-psichica con lezioni bisettimanali a singoli, a gruppi o a classi riunite, per cercare innanzi tutto di aumentare lo sviluppo fisico e al contempo l’addestramento sensoriale</w:t>
      </w:r>
      <w:r w:rsidR="00A02905">
        <w:rPr>
          <w:rFonts w:ascii="Times New Roman" w:hAnsi="Times New Roman" w:cs="Times New Roman"/>
          <w:sz w:val="24"/>
          <w:szCs w:val="24"/>
        </w:rPr>
        <w:t>. Vale la pena pertanto riportarne uno stralcio significativo</w:t>
      </w:r>
      <w:r w:rsidR="00DE4ED6">
        <w:rPr>
          <w:rFonts w:ascii="Times New Roman" w:hAnsi="Times New Roman" w:cs="Times New Roman"/>
          <w:sz w:val="24"/>
          <w:szCs w:val="24"/>
        </w:rPr>
        <w:t>:</w:t>
      </w:r>
    </w:p>
    <w:p w:rsidR="00CB1349" w:rsidRDefault="00CB1349" w:rsidP="002C101D">
      <w:pPr>
        <w:pStyle w:val="Testonotaapidipagina"/>
        <w:ind w:firstLine="1134"/>
        <w:jc w:val="both"/>
        <w:rPr>
          <w:rFonts w:ascii="Times New Roman" w:hAnsi="Times New Roman" w:cs="Times New Roman"/>
          <w:sz w:val="24"/>
          <w:szCs w:val="24"/>
        </w:rPr>
      </w:pPr>
    </w:p>
    <w:p w:rsidR="00A02905" w:rsidRDefault="00DE4ED6"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t>Un preciso sistema di esercitazioni, - si leggeva nell’opuscolo - che nel suo insieme costituisce per l’Istituto di S. Alessio un primato in questo campo, muove dall’abitudine all’orientamento quale mezzo naturale di direzione e di guida dell’allievo, e lo spinge gradualmente ad uscire dalla rigida immobilità che è propria dei ciechi ed a vincere l’inettitudine ad affermarsi con sicurezza e disinvoltura. Con l’utilizzare i più acuti sensi dell’udito e del tatto, con l’affinamento del senso dell’ostacolo di cui si sente la presenza</w:t>
      </w:r>
      <w:r w:rsidR="00A02905">
        <w:rPr>
          <w:rFonts w:ascii="Times New Roman" w:hAnsi="Times New Roman" w:cs="Times New Roman"/>
          <w:sz w:val="22"/>
          <w:szCs w:val="22"/>
        </w:rPr>
        <w:t xml:space="preserve"> e si evita l’urto, viene sviluppato il massimo grado il «sesto senso» che è la facoltà di muoversi liberamente e con sicurezza fra ostacoli in movimento e fissi approfittando di ogni minimo rumore e degli spostamenti di aria percepibili. Il risultato di questo tirocinio, col rafforzare il coraggio, la volontà, l’ardimento, è di abituare gli alunni alla fatica ed al disagio che lo sforzo fisico arreca, e di conferire loro un carattere positivo e virile. Da giuochi e da esercizi semplici si è giunti, infatti, a far compiere agli alunni evoluzioni difficili di intere squadre ciclistiche, gare libere di corsa veloce, volteggi, salti con libera rincorsa, come viene dimostrato nei saggi pubblici che si tengono annualmente. In casi particolari si effettua anche la ginnastica correttiva ed emendatrice atta ad eliminare difetti, deviazioni dorsali, e ad ottenere sviluppi muscolari armonici</w:t>
      </w:r>
      <w:r w:rsidR="00CB1349">
        <w:rPr>
          <w:rFonts w:ascii="Times New Roman" w:hAnsi="Times New Roman" w:cs="Times New Roman"/>
          <w:sz w:val="22"/>
          <w:szCs w:val="22"/>
        </w:rPr>
        <w:t>.</w:t>
      </w:r>
      <w:r w:rsidR="00A02905">
        <w:rPr>
          <w:rStyle w:val="Rimandonotaapidipagina"/>
          <w:rFonts w:ascii="Times New Roman" w:hAnsi="Times New Roman" w:cs="Times New Roman"/>
          <w:sz w:val="22"/>
          <w:szCs w:val="22"/>
        </w:rPr>
        <w:footnoteReference w:id="186"/>
      </w:r>
    </w:p>
    <w:p w:rsidR="00A02905" w:rsidRDefault="00A02905" w:rsidP="002C101D">
      <w:pPr>
        <w:pStyle w:val="Testonotaapidipagina"/>
        <w:ind w:firstLine="1134"/>
        <w:jc w:val="both"/>
        <w:rPr>
          <w:rFonts w:ascii="Times New Roman" w:hAnsi="Times New Roman" w:cs="Times New Roman"/>
          <w:sz w:val="22"/>
          <w:szCs w:val="22"/>
        </w:rPr>
      </w:pPr>
    </w:p>
    <w:p w:rsidR="001850CB" w:rsidRDefault="002D2DF0" w:rsidP="002C101D">
      <w:pPr>
        <w:pStyle w:val="Testonotaapidipagina"/>
        <w:ind w:firstLine="1134"/>
        <w:jc w:val="both"/>
        <w:rPr>
          <w:rFonts w:ascii="Times New Roman" w:hAnsi="Times New Roman" w:cs="Times New Roman"/>
          <w:sz w:val="24"/>
          <w:szCs w:val="24"/>
        </w:rPr>
      </w:pPr>
      <w:r>
        <w:rPr>
          <w:rFonts w:ascii="Times New Roman" w:hAnsi="Times New Roman" w:cs="Times New Roman"/>
          <w:sz w:val="24"/>
          <w:szCs w:val="24"/>
        </w:rPr>
        <w:t>Ad ogni modo ancora nei primi anni Sessanta fu presa in seria considerazione da parte del Consiglio d’amministrazione l’idea di convincere i Padri Somaschi a fare dietrofront, per riassumere la gestione dell’ente. Dalle carte emerge come il tentativo, peraltro infruttuoso, fosse esperito per il tramite della Sacra Congregazione del Concilio</w:t>
      </w:r>
      <w:r w:rsidR="006D0101">
        <w:rPr>
          <w:rFonts w:ascii="Times New Roman" w:hAnsi="Times New Roman" w:cs="Times New Roman"/>
          <w:sz w:val="24"/>
          <w:szCs w:val="24"/>
        </w:rPr>
        <w:t xml:space="preserve"> affinché facesse opera di intercessione</w:t>
      </w:r>
      <w:r w:rsidR="00CB1349">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87"/>
      </w:r>
      <w:r w:rsidR="00177AF1">
        <w:rPr>
          <w:rFonts w:ascii="Times New Roman" w:hAnsi="Times New Roman" w:cs="Times New Roman"/>
          <w:sz w:val="24"/>
          <w:szCs w:val="24"/>
        </w:rPr>
        <w:t xml:space="preserve"> E non si trattò di uno isolato, bensì di un paio: un primo nel 1960</w:t>
      </w:r>
      <w:r w:rsidR="00A60B00">
        <w:rPr>
          <w:rFonts w:ascii="Times New Roman" w:hAnsi="Times New Roman" w:cs="Times New Roman"/>
          <w:sz w:val="24"/>
          <w:szCs w:val="24"/>
        </w:rPr>
        <w:t xml:space="preserve"> (con i primi elementi indicativi per un'eventuale convenzione)</w:t>
      </w:r>
      <w:r w:rsidR="00177AF1">
        <w:rPr>
          <w:rFonts w:ascii="Times New Roman" w:hAnsi="Times New Roman" w:cs="Times New Roman"/>
          <w:sz w:val="24"/>
          <w:szCs w:val="24"/>
        </w:rPr>
        <w:t xml:space="preserve"> e il secondo e ultimo nel 1962. Ma nonostante le aspettative del Consiglio d'amministrazione in senso di un'accettazione le possibilità restavano </w:t>
      </w:r>
      <w:r w:rsidR="00177AF1">
        <w:rPr>
          <w:rFonts w:ascii="Times New Roman" w:hAnsi="Times New Roman" w:cs="Times New Roman"/>
          <w:sz w:val="24"/>
          <w:szCs w:val="24"/>
        </w:rPr>
        <w:lastRenderedPageBreak/>
        <w:t>minime. Lo si può evincere tra l'altro da un appunto riservato alla circolazione interna del</w:t>
      </w:r>
      <w:r w:rsidR="00FE6E68">
        <w:rPr>
          <w:rFonts w:ascii="Times New Roman" w:hAnsi="Times New Roman" w:cs="Times New Roman"/>
          <w:sz w:val="24"/>
          <w:szCs w:val="24"/>
        </w:rPr>
        <w:t>l'ordine in cui Padre Giuseppe F</w:t>
      </w:r>
      <w:r w:rsidR="00177AF1">
        <w:rPr>
          <w:rFonts w:ascii="Times New Roman" w:hAnsi="Times New Roman" w:cs="Times New Roman"/>
          <w:sz w:val="24"/>
          <w:szCs w:val="24"/>
        </w:rPr>
        <w:t>ava, Pro-Procuratore generale, spiegava le ragioni che propendevano per il rifiuto. Nel frattempo - come egli scriveva apertamente - «i Padri Somaschi hanno aperto varie case, in Italia e all'estero, fra le quali tre case di formazione e tre orfanotrofi, che impegnano ora notevolmente il personale». Pertanto chiudeva il documento riservato chiedendosi quali sarebbero state in concreto le «proposte che il Consiglio d'amministrazione dell'Istituto S. Alessio può offrire, e fino a quali limiti.</w:t>
      </w:r>
      <w:r w:rsidR="00DC4514">
        <w:rPr>
          <w:rFonts w:ascii="Times New Roman" w:hAnsi="Times New Roman" w:cs="Times New Roman"/>
          <w:sz w:val="24"/>
          <w:szCs w:val="24"/>
        </w:rPr>
        <w:t xml:space="preserve"> Non si nasconde la reale difficoltà attuale, da parte dei Padri Somaschi, di disporre di personale religioso allo scopo di poter riprendere l'opera educativa presso i giovani ciechi»</w:t>
      </w:r>
      <w:r w:rsidR="00CB1349">
        <w:rPr>
          <w:rFonts w:ascii="Times New Roman" w:hAnsi="Times New Roman" w:cs="Times New Roman"/>
          <w:sz w:val="24"/>
          <w:szCs w:val="24"/>
        </w:rPr>
        <w:t>.</w:t>
      </w:r>
      <w:r w:rsidR="00DC4514">
        <w:rPr>
          <w:rStyle w:val="Rimandonotaapidipagina"/>
          <w:rFonts w:ascii="Times New Roman" w:hAnsi="Times New Roman" w:cs="Times New Roman"/>
          <w:sz w:val="24"/>
          <w:szCs w:val="24"/>
        </w:rPr>
        <w:footnoteReference w:id="188"/>
      </w:r>
      <w:r w:rsidR="00FE6E68">
        <w:rPr>
          <w:rFonts w:ascii="Times New Roman" w:hAnsi="Times New Roman" w:cs="Times New Roman"/>
          <w:sz w:val="24"/>
          <w:szCs w:val="24"/>
        </w:rPr>
        <w:t xml:space="preserve">Riteniamo tuttavia che sulla scorta della precedente esperienza, col suo ampio strascico di polemiche e attriti di varia natura tra i due centri direttivi, e del riferimento a quali fossero gli eventuali limiti che il Consiglio d'amministrazione avrebbe posto, lo scoglio più evidente non fosse tanto quello della mancanza di personale a disposizione in quello specifico frangente, che pure sarà stata una delle cause ma non </w:t>
      </w:r>
      <w:r w:rsidR="00FE6E68">
        <w:rPr>
          <w:rFonts w:ascii="Times New Roman" w:hAnsi="Times New Roman" w:cs="Times New Roman"/>
          <w:i/>
          <w:sz w:val="24"/>
          <w:szCs w:val="24"/>
        </w:rPr>
        <w:t xml:space="preserve">la </w:t>
      </w:r>
      <w:r w:rsidR="00FE6E68">
        <w:rPr>
          <w:rFonts w:ascii="Times New Roman" w:hAnsi="Times New Roman" w:cs="Times New Roman"/>
          <w:sz w:val="24"/>
          <w:szCs w:val="24"/>
        </w:rPr>
        <w:t>motivazione esse</w:t>
      </w:r>
      <w:r w:rsidR="006571FF">
        <w:rPr>
          <w:rFonts w:ascii="Times New Roman" w:hAnsi="Times New Roman" w:cs="Times New Roman"/>
          <w:sz w:val="24"/>
          <w:szCs w:val="24"/>
        </w:rPr>
        <w:t>nziale attorno alla quale coagul</w:t>
      </w:r>
      <w:r w:rsidR="00FE6E68">
        <w:rPr>
          <w:rFonts w:ascii="Times New Roman" w:hAnsi="Times New Roman" w:cs="Times New Roman"/>
          <w:sz w:val="24"/>
          <w:szCs w:val="24"/>
        </w:rPr>
        <w:t>are tutte le perplessità di un proprio ritorno. Ipotizziamo ragionevolmente che scottati dal recente passato, i Padri Somaschi palesassero tutti i propri dubbi sul riprendere o meno le file di una esperienza senza particolari garanzie di piena indipendenza circa la gestione e la direzione di un consimile istituto. E, probabilmente, in assenza di queste o in presenza di affermazioni ritenute eccessivamente generiche</w:t>
      </w:r>
      <w:r w:rsidR="001850CB">
        <w:rPr>
          <w:rFonts w:ascii="Times New Roman" w:hAnsi="Times New Roman" w:cs="Times New Roman"/>
          <w:sz w:val="24"/>
          <w:szCs w:val="24"/>
        </w:rPr>
        <w:t xml:space="preserve">, alla fine non se la sentirono di rimettere in gioco la buona reputazione dell'Ordine, ormai consolidatasi in quel campo nel corso dei secoli. </w:t>
      </w:r>
    </w:p>
    <w:p w:rsidR="00A305F2" w:rsidRDefault="00A60B00" w:rsidP="002C101D">
      <w:pPr>
        <w:pStyle w:val="Testonotaapidipagina"/>
        <w:ind w:firstLine="1134"/>
        <w:jc w:val="both"/>
        <w:rPr>
          <w:rFonts w:ascii="Times New Roman" w:hAnsi="Times New Roman" w:cs="Times New Roman"/>
          <w:sz w:val="24"/>
          <w:szCs w:val="24"/>
        </w:rPr>
      </w:pPr>
      <w:r>
        <w:rPr>
          <w:rFonts w:ascii="Times New Roman" w:hAnsi="Times New Roman" w:cs="Times New Roman"/>
          <w:sz w:val="24"/>
          <w:szCs w:val="24"/>
        </w:rPr>
        <w:t>Comunque non si trattò di una risoluzione presa a cuor leggero, bensì il frutto di una meditata riflessione, dopo aver preso in considerazione tutta una serie di aspetti</w:t>
      </w:r>
      <w:r w:rsidR="003B677C">
        <w:rPr>
          <w:rFonts w:ascii="Times New Roman" w:hAnsi="Times New Roman" w:cs="Times New Roman"/>
          <w:sz w:val="24"/>
          <w:szCs w:val="24"/>
        </w:rPr>
        <w:t xml:space="preserve"> e di inviti</w:t>
      </w:r>
      <w:r>
        <w:rPr>
          <w:rFonts w:ascii="Times New Roman" w:hAnsi="Times New Roman" w:cs="Times New Roman"/>
          <w:sz w:val="24"/>
          <w:szCs w:val="24"/>
        </w:rPr>
        <w:t>. Tra questi, ad esempio, anche</w:t>
      </w:r>
      <w:r w:rsidR="003B677C">
        <w:rPr>
          <w:rFonts w:ascii="Times New Roman" w:hAnsi="Times New Roman" w:cs="Times New Roman"/>
          <w:sz w:val="24"/>
          <w:szCs w:val="24"/>
        </w:rPr>
        <w:t xml:space="preserve"> un </w:t>
      </w:r>
      <w:r>
        <w:rPr>
          <w:rFonts w:ascii="Times New Roman" w:hAnsi="Times New Roman" w:cs="Times New Roman"/>
          <w:sz w:val="24"/>
          <w:szCs w:val="24"/>
        </w:rPr>
        <w:t>pro-memoria del presidente del Consiglio d'Amministrazione, il duca Filippo Caffarelli di pochi giorni successivi</w:t>
      </w:r>
      <w:r w:rsidR="00B20444">
        <w:rPr>
          <w:rFonts w:ascii="Times New Roman" w:hAnsi="Times New Roman" w:cs="Times New Roman"/>
          <w:sz w:val="24"/>
          <w:szCs w:val="24"/>
        </w:rPr>
        <w:t xml:space="preserve"> nel quale si auspicava, spiegandone le ragioni, che i Padri Somaschi tornassero sui loro passi riprendendo in mano la conduzione dell’Istituto</w:t>
      </w:r>
      <w:r w:rsidR="00CB1349">
        <w:rPr>
          <w:rFonts w:ascii="Times New Roman" w:hAnsi="Times New Roman" w:cs="Times New Roman"/>
          <w:sz w:val="24"/>
          <w:szCs w:val="24"/>
        </w:rPr>
        <w:t>.</w:t>
      </w:r>
      <w:r w:rsidR="00B20444">
        <w:rPr>
          <w:rStyle w:val="Rimandonotaapidipagina"/>
          <w:rFonts w:ascii="Times New Roman" w:hAnsi="Times New Roman" w:cs="Times New Roman"/>
          <w:sz w:val="24"/>
          <w:szCs w:val="24"/>
        </w:rPr>
        <w:footnoteReference w:id="189"/>
      </w:r>
      <w:r w:rsidR="003B677C">
        <w:rPr>
          <w:rFonts w:ascii="Times New Roman" w:hAnsi="Times New Roman" w:cs="Times New Roman"/>
          <w:sz w:val="24"/>
          <w:szCs w:val="24"/>
        </w:rPr>
        <w:t xml:space="preserve"> Tale documento ufficiale, risalente al 1962, non faceva altro che – sostanzialmente – ricalcare le orme di uno precedente sempre per iniziativa di Caffarelli del 1960, a riconferma di quanto l’amministrazione laica in un certo qual senso si fosse pentita di aver nei fatti costretto l’Ordine ad abbandonare il proprio tradizionale compito.</w:t>
      </w:r>
      <w:r w:rsidR="00A305F2">
        <w:rPr>
          <w:rFonts w:ascii="Times New Roman" w:hAnsi="Times New Roman" w:cs="Times New Roman"/>
          <w:sz w:val="24"/>
          <w:szCs w:val="24"/>
        </w:rPr>
        <w:t xml:space="preserve"> Infatti alla lettera del Presidente veniva affiancata una bozza con degli elementi su cui ragionare per la stipula di un’eventuale nuova Convenzione, nell’agognata evenienza di un reintegro dei Padri Somaschi. E in essa si sottolineava fin dalla prima riga la necessità di una chiara distinzione tra compiti amministrativi e quelli educativi; ma già a quel primo sondaggio doveva corrispondere una replica </w:t>
      </w:r>
      <w:r w:rsidR="00A305F2">
        <w:rPr>
          <w:rFonts w:ascii="Times New Roman" w:hAnsi="Times New Roman" w:cs="Times New Roman"/>
          <w:i/>
          <w:sz w:val="24"/>
          <w:szCs w:val="24"/>
        </w:rPr>
        <w:t xml:space="preserve">tranchant </w:t>
      </w:r>
      <w:r w:rsidR="00A305F2">
        <w:rPr>
          <w:rFonts w:ascii="Times New Roman" w:hAnsi="Times New Roman" w:cs="Times New Roman"/>
          <w:sz w:val="24"/>
          <w:szCs w:val="24"/>
        </w:rPr>
        <w:t>de Prepos</w:t>
      </w:r>
      <w:r w:rsidR="000F15B8">
        <w:rPr>
          <w:rFonts w:ascii="Times New Roman" w:hAnsi="Times New Roman" w:cs="Times New Roman"/>
          <w:sz w:val="24"/>
          <w:szCs w:val="24"/>
        </w:rPr>
        <w:t>i</w:t>
      </w:r>
      <w:r w:rsidR="00A305F2">
        <w:rPr>
          <w:rFonts w:ascii="Times New Roman" w:hAnsi="Times New Roman" w:cs="Times New Roman"/>
          <w:sz w:val="24"/>
          <w:szCs w:val="24"/>
        </w:rPr>
        <w:t>to Generale a spegnere sul nascere ogni illusione di sorta</w:t>
      </w:r>
      <w:r w:rsidR="00CB1349">
        <w:rPr>
          <w:rFonts w:ascii="Times New Roman" w:hAnsi="Times New Roman" w:cs="Times New Roman"/>
          <w:sz w:val="24"/>
          <w:szCs w:val="24"/>
        </w:rPr>
        <w:t>.</w:t>
      </w:r>
      <w:r w:rsidR="00A305F2">
        <w:rPr>
          <w:rStyle w:val="Rimandonotaapidipagina"/>
          <w:rFonts w:ascii="Times New Roman" w:hAnsi="Times New Roman" w:cs="Times New Roman"/>
          <w:sz w:val="24"/>
          <w:szCs w:val="24"/>
        </w:rPr>
        <w:footnoteReference w:id="190"/>
      </w:r>
    </w:p>
    <w:p w:rsidR="00A60B00" w:rsidRDefault="00ED16CC" w:rsidP="002C101D">
      <w:pPr>
        <w:pStyle w:val="Testonotaapidipagina"/>
        <w:ind w:firstLine="1134"/>
        <w:jc w:val="both"/>
        <w:rPr>
          <w:rFonts w:ascii="Times New Roman" w:hAnsi="Times New Roman" w:cs="Times New Roman"/>
          <w:sz w:val="24"/>
          <w:szCs w:val="24"/>
        </w:rPr>
      </w:pPr>
      <w:r>
        <w:rPr>
          <w:rFonts w:ascii="Times New Roman" w:hAnsi="Times New Roman" w:cs="Times New Roman"/>
          <w:sz w:val="24"/>
          <w:szCs w:val="24"/>
        </w:rPr>
        <w:t>Ma all’interno della stessa Commissione non esisteva un’effettiva comunanza di vedute, come si evince da un documento riservato ad opera del vice</w:t>
      </w:r>
      <w:r w:rsidR="006A5F27">
        <w:rPr>
          <w:rFonts w:ascii="Times New Roman" w:hAnsi="Times New Roman" w:cs="Times New Roman"/>
          <w:sz w:val="24"/>
          <w:szCs w:val="24"/>
        </w:rPr>
        <w:t xml:space="preserve"> presidente, l’avvocato Emilio De </w:t>
      </w:r>
      <w:proofErr w:type="spellStart"/>
      <w:r w:rsidR="006A5F27">
        <w:rPr>
          <w:rFonts w:ascii="Times New Roman" w:hAnsi="Times New Roman" w:cs="Times New Roman"/>
          <w:sz w:val="24"/>
          <w:szCs w:val="24"/>
        </w:rPr>
        <w:t>Cesaris</w:t>
      </w:r>
      <w:proofErr w:type="spellEnd"/>
      <w:r w:rsidR="006A5F27">
        <w:rPr>
          <w:rFonts w:ascii="Times New Roman" w:hAnsi="Times New Roman" w:cs="Times New Roman"/>
          <w:sz w:val="24"/>
          <w:szCs w:val="24"/>
        </w:rPr>
        <w:t xml:space="preserve">, che sconfessava di fatto, criticandola, l’apertura fatta da Caffarelli. </w:t>
      </w:r>
      <w:r w:rsidR="00550CC7">
        <w:rPr>
          <w:rFonts w:ascii="Times New Roman" w:hAnsi="Times New Roman" w:cs="Times New Roman"/>
          <w:sz w:val="24"/>
          <w:szCs w:val="24"/>
        </w:rPr>
        <w:t>A sua detta infatti il passo del presidente si era rivelato precipitoso, così come il suo rivolgersi al cardinal Ciriaci, Prefetto della Congregazione del Concilio, che avrebbe dovuto nelle intenzioni</w:t>
      </w:r>
      <w:r w:rsidR="006571FF">
        <w:rPr>
          <w:rFonts w:ascii="Times New Roman" w:hAnsi="Times New Roman" w:cs="Times New Roman"/>
          <w:sz w:val="24"/>
          <w:szCs w:val="24"/>
        </w:rPr>
        <w:t xml:space="preserve"> </w:t>
      </w:r>
      <w:r w:rsidR="00550CC7">
        <w:rPr>
          <w:rFonts w:ascii="Times New Roman" w:hAnsi="Times New Roman" w:cs="Times New Roman"/>
          <w:sz w:val="24"/>
          <w:szCs w:val="24"/>
        </w:rPr>
        <w:t>di Caffarelli intercedere per l’Istituto presso i Padri Somaschi. Inoltre il vice presidente aggiungeva che tale passo non era stato condiviso da tutti i membri della Commissione, che al contrario intendeva fornire all’Istituto un assetto «chiaro e definitivo, secondo le direttive del Ministero della Pubblica Istruzione e delle Associazioni Nazionali per i Ciechi». Essa intendeva puntare su di un corpo direttivo e ins</w:t>
      </w:r>
      <w:r w:rsidR="00265309">
        <w:rPr>
          <w:rFonts w:ascii="Times New Roman" w:hAnsi="Times New Roman" w:cs="Times New Roman"/>
          <w:sz w:val="24"/>
          <w:szCs w:val="24"/>
        </w:rPr>
        <w:t>egnante tecnicamente preparato, per cui qualora i Padri Somaschi avessero accettato l’invito, avrebbero di conseguenza dovuto presentare «religiosi specializzati, tecnicamente e didatticamente</w:t>
      </w:r>
      <w:r w:rsidR="00A24CC0">
        <w:rPr>
          <w:rFonts w:ascii="Times New Roman" w:hAnsi="Times New Roman" w:cs="Times New Roman"/>
          <w:sz w:val="24"/>
          <w:szCs w:val="24"/>
        </w:rPr>
        <w:t xml:space="preserve"> preparati, secondo i requisiti della Commissione Amministratrice». Come a dire, ben </w:t>
      </w:r>
      <w:r w:rsidR="00A24CC0">
        <w:rPr>
          <w:rFonts w:ascii="Times New Roman" w:hAnsi="Times New Roman" w:cs="Times New Roman"/>
          <w:sz w:val="24"/>
          <w:szCs w:val="24"/>
        </w:rPr>
        <w:lastRenderedPageBreak/>
        <w:t xml:space="preserve">vengano pure di nuovo i Padri Somaschi, a patto che accettino di rispettare le regole e i requisiti essenziali previsti per tutti dalle vigenti leggi, senza poter contare su eventuali trattamenti di favore sulla base della lunga, passata esperienza con l’Istituto. Senza tralasciare un paio di considerazioni finali. Che anche laddove i Padri Somaschi avessero accettato le condizioni proposte, secondo De </w:t>
      </w:r>
      <w:proofErr w:type="spellStart"/>
      <w:r w:rsidR="00A24CC0">
        <w:rPr>
          <w:rFonts w:ascii="Times New Roman" w:hAnsi="Times New Roman" w:cs="Times New Roman"/>
          <w:sz w:val="24"/>
          <w:szCs w:val="24"/>
        </w:rPr>
        <w:t>Cesaris</w:t>
      </w:r>
      <w:proofErr w:type="spellEnd"/>
      <w:r w:rsidR="00A24CC0">
        <w:rPr>
          <w:rFonts w:ascii="Times New Roman" w:hAnsi="Times New Roman" w:cs="Times New Roman"/>
          <w:sz w:val="24"/>
          <w:szCs w:val="24"/>
        </w:rPr>
        <w:t xml:space="preserve"> la Commissione poteva sempre ritenersi libera di esprimersi anche</w:t>
      </w:r>
      <w:r w:rsidR="002A1D30">
        <w:rPr>
          <w:rFonts w:ascii="Times New Roman" w:hAnsi="Times New Roman" w:cs="Times New Roman"/>
          <w:sz w:val="24"/>
          <w:szCs w:val="24"/>
        </w:rPr>
        <w:t xml:space="preserve"> per il no, e che la medesima</w:t>
      </w:r>
      <w:r w:rsidR="00A24CC0">
        <w:rPr>
          <w:rFonts w:ascii="Times New Roman" w:hAnsi="Times New Roman" w:cs="Times New Roman"/>
          <w:sz w:val="24"/>
          <w:szCs w:val="24"/>
        </w:rPr>
        <w:t xml:space="preserve"> non era minimamente preoccupata da un’eventuale direzione laica, «perché l’Istituto è basato su principi religiosi e cristiani e come tale sarà sempre salvaguardato»</w:t>
      </w:r>
      <w:r w:rsidR="00CB1349">
        <w:rPr>
          <w:rFonts w:ascii="Times New Roman" w:hAnsi="Times New Roman" w:cs="Times New Roman"/>
          <w:sz w:val="24"/>
          <w:szCs w:val="24"/>
        </w:rPr>
        <w:t>.</w:t>
      </w:r>
      <w:r w:rsidR="00A24CC0">
        <w:rPr>
          <w:rStyle w:val="Rimandonotaapidipagina"/>
          <w:rFonts w:ascii="Times New Roman" w:hAnsi="Times New Roman" w:cs="Times New Roman"/>
          <w:sz w:val="24"/>
          <w:szCs w:val="24"/>
        </w:rPr>
        <w:footnoteReference w:id="191"/>
      </w:r>
      <w:r w:rsidR="00A24CC0">
        <w:rPr>
          <w:rFonts w:ascii="Times New Roman" w:hAnsi="Times New Roman" w:cs="Times New Roman"/>
          <w:sz w:val="24"/>
          <w:szCs w:val="24"/>
        </w:rPr>
        <w:t xml:space="preserve"> A sua volta tuttavia la Sacra Congregazione del Concilio si sentiva in dovere di effettuare una necessaria rettifica smentendo le precisazioni del vice presidente De </w:t>
      </w:r>
      <w:proofErr w:type="spellStart"/>
      <w:r w:rsidR="00A24CC0">
        <w:rPr>
          <w:rFonts w:ascii="Times New Roman" w:hAnsi="Times New Roman" w:cs="Times New Roman"/>
          <w:sz w:val="24"/>
          <w:szCs w:val="24"/>
        </w:rPr>
        <w:t>Cesaris</w:t>
      </w:r>
      <w:proofErr w:type="spellEnd"/>
      <w:r w:rsidR="00A24CC0">
        <w:rPr>
          <w:rFonts w:ascii="Times New Roman" w:hAnsi="Times New Roman" w:cs="Times New Roman"/>
          <w:sz w:val="24"/>
          <w:szCs w:val="24"/>
        </w:rPr>
        <w:t>, in quanto egli</w:t>
      </w:r>
    </w:p>
    <w:p w:rsidR="00CB1349" w:rsidRDefault="00CB1349" w:rsidP="002C101D">
      <w:pPr>
        <w:pStyle w:val="Testonotaapidipagina"/>
        <w:ind w:firstLine="1134"/>
        <w:jc w:val="both"/>
        <w:rPr>
          <w:rFonts w:ascii="Times New Roman" w:hAnsi="Times New Roman" w:cs="Times New Roman"/>
          <w:sz w:val="24"/>
          <w:szCs w:val="24"/>
        </w:rPr>
      </w:pPr>
    </w:p>
    <w:p w:rsidR="00A24CC0" w:rsidRDefault="00392349"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t>non aveva alcun mandato del Consi</w:t>
      </w:r>
      <w:r w:rsidR="003B677C">
        <w:rPr>
          <w:rFonts w:ascii="Times New Roman" w:hAnsi="Times New Roman" w:cs="Times New Roman"/>
          <w:sz w:val="22"/>
          <w:szCs w:val="22"/>
        </w:rPr>
        <w:t>g</w:t>
      </w:r>
      <w:r>
        <w:rPr>
          <w:rFonts w:ascii="Times New Roman" w:hAnsi="Times New Roman" w:cs="Times New Roman"/>
          <w:sz w:val="22"/>
          <w:szCs w:val="22"/>
        </w:rPr>
        <w:t>lio di Amministrazione a compiere il passo fatto presso i Padri Somaschi; tale intervento va considerato come un personale tentativo di rendere difficile il ritorno del benemerito Ordine dei Somaschi alla Direzione dell’Istituto; il predetto Avvocato è aperto sostenitore di una completa laicizzazione dell’Opera Pia.</w:t>
      </w:r>
    </w:p>
    <w:p w:rsidR="00392349" w:rsidRDefault="00392349"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t>2. Pertanto, permangono valide le proposte fatte dal Presidente, […], proposte che sono essenzialmente basate su di un «Regolamento» approvato dalla Prefettura e vincolante anche per il Vice-Presidente</w:t>
      </w:r>
      <w:r w:rsidR="00CB1349">
        <w:rPr>
          <w:rFonts w:ascii="Times New Roman" w:hAnsi="Times New Roman" w:cs="Times New Roman"/>
          <w:sz w:val="22"/>
          <w:szCs w:val="22"/>
        </w:rPr>
        <w:t>.</w:t>
      </w:r>
      <w:r>
        <w:rPr>
          <w:rStyle w:val="Rimandonotaapidipagina"/>
          <w:rFonts w:ascii="Times New Roman" w:hAnsi="Times New Roman" w:cs="Times New Roman"/>
          <w:sz w:val="22"/>
          <w:szCs w:val="22"/>
        </w:rPr>
        <w:footnoteReference w:id="192"/>
      </w:r>
    </w:p>
    <w:p w:rsidR="00392349" w:rsidRDefault="00392349" w:rsidP="002C101D">
      <w:pPr>
        <w:pStyle w:val="Testonotaapidipagina"/>
        <w:ind w:firstLine="1134"/>
        <w:jc w:val="both"/>
        <w:rPr>
          <w:rFonts w:ascii="Times New Roman" w:hAnsi="Times New Roman" w:cs="Times New Roman"/>
          <w:sz w:val="22"/>
          <w:szCs w:val="22"/>
        </w:rPr>
      </w:pPr>
    </w:p>
    <w:p w:rsidR="00392349" w:rsidRDefault="00392349" w:rsidP="002C101D">
      <w:pPr>
        <w:pStyle w:val="Testonotaapidipagina"/>
        <w:ind w:firstLine="1134"/>
        <w:jc w:val="both"/>
        <w:rPr>
          <w:rFonts w:ascii="Times New Roman" w:hAnsi="Times New Roman" w:cs="Times New Roman"/>
          <w:sz w:val="24"/>
          <w:szCs w:val="24"/>
        </w:rPr>
      </w:pPr>
      <w:r>
        <w:rPr>
          <w:rFonts w:ascii="Times New Roman" w:hAnsi="Times New Roman" w:cs="Times New Roman"/>
          <w:sz w:val="24"/>
          <w:szCs w:val="24"/>
        </w:rPr>
        <w:t xml:space="preserve">I documenti conseguentemente non fanno che confermare la complessità di una situazione che si faceva sempre più ingarbugliata perché andava a toccare interessi </w:t>
      </w:r>
      <w:r w:rsidR="004276D7">
        <w:rPr>
          <w:rFonts w:ascii="Times New Roman" w:hAnsi="Times New Roman" w:cs="Times New Roman"/>
          <w:sz w:val="24"/>
          <w:szCs w:val="24"/>
        </w:rPr>
        <w:t xml:space="preserve">consolidati e non indifferenti, di natura economica nella gestione dell’erogazione dei finanziamenti ma che verosimilmente finivano </w:t>
      </w:r>
      <w:r w:rsidR="002A1D30">
        <w:rPr>
          <w:rFonts w:ascii="Times New Roman" w:hAnsi="Times New Roman" w:cs="Times New Roman"/>
          <w:sz w:val="24"/>
          <w:szCs w:val="24"/>
        </w:rPr>
        <w:t>per</w:t>
      </w:r>
      <w:r w:rsidR="004276D7">
        <w:rPr>
          <w:rFonts w:ascii="Times New Roman" w:hAnsi="Times New Roman" w:cs="Times New Roman"/>
          <w:sz w:val="24"/>
          <w:szCs w:val="24"/>
        </w:rPr>
        <w:t xml:space="preserve"> far gola a diversi soggetti. Stante questa lacunosità delle fonti archivistiche a tutt’oggi, nessuna pista ci sembra debba essere esclusa aprioristicamente. Neppure quella pe</w:t>
      </w:r>
      <w:r w:rsidR="002A1D30">
        <w:rPr>
          <w:rFonts w:ascii="Times New Roman" w:hAnsi="Times New Roman" w:cs="Times New Roman"/>
          <w:sz w:val="24"/>
          <w:szCs w:val="24"/>
        </w:rPr>
        <w:t>r la quale, in nome di un presupposto</w:t>
      </w:r>
      <w:r w:rsidR="004276D7">
        <w:rPr>
          <w:rFonts w:ascii="Times New Roman" w:hAnsi="Times New Roman" w:cs="Times New Roman"/>
          <w:sz w:val="24"/>
          <w:szCs w:val="24"/>
        </w:rPr>
        <w:t xml:space="preserve"> processo di progressiva laicizzazione dell’ente, in realtà si celasse una concreta volontà da parte del potere politico locale di voler in qualche modo</w:t>
      </w:r>
      <w:r w:rsidR="002A1D30">
        <w:rPr>
          <w:rFonts w:ascii="Times New Roman" w:hAnsi="Times New Roman" w:cs="Times New Roman"/>
          <w:sz w:val="24"/>
          <w:szCs w:val="24"/>
        </w:rPr>
        <w:t xml:space="preserve"> avere voce in capitolo nella direzione del S. Alessio; se questa dovesse essere la spiegazione almeno parziale, ovviamente in attesa di un’ulteriore</w:t>
      </w:r>
      <w:r w:rsidR="00F65624">
        <w:rPr>
          <w:rFonts w:ascii="Times New Roman" w:hAnsi="Times New Roman" w:cs="Times New Roman"/>
          <w:sz w:val="24"/>
          <w:szCs w:val="24"/>
        </w:rPr>
        <w:t xml:space="preserve"> eventuale</w:t>
      </w:r>
      <w:r w:rsidR="002A1D30">
        <w:rPr>
          <w:rFonts w:ascii="Times New Roman" w:hAnsi="Times New Roman" w:cs="Times New Roman"/>
          <w:sz w:val="24"/>
          <w:szCs w:val="24"/>
        </w:rPr>
        <w:t xml:space="preserve"> conferma sulla scorta di nuove fonti, non deve sorprendere che l’ipotetico ritorno dei Padri Somaschi dovesse essere visto sostanzialmente come un intralcio</w:t>
      </w:r>
      <w:r w:rsidR="000A1128">
        <w:rPr>
          <w:rFonts w:ascii="Times New Roman" w:hAnsi="Times New Roman" w:cs="Times New Roman"/>
          <w:sz w:val="24"/>
          <w:szCs w:val="24"/>
        </w:rPr>
        <w:t xml:space="preserve"> e null’altro. </w:t>
      </w:r>
      <w:r w:rsidR="00F65624">
        <w:rPr>
          <w:rFonts w:ascii="Times New Roman" w:hAnsi="Times New Roman" w:cs="Times New Roman"/>
          <w:sz w:val="24"/>
          <w:szCs w:val="24"/>
        </w:rPr>
        <w:t>Ad ogni modo per far cessare quella ridda di voci contrastanti e contraddittorie circa la futura conduzione del S. Alessio, ci pensava il Preposito Generale dell’Ordine con una lettera che tagliava il cosiddetto nodo di Gordio:</w:t>
      </w:r>
    </w:p>
    <w:p w:rsidR="00CB1349" w:rsidRDefault="00CB1349" w:rsidP="002C101D">
      <w:pPr>
        <w:pStyle w:val="Testonotaapidipagina"/>
        <w:ind w:firstLine="1134"/>
        <w:jc w:val="both"/>
        <w:rPr>
          <w:rFonts w:ascii="Times New Roman" w:hAnsi="Times New Roman" w:cs="Times New Roman"/>
          <w:sz w:val="24"/>
          <w:szCs w:val="24"/>
        </w:rPr>
      </w:pPr>
    </w:p>
    <w:p w:rsidR="00F65624" w:rsidRDefault="00F65624"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t>Analogamente a quanto ci risulta esser la pratica comune agli Istituti Religiosi, il nostro Ordine da tempo ha deciso di non accettare alcun’Opera ove non sia garantita ai Nostri la completa autonomia didattica, disciplinare e amministrativa, e di preferire invece le Opere che possano essere completamente nostre.</w:t>
      </w:r>
    </w:p>
    <w:p w:rsidR="00F65624" w:rsidRPr="00F65624" w:rsidRDefault="00F65624" w:rsidP="002C101D">
      <w:pPr>
        <w:pStyle w:val="Testonotaapidipagina"/>
        <w:ind w:firstLine="1134"/>
        <w:jc w:val="both"/>
        <w:rPr>
          <w:rFonts w:ascii="Times New Roman" w:hAnsi="Times New Roman" w:cs="Times New Roman"/>
          <w:sz w:val="22"/>
          <w:szCs w:val="22"/>
        </w:rPr>
      </w:pPr>
      <w:r>
        <w:rPr>
          <w:rFonts w:ascii="Times New Roman" w:hAnsi="Times New Roman" w:cs="Times New Roman"/>
          <w:sz w:val="22"/>
          <w:szCs w:val="22"/>
        </w:rPr>
        <w:t>Pertanto in riferimento al regolamento Organico del personale di codesto Istituto Romano di S. Alessio per i Ciechi, il sottoscritto è dolente di non poter aderire all’invito di ritornare a dirigere l’Istituto</w:t>
      </w:r>
      <w:r w:rsidR="00CB1349">
        <w:rPr>
          <w:rFonts w:ascii="Times New Roman" w:hAnsi="Times New Roman" w:cs="Times New Roman"/>
          <w:sz w:val="22"/>
          <w:szCs w:val="22"/>
        </w:rPr>
        <w:t>.</w:t>
      </w:r>
      <w:r>
        <w:rPr>
          <w:rStyle w:val="Rimandonotaapidipagina"/>
          <w:rFonts w:ascii="Times New Roman" w:hAnsi="Times New Roman" w:cs="Times New Roman"/>
          <w:sz w:val="22"/>
          <w:szCs w:val="22"/>
        </w:rPr>
        <w:footnoteReference w:id="193"/>
      </w:r>
    </w:p>
    <w:p w:rsidR="002D2DF0" w:rsidRDefault="002D2DF0" w:rsidP="002C101D">
      <w:pPr>
        <w:pStyle w:val="Testonotaapidipagina"/>
        <w:ind w:firstLine="1134"/>
        <w:jc w:val="both"/>
        <w:rPr>
          <w:rFonts w:ascii="Times New Roman" w:hAnsi="Times New Roman" w:cs="Times New Roman"/>
          <w:sz w:val="24"/>
          <w:szCs w:val="24"/>
        </w:rPr>
      </w:pPr>
    </w:p>
    <w:p w:rsidR="00F65624" w:rsidRDefault="00F65624" w:rsidP="002C101D">
      <w:pPr>
        <w:pStyle w:val="Testonotaapidipagina"/>
        <w:ind w:firstLine="1134"/>
        <w:jc w:val="both"/>
        <w:rPr>
          <w:rFonts w:ascii="Times New Roman" w:hAnsi="Times New Roman" w:cs="Times New Roman"/>
          <w:sz w:val="24"/>
          <w:szCs w:val="24"/>
        </w:rPr>
      </w:pPr>
      <w:r>
        <w:rPr>
          <w:rFonts w:ascii="Times New Roman" w:hAnsi="Times New Roman" w:cs="Times New Roman"/>
          <w:sz w:val="24"/>
          <w:szCs w:val="24"/>
        </w:rPr>
        <w:t>Si trattava di un passo risolutivo nella direzione di spazzar via ogni restante equivoco in proposi</w:t>
      </w:r>
      <w:r w:rsidR="006571FF">
        <w:rPr>
          <w:rFonts w:ascii="Times New Roman" w:hAnsi="Times New Roman" w:cs="Times New Roman"/>
          <w:sz w:val="24"/>
          <w:szCs w:val="24"/>
        </w:rPr>
        <w:t>to. Troppo tempo era ormai trasco</w:t>
      </w:r>
      <w:r>
        <w:rPr>
          <w:rFonts w:ascii="Times New Roman" w:hAnsi="Times New Roman" w:cs="Times New Roman"/>
          <w:sz w:val="24"/>
          <w:szCs w:val="24"/>
        </w:rPr>
        <w:t>rso da quando i Padri Somaschi si erano tirati indietro, anni nei quali – evidentemente – le rispettive posizioni</w:t>
      </w:r>
      <w:r w:rsidR="00065C34">
        <w:rPr>
          <w:rFonts w:ascii="Times New Roman" w:hAnsi="Times New Roman" w:cs="Times New Roman"/>
          <w:sz w:val="24"/>
          <w:szCs w:val="24"/>
        </w:rPr>
        <w:t>, le reciproche aspettative dell’Ordine da un lato e del Consiglio d’amministrazione dall’altro, si erano ulteriormente allontanate fino a scavare un fossato incolmabile che non avrebbe più fatto incrociare le strade dell’ente con quelle dell’Ordine. La strada alla completa laicizzazione del S. Alessio si poteva ormai considerare spianata</w:t>
      </w:r>
      <w:r w:rsidR="00A449AE">
        <w:rPr>
          <w:rFonts w:ascii="Times New Roman" w:hAnsi="Times New Roman" w:cs="Times New Roman"/>
          <w:sz w:val="24"/>
          <w:szCs w:val="24"/>
        </w:rPr>
        <w:t>, all’interno di quel più vasto ed epocale processo di rapida quanto inarrestabile secolarizzazione che stava investendo come un rullo compressore l’intera società italiana nel pieno del famoso «miracolo economico»</w:t>
      </w:r>
      <w:r w:rsidR="00065C34">
        <w:rPr>
          <w:rFonts w:ascii="Times New Roman" w:hAnsi="Times New Roman" w:cs="Times New Roman"/>
          <w:sz w:val="24"/>
          <w:szCs w:val="24"/>
        </w:rPr>
        <w:t>.</w:t>
      </w:r>
    </w:p>
    <w:p w:rsidR="00065C34" w:rsidRPr="00FE6E68" w:rsidRDefault="00065C34" w:rsidP="002C101D">
      <w:pPr>
        <w:pStyle w:val="Testonotaapidipagina"/>
        <w:ind w:firstLine="1134"/>
        <w:jc w:val="both"/>
        <w:rPr>
          <w:rFonts w:ascii="Times New Roman" w:hAnsi="Times New Roman" w:cs="Times New Roman"/>
          <w:sz w:val="24"/>
          <w:szCs w:val="24"/>
        </w:rPr>
      </w:pPr>
    </w:p>
    <w:p w:rsidR="00B84CE1" w:rsidRDefault="00B84CE1" w:rsidP="002C101D">
      <w:pPr>
        <w:pStyle w:val="Testonotaapidipagina"/>
        <w:ind w:firstLine="1134"/>
        <w:jc w:val="both"/>
        <w:rPr>
          <w:rFonts w:ascii="Times New Roman" w:hAnsi="Times New Roman" w:cs="Times New Roman"/>
          <w:sz w:val="24"/>
          <w:szCs w:val="24"/>
        </w:rPr>
      </w:pPr>
    </w:p>
    <w:p w:rsidR="008F7CF4" w:rsidRDefault="008F7CF4" w:rsidP="002C101D">
      <w:pPr>
        <w:pStyle w:val="Testonotaapidipagina"/>
        <w:ind w:firstLine="1134"/>
        <w:jc w:val="both"/>
        <w:rPr>
          <w:rFonts w:ascii="Times New Roman" w:hAnsi="Times New Roman" w:cs="Times New Roman"/>
          <w:sz w:val="24"/>
          <w:szCs w:val="24"/>
        </w:rPr>
      </w:pPr>
    </w:p>
    <w:p w:rsidR="008F7CF4" w:rsidRPr="009F1154" w:rsidRDefault="008F7CF4" w:rsidP="002C101D">
      <w:pPr>
        <w:pStyle w:val="Testonotaapidipagina"/>
        <w:ind w:firstLine="1134"/>
        <w:jc w:val="both"/>
        <w:rPr>
          <w:rFonts w:ascii="Times New Roman" w:hAnsi="Times New Roman" w:cs="Times New Roman"/>
          <w:sz w:val="24"/>
          <w:szCs w:val="24"/>
        </w:rPr>
      </w:pPr>
    </w:p>
    <w:p w:rsidR="00F013C3" w:rsidRDefault="002C101D" w:rsidP="002C101D">
      <w:pPr>
        <w:tabs>
          <w:tab w:val="left" w:pos="3450"/>
        </w:tabs>
        <w:spacing w:after="0"/>
        <w:ind w:firstLine="1134"/>
        <w:jc w:val="both"/>
        <w:rPr>
          <w:rFonts w:ascii="Times New Roman" w:hAnsi="Times New Roman"/>
          <w:sz w:val="24"/>
          <w:szCs w:val="24"/>
        </w:rPr>
      </w:pPr>
      <w:r>
        <w:rPr>
          <w:rFonts w:ascii="Times New Roman" w:hAnsi="Times New Roman"/>
          <w:sz w:val="24"/>
          <w:szCs w:val="24"/>
        </w:rPr>
        <w:tab/>
      </w:r>
    </w:p>
    <w:p w:rsidR="00F013C3" w:rsidRPr="00F013C3" w:rsidRDefault="00F013C3" w:rsidP="00F013C3">
      <w:pPr>
        <w:spacing w:after="0"/>
        <w:ind w:firstLine="1134"/>
        <w:jc w:val="both"/>
        <w:rPr>
          <w:rFonts w:ascii="Times New Roman" w:hAnsi="Times New Roman"/>
          <w:sz w:val="24"/>
          <w:szCs w:val="24"/>
        </w:rPr>
      </w:pPr>
    </w:p>
    <w:p w:rsidR="00FC7D03" w:rsidRDefault="00FC7D03" w:rsidP="00FC7D03">
      <w:pPr>
        <w:spacing w:after="0"/>
        <w:jc w:val="both"/>
        <w:rPr>
          <w:rFonts w:ascii="Times New Roman" w:hAnsi="Times New Roman"/>
          <w:b/>
          <w:sz w:val="24"/>
          <w:szCs w:val="24"/>
        </w:rPr>
      </w:pPr>
    </w:p>
    <w:p w:rsidR="00FC7D03" w:rsidRDefault="00FC7D03" w:rsidP="00FC7D03">
      <w:pPr>
        <w:spacing w:after="0"/>
        <w:jc w:val="both"/>
        <w:rPr>
          <w:rFonts w:ascii="Times New Roman" w:hAnsi="Times New Roman"/>
          <w:sz w:val="24"/>
          <w:szCs w:val="24"/>
        </w:rPr>
      </w:pPr>
    </w:p>
    <w:p w:rsidR="00AB22F7" w:rsidRDefault="00AB22F7">
      <w:pPr>
        <w:rPr>
          <w:rFonts w:ascii="Times New Roman" w:hAnsi="Times New Roman" w:cs="Times New Roman"/>
          <w:sz w:val="24"/>
          <w:szCs w:val="24"/>
        </w:rPr>
      </w:pPr>
      <w:r>
        <w:rPr>
          <w:rFonts w:ascii="Times New Roman" w:hAnsi="Times New Roman" w:cs="Times New Roman"/>
          <w:sz w:val="24"/>
          <w:szCs w:val="24"/>
        </w:rPr>
        <w:br w:type="page"/>
      </w:r>
    </w:p>
    <w:p w:rsidR="007903E5" w:rsidRDefault="00AB22F7" w:rsidP="00AB22F7">
      <w:pPr>
        <w:spacing w:after="0"/>
        <w:jc w:val="center"/>
        <w:rPr>
          <w:rFonts w:ascii="Times New Roman" w:hAnsi="Times New Roman" w:cs="Times New Roman"/>
          <w:b/>
          <w:i/>
          <w:sz w:val="28"/>
          <w:szCs w:val="28"/>
        </w:rPr>
      </w:pPr>
      <w:r>
        <w:rPr>
          <w:rFonts w:ascii="Times New Roman" w:hAnsi="Times New Roman" w:cs="Times New Roman"/>
          <w:b/>
          <w:i/>
          <w:sz w:val="28"/>
          <w:szCs w:val="28"/>
        </w:rPr>
        <w:lastRenderedPageBreak/>
        <w:t>Appendice documentaria</w:t>
      </w:r>
    </w:p>
    <w:p w:rsidR="00AB22F7" w:rsidRDefault="00AB22F7" w:rsidP="00AB22F7">
      <w:pPr>
        <w:spacing w:after="0"/>
        <w:jc w:val="center"/>
        <w:rPr>
          <w:rFonts w:ascii="Times New Roman" w:hAnsi="Times New Roman" w:cs="Times New Roman"/>
          <w:b/>
          <w:i/>
          <w:sz w:val="28"/>
          <w:szCs w:val="28"/>
        </w:rPr>
      </w:pPr>
    </w:p>
    <w:p w:rsidR="00AB22F7" w:rsidRDefault="00AB22F7" w:rsidP="00AB22F7">
      <w:pPr>
        <w:spacing w:after="0"/>
        <w:jc w:val="center"/>
        <w:rPr>
          <w:rFonts w:ascii="Times New Roman" w:hAnsi="Times New Roman" w:cs="Times New Roman"/>
          <w:b/>
          <w:i/>
          <w:sz w:val="28"/>
          <w:szCs w:val="28"/>
        </w:rPr>
      </w:pPr>
    </w:p>
    <w:p w:rsidR="00955313" w:rsidRPr="007D21B0" w:rsidRDefault="00955313" w:rsidP="00955313">
      <w:pPr>
        <w:spacing w:after="0"/>
        <w:jc w:val="both"/>
        <w:rPr>
          <w:rFonts w:ascii="Times New Roman" w:hAnsi="Times New Roman" w:cs="Times New Roman"/>
          <w:sz w:val="24"/>
          <w:szCs w:val="24"/>
        </w:rPr>
      </w:pPr>
      <w:r>
        <w:rPr>
          <w:rFonts w:ascii="Times New Roman" w:hAnsi="Times New Roman" w:cs="Times New Roman"/>
          <w:b/>
          <w:sz w:val="24"/>
          <w:szCs w:val="24"/>
        </w:rPr>
        <w:t>Documento n. 1</w:t>
      </w:r>
      <w:r w:rsidRPr="007D21B0">
        <w:rPr>
          <w:rStyle w:val="Rimandonotaapidipagina"/>
          <w:rFonts w:ascii="Times New Roman" w:hAnsi="Times New Roman" w:cs="Times New Roman"/>
          <w:sz w:val="24"/>
          <w:szCs w:val="24"/>
        </w:rPr>
        <w:footnoteReference w:id="194"/>
      </w:r>
    </w:p>
    <w:p w:rsidR="00955313" w:rsidRDefault="00955313" w:rsidP="00955313">
      <w:pPr>
        <w:spacing w:after="0"/>
        <w:jc w:val="both"/>
        <w:rPr>
          <w:rFonts w:ascii="Times New Roman" w:hAnsi="Times New Roman" w:cs="Times New Roman"/>
          <w:b/>
          <w:sz w:val="24"/>
          <w:szCs w:val="24"/>
        </w:rPr>
      </w:pPr>
    </w:p>
    <w:p w:rsidR="007D21B0" w:rsidRDefault="007D21B0" w:rsidP="00955313">
      <w:pPr>
        <w:spacing w:after="0"/>
        <w:jc w:val="both"/>
        <w:rPr>
          <w:rFonts w:ascii="Times New Roman" w:hAnsi="Times New Roman" w:cs="Times New Roman"/>
          <w:sz w:val="24"/>
          <w:szCs w:val="24"/>
        </w:rPr>
      </w:pPr>
      <w:r>
        <w:rPr>
          <w:rFonts w:ascii="Times New Roman" w:hAnsi="Times New Roman" w:cs="Times New Roman"/>
          <w:sz w:val="24"/>
          <w:szCs w:val="24"/>
        </w:rPr>
        <w:t>Benedictus Deus!</w:t>
      </w:r>
    </w:p>
    <w:p w:rsidR="007D21B0" w:rsidRDefault="007D21B0" w:rsidP="00955313">
      <w:pPr>
        <w:spacing w:after="0"/>
        <w:jc w:val="both"/>
        <w:rPr>
          <w:rFonts w:ascii="Times New Roman" w:hAnsi="Times New Roman" w:cs="Times New Roman"/>
          <w:sz w:val="24"/>
          <w:szCs w:val="24"/>
        </w:rPr>
      </w:pPr>
      <w:r>
        <w:rPr>
          <w:rFonts w:ascii="Times New Roman" w:hAnsi="Times New Roman" w:cs="Times New Roman"/>
          <w:sz w:val="24"/>
          <w:szCs w:val="24"/>
        </w:rPr>
        <w:t xml:space="preserve">Rev.mo e carissimo P. Gen. </w:t>
      </w:r>
    </w:p>
    <w:p w:rsidR="007D21B0" w:rsidRDefault="007D21B0" w:rsidP="00955313">
      <w:pPr>
        <w:spacing w:after="0"/>
        <w:jc w:val="both"/>
        <w:rPr>
          <w:rFonts w:ascii="Times New Roman" w:hAnsi="Times New Roman" w:cs="Times New Roman"/>
          <w:sz w:val="24"/>
          <w:szCs w:val="24"/>
        </w:rPr>
      </w:pPr>
      <w:r>
        <w:rPr>
          <w:rFonts w:ascii="Times New Roman" w:hAnsi="Times New Roman" w:cs="Times New Roman"/>
          <w:sz w:val="24"/>
          <w:szCs w:val="24"/>
        </w:rPr>
        <w:t xml:space="preserve">S. Alessio 14 </w:t>
      </w:r>
      <w:proofErr w:type="spellStart"/>
      <w:r>
        <w:rPr>
          <w:rFonts w:ascii="Times New Roman" w:hAnsi="Times New Roman" w:cs="Times New Roman"/>
          <w:sz w:val="24"/>
          <w:szCs w:val="24"/>
        </w:rPr>
        <w:t>febb</w:t>
      </w:r>
      <w:proofErr w:type="spellEnd"/>
      <w:r>
        <w:rPr>
          <w:rFonts w:ascii="Times New Roman" w:hAnsi="Times New Roman" w:cs="Times New Roman"/>
          <w:sz w:val="24"/>
          <w:szCs w:val="24"/>
        </w:rPr>
        <w:t>. 1868</w:t>
      </w:r>
    </w:p>
    <w:p w:rsidR="007D21B0" w:rsidRDefault="007D21B0" w:rsidP="00955313">
      <w:pPr>
        <w:spacing w:after="0"/>
        <w:jc w:val="both"/>
        <w:rPr>
          <w:rFonts w:ascii="Times New Roman" w:hAnsi="Times New Roman" w:cs="Times New Roman"/>
          <w:sz w:val="24"/>
          <w:szCs w:val="24"/>
        </w:rPr>
      </w:pPr>
      <w:r>
        <w:rPr>
          <w:rFonts w:ascii="Times New Roman" w:hAnsi="Times New Roman" w:cs="Times New Roman"/>
          <w:sz w:val="24"/>
          <w:szCs w:val="24"/>
        </w:rPr>
        <w:t>Per l’ammissione del giovane cieco nell’istituto dei S.M di Termini sono d’avviso che sia conveniente.</w:t>
      </w:r>
    </w:p>
    <w:p w:rsidR="007D21B0" w:rsidRPr="007D21B0" w:rsidRDefault="007D21B0" w:rsidP="007D21B0">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7D21B0">
        <w:rPr>
          <w:rFonts w:ascii="Times New Roman" w:hAnsi="Times New Roman" w:cs="Times New Roman"/>
          <w:sz w:val="24"/>
          <w:szCs w:val="24"/>
        </w:rPr>
        <w:t>una dichiarazione in iscritto di S. E.za il Presidente colla quale ordini o almeno conceda che il detto giovane sia accettato.</w:t>
      </w:r>
    </w:p>
    <w:p w:rsidR="007D21B0" w:rsidRDefault="007D21B0" w:rsidP="00955313">
      <w:pPr>
        <w:spacing w:after="0"/>
        <w:jc w:val="both"/>
        <w:rPr>
          <w:rFonts w:ascii="Times New Roman" w:hAnsi="Times New Roman" w:cs="Times New Roman"/>
          <w:sz w:val="24"/>
          <w:szCs w:val="24"/>
        </w:rPr>
      </w:pPr>
      <w:r>
        <w:rPr>
          <w:rFonts w:ascii="Times New Roman" w:hAnsi="Times New Roman" w:cs="Times New Roman"/>
          <w:sz w:val="24"/>
          <w:szCs w:val="24"/>
        </w:rPr>
        <w:t>2) Quanto poi al differire il pagamento della mesata, non conoscendo lo stato economico di quella casa, non potrei dire nulla di certo, ma credo che trattandosi  di poco tempo non s’incontrerebbe veruna opposizione.</w:t>
      </w:r>
    </w:p>
    <w:p w:rsidR="007D21B0" w:rsidRDefault="007D21B0" w:rsidP="00955313">
      <w:pPr>
        <w:spacing w:after="0"/>
        <w:jc w:val="both"/>
        <w:rPr>
          <w:rFonts w:ascii="Times New Roman" w:hAnsi="Times New Roman" w:cs="Times New Roman"/>
          <w:sz w:val="24"/>
          <w:szCs w:val="24"/>
        </w:rPr>
      </w:pPr>
      <w:r>
        <w:rPr>
          <w:rFonts w:ascii="Times New Roman" w:hAnsi="Times New Roman" w:cs="Times New Roman"/>
          <w:sz w:val="24"/>
          <w:szCs w:val="24"/>
        </w:rPr>
        <w:t>3) che si presenti munito dei soliti attestati che occorrono per l’ammissione nelle case di educazione, buoni costumi, costituzione fisica, fedi di Battesimo, Cresima, vaccinazione, esenzione da affezioni contagiose.</w:t>
      </w:r>
    </w:p>
    <w:p w:rsidR="007D21B0" w:rsidRDefault="007D21B0" w:rsidP="00955313">
      <w:pPr>
        <w:spacing w:after="0"/>
        <w:jc w:val="both"/>
        <w:rPr>
          <w:rFonts w:ascii="Times New Roman" w:hAnsi="Times New Roman" w:cs="Times New Roman"/>
          <w:sz w:val="24"/>
          <w:szCs w:val="24"/>
        </w:rPr>
      </w:pPr>
      <w:r>
        <w:rPr>
          <w:rFonts w:ascii="Times New Roman" w:hAnsi="Times New Roman" w:cs="Times New Roman"/>
          <w:sz w:val="24"/>
          <w:szCs w:val="24"/>
        </w:rPr>
        <w:t>4) Oltre agli scudi 4.50 mensili non si esige più nulla dai parenti o da che ne tiene le veci; ma si ha però cura che il giovine al primo ingresso abbia qualche piccolo corredo di abiti, e specialmente di biancheria.</w:t>
      </w:r>
    </w:p>
    <w:p w:rsidR="007D21B0" w:rsidRDefault="00E84CA1" w:rsidP="00955313">
      <w:pPr>
        <w:spacing w:after="0"/>
        <w:jc w:val="both"/>
        <w:rPr>
          <w:rFonts w:ascii="Times New Roman" w:hAnsi="Times New Roman" w:cs="Times New Roman"/>
          <w:sz w:val="24"/>
          <w:szCs w:val="24"/>
        </w:rPr>
      </w:pPr>
      <w:r>
        <w:rPr>
          <w:rFonts w:ascii="Times New Roman" w:hAnsi="Times New Roman" w:cs="Times New Roman"/>
          <w:sz w:val="24"/>
          <w:szCs w:val="24"/>
        </w:rPr>
        <w:t>Quando ci siano pronti i requisiti</w:t>
      </w:r>
      <w:r w:rsidR="00D043DA">
        <w:rPr>
          <w:rFonts w:ascii="Times New Roman" w:hAnsi="Times New Roman" w:cs="Times New Roman"/>
          <w:sz w:val="24"/>
          <w:szCs w:val="24"/>
        </w:rPr>
        <w:t xml:space="preserve"> sopra indicati, il giovane in qualunque giorno si presenti sarà il ben ricevuto, e sono certo che verrà accolto come un pegno delle nuove benedizioni del Signore sopra la mia povera Congregazione. Egli è per questa ragione che non posso </w:t>
      </w:r>
      <w:r w:rsidR="00893BAF">
        <w:rPr>
          <w:rFonts w:ascii="Times New Roman" w:hAnsi="Times New Roman" w:cs="Times New Roman"/>
          <w:sz w:val="24"/>
          <w:szCs w:val="24"/>
        </w:rPr>
        <w:t>veruna</w:t>
      </w:r>
      <w:r w:rsidR="00D043DA">
        <w:rPr>
          <w:rFonts w:ascii="Times New Roman" w:hAnsi="Times New Roman" w:cs="Times New Roman"/>
          <w:sz w:val="24"/>
          <w:szCs w:val="24"/>
        </w:rPr>
        <w:t xml:space="preserve"> sorta di ringraziamenti dalla P.V. R.ma, ma devo anzi pregarla io di aggradire i sensi della mia più viva riconoscenza e di quella dei miei religiosi verso di Lei, e verso i rispettabili membri della Società di S. Vincenzo de Paoli, perché gettandosi così (speriamo in Dio) la prima pietra di un nuovo istituto di beneficenza in questa capitale del mondo cattolico, viene offerta alla mia Congregazione un nuovo campo per benemeritare alla società e per guadagnarsi qualche merito presso il Signore. Aggradisca, R.mo P. Gen., i sensi della mia stima e devozione e mi abbia sempre quale godo e pregio segnarmi</w:t>
      </w:r>
    </w:p>
    <w:p w:rsidR="00D043DA" w:rsidRDefault="00D043DA" w:rsidP="00955313">
      <w:pPr>
        <w:spacing w:after="0"/>
        <w:jc w:val="both"/>
        <w:rPr>
          <w:rFonts w:ascii="Times New Roman" w:hAnsi="Times New Roman" w:cs="Times New Roman"/>
          <w:sz w:val="24"/>
          <w:szCs w:val="24"/>
        </w:rPr>
      </w:pPr>
      <w:r>
        <w:rPr>
          <w:rFonts w:ascii="Times New Roman" w:hAnsi="Times New Roman" w:cs="Times New Roman"/>
          <w:sz w:val="24"/>
          <w:szCs w:val="24"/>
        </w:rPr>
        <w:t xml:space="preserve">                                   di V.P.R.ma</w:t>
      </w:r>
    </w:p>
    <w:p w:rsidR="00D043DA" w:rsidRDefault="00D043DA" w:rsidP="00955313">
      <w:pPr>
        <w:spacing w:after="0"/>
        <w:jc w:val="both"/>
        <w:rPr>
          <w:rFonts w:ascii="Times New Roman" w:hAnsi="Times New Roman" w:cs="Times New Roman"/>
          <w:sz w:val="24"/>
          <w:szCs w:val="24"/>
        </w:rPr>
      </w:pPr>
      <w:r>
        <w:rPr>
          <w:rFonts w:ascii="Times New Roman" w:hAnsi="Times New Roman" w:cs="Times New Roman"/>
          <w:sz w:val="24"/>
          <w:szCs w:val="24"/>
        </w:rPr>
        <w:t xml:space="preserve">                                    obbl.mo suo</w:t>
      </w:r>
    </w:p>
    <w:p w:rsidR="00D043DA" w:rsidRDefault="00D043DA" w:rsidP="00955313">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sac</w:t>
      </w:r>
      <w:proofErr w:type="spellEnd"/>
      <w:r>
        <w:rPr>
          <w:rFonts w:ascii="Times New Roman" w:hAnsi="Times New Roman" w:cs="Times New Roman"/>
          <w:sz w:val="24"/>
          <w:szCs w:val="24"/>
        </w:rPr>
        <w:t>. B.S. Sandrini</w:t>
      </w:r>
    </w:p>
    <w:p w:rsidR="00D043DA" w:rsidRDefault="00D043DA" w:rsidP="00955313">
      <w:pPr>
        <w:spacing w:after="0"/>
        <w:jc w:val="both"/>
        <w:rPr>
          <w:rFonts w:ascii="Times New Roman" w:hAnsi="Times New Roman" w:cs="Times New Roman"/>
          <w:sz w:val="24"/>
          <w:szCs w:val="24"/>
        </w:rPr>
      </w:pPr>
      <w:r>
        <w:rPr>
          <w:rFonts w:ascii="Times New Roman" w:hAnsi="Times New Roman" w:cs="Times New Roman"/>
          <w:sz w:val="24"/>
          <w:szCs w:val="24"/>
        </w:rPr>
        <w:t xml:space="preserve">Prep. Gen. </w:t>
      </w:r>
      <w:proofErr w:type="spellStart"/>
      <w:r>
        <w:rPr>
          <w:rFonts w:ascii="Times New Roman" w:hAnsi="Times New Roman" w:cs="Times New Roman"/>
          <w:sz w:val="24"/>
          <w:szCs w:val="24"/>
        </w:rPr>
        <w:t>crs</w:t>
      </w:r>
      <w:proofErr w:type="spellEnd"/>
      <w:r>
        <w:rPr>
          <w:rFonts w:ascii="Times New Roman" w:hAnsi="Times New Roman" w:cs="Times New Roman"/>
          <w:sz w:val="24"/>
          <w:szCs w:val="24"/>
        </w:rPr>
        <w:t>.</w:t>
      </w:r>
    </w:p>
    <w:p w:rsidR="00D043DA" w:rsidRDefault="00D043DA" w:rsidP="00955313">
      <w:pPr>
        <w:spacing w:after="0"/>
        <w:jc w:val="both"/>
        <w:rPr>
          <w:rFonts w:ascii="Times New Roman" w:hAnsi="Times New Roman" w:cs="Times New Roman"/>
          <w:sz w:val="24"/>
          <w:szCs w:val="24"/>
        </w:rPr>
      </w:pPr>
    </w:p>
    <w:p w:rsidR="00D043DA" w:rsidRDefault="00D043DA" w:rsidP="00955313">
      <w:pPr>
        <w:spacing w:after="0"/>
        <w:jc w:val="both"/>
        <w:rPr>
          <w:rFonts w:ascii="Times New Roman" w:hAnsi="Times New Roman" w:cs="Times New Roman"/>
          <w:sz w:val="24"/>
          <w:szCs w:val="24"/>
        </w:rPr>
      </w:pPr>
      <w:r>
        <w:rPr>
          <w:rFonts w:ascii="Times New Roman" w:hAnsi="Times New Roman" w:cs="Times New Roman"/>
          <w:sz w:val="24"/>
          <w:szCs w:val="24"/>
        </w:rPr>
        <w:t>al R.mo P. Gen.</w:t>
      </w:r>
    </w:p>
    <w:p w:rsidR="00D043DA" w:rsidRDefault="00D043DA" w:rsidP="00955313">
      <w:pPr>
        <w:spacing w:after="0"/>
        <w:jc w:val="both"/>
        <w:rPr>
          <w:rFonts w:ascii="Times New Roman" w:hAnsi="Times New Roman" w:cs="Times New Roman"/>
          <w:sz w:val="24"/>
          <w:szCs w:val="24"/>
        </w:rPr>
      </w:pPr>
      <w:r>
        <w:rPr>
          <w:rFonts w:ascii="Times New Roman" w:hAnsi="Times New Roman" w:cs="Times New Roman"/>
          <w:sz w:val="24"/>
          <w:szCs w:val="24"/>
        </w:rPr>
        <w:t xml:space="preserve">dei Religiosi </w:t>
      </w:r>
      <w:proofErr w:type="spellStart"/>
      <w:r>
        <w:rPr>
          <w:rFonts w:ascii="Times New Roman" w:hAnsi="Times New Roman" w:cs="Times New Roman"/>
          <w:sz w:val="24"/>
          <w:szCs w:val="24"/>
        </w:rPr>
        <w:t>ospitalieri</w:t>
      </w:r>
      <w:proofErr w:type="spellEnd"/>
    </w:p>
    <w:p w:rsidR="00D043DA" w:rsidRDefault="00D043DA" w:rsidP="00955313">
      <w:pPr>
        <w:spacing w:after="0"/>
        <w:jc w:val="both"/>
        <w:rPr>
          <w:rFonts w:ascii="Times New Roman" w:hAnsi="Times New Roman" w:cs="Times New Roman"/>
          <w:sz w:val="24"/>
          <w:szCs w:val="24"/>
        </w:rPr>
      </w:pPr>
      <w:r>
        <w:rPr>
          <w:rFonts w:ascii="Times New Roman" w:hAnsi="Times New Roman" w:cs="Times New Roman"/>
          <w:sz w:val="24"/>
          <w:szCs w:val="24"/>
        </w:rPr>
        <w:t xml:space="preserve">detto Fatebenefratelli </w:t>
      </w:r>
    </w:p>
    <w:p w:rsidR="00D043DA" w:rsidRDefault="00D043DA" w:rsidP="00955313">
      <w:pPr>
        <w:spacing w:after="0"/>
        <w:jc w:val="both"/>
        <w:rPr>
          <w:rFonts w:ascii="Times New Roman" w:hAnsi="Times New Roman" w:cs="Times New Roman"/>
          <w:sz w:val="24"/>
          <w:szCs w:val="24"/>
        </w:rPr>
      </w:pPr>
    </w:p>
    <w:p w:rsidR="00D043DA" w:rsidRDefault="00D043DA" w:rsidP="00955313">
      <w:pPr>
        <w:spacing w:after="0"/>
        <w:jc w:val="both"/>
        <w:rPr>
          <w:rFonts w:ascii="Times New Roman" w:hAnsi="Times New Roman" w:cs="Times New Roman"/>
          <w:sz w:val="24"/>
          <w:szCs w:val="24"/>
        </w:rPr>
      </w:pPr>
      <w:r>
        <w:rPr>
          <w:rFonts w:ascii="Times New Roman" w:hAnsi="Times New Roman" w:cs="Times New Roman"/>
          <w:sz w:val="24"/>
          <w:szCs w:val="24"/>
        </w:rPr>
        <w:t xml:space="preserve">                S. Bartolomeo all’Isola</w:t>
      </w:r>
    </w:p>
    <w:p w:rsidR="00D043DA" w:rsidRDefault="00D043DA" w:rsidP="00955313">
      <w:pPr>
        <w:spacing w:after="0"/>
        <w:jc w:val="both"/>
        <w:rPr>
          <w:rFonts w:ascii="Times New Roman" w:hAnsi="Times New Roman" w:cs="Times New Roman"/>
          <w:sz w:val="24"/>
          <w:szCs w:val="24"/>
        </w:rPr>
      </w:pPr>
    </w:p>
    <w:p w:rsidR="00D043DA" w:rsidRPr="007D21B0" w:rsidRDefault="00D043DA" w:rsidP="00955313">
      <w:pPr>
        <w:spacing w:after="0"/>
        <w:jc w:val="both"/>
        <w:rPr>
          <w:rFonts w:ascii="Times New Roman" w:hAnsi="Times New Roman" w:cs="Times New Roman"/>
          <w:sz w:val="24"/>
          <w:szCs w:val="24"/>
        </w:rPr>
      </w:pPr>
    </w:p>
    <w:p w:rsidR="007D21B0" w:rsidRPr="007D21B0" w:rsidRDefault="007D21B0" w:rsidP="00955313">
      <w:pPr>
        <w:spacing w:after="0"/>
        <w:jc w:val="both"/>
        <w:rPr>
          <w:rFonts w:ascii="Times New Roman" w:hAnsi="Times New Roman" w:cs="Times New Roman"/>
          <w:sz w:val="24"/>
          <w:szCs w:val="24"/>
        </w:rPr>
      </w:pPr>
    </w:p>
    <w:p w:rsidR="00955313" w:rsidRDefault="00955313" w:rsidP="00955313">
      <w:pPr>
        <w:spacing w:after="0"/>
        <w:jc w:val="both"/>
        <w:rPr>
          <w:rFonts w:ascii="Times New Roman" w:hAnsi="Times New Roman" w:cs="Times New Roman"/>
          <w:b/>
          <w:sz w:val="24"/>
          <w:szCs w:val="24"/>
        </w:rPr>
      </w:pPr>
    </w:p>
    <w:p w:rsidR="00955313" w:rsidRDefault="00955313" w:rsidP="00955313">
      <w:pPr>
        <w:spacing w:after="0"/>
        <w:jc w:val="both"/>
        <w:rPr>
          <w:rFonts w:ascii="Times New Roman" w:hAnsi="Times New Roman" w:cs="Times New Roman"/>
          <w:b/>
          <w:sz w:val="24"/>
          <w:szCs w:val="24"/>
        </w:rPr>
      </w:pPr>
    </w:p>
    <w:p w:rsidR="00955313" w:rsidRDefault="00955313" w:rsidP="00955313">
      <w:pPr>
        <w:spacing w:after="0"/>
        <w:jc w:val="both"/>
        <w:rPr>
          <w:rFonts w:ascii="Times New Roman" w:hAnsi="Times New Roman" w:cs="Times New Roman"/>
          <w:b/>
          <w:sz w:val="24"/>
          <w:szCs w:val="24"/>
        </w:rPr>
      </w:pPr>
    </w:p>
    <w:p w:rsidR="00955313" w:rsidRDefault="00955313" w:rsidP="00955313">
      <w:pPr>
        <w:spacing w:after="0"/>
        <w:jc w:val="both"/>
        <w:rPr>
          <w:rFonts w:ascii="Times New Roman" w:hAnsi="Times New Roman" w:cs="Times New Roman"/>
          <w:b/>
          <w:sz w:val="24"/>
          <w:szCs w:val="24"/>
        </w:rPr>
      </w:pPr>
    </w:p>
    <w:p w:rsidR="00955313" w:rsidRDefault="00955313" w:rsidP="00955313">
      <w:pPr>
        <w:spacing w:after="0"/>
        <w:jc w:val="both"/>
        <w:rPr>
          <w:rFonts w:ascii="Times New Roman" w:hAnsi="Times New Roman" w:cs="Times New Roman"/>
          <w:b/>
          <w:sz w:val="24"/>
          <w:szCs w:val="24"/>
        </w:rPr>
      </w:pPr>
    </w:p>
    <w:p w:rsidR="00955313" w:rsidRDefault="00955313" w:rsidP="00955313">
      <w:pPr>
        <w:spacing w:after="0"/>
        <w:jc w:val="both"/>
        <w:rPr>
          <w:rFonts w:ascii="Times New Roman" w:hAnsi="Times New Roman" w:cs="Times New Roman"/>
          <w:b/>
          <w:sz w:val="24"/>
          <w:szCs w:val="24"/>
        </w:rPr>
      </w:pPr>
    </w:p>
    <w:p w:rsidR="00955313" w:rsidRDefault="00955313" w:rsidP="00955313">
      <w:pPr>
        <w:spacing w:after="0"/>
        <w:jc w:val="both"/>
        <w:rPr>
          <w:rFonts w:ascii="Times New Roman" w:hAnsi="Times New Roman" w:cs="Times New Roman"/>
          <w:b/>
          <w:sz w:val="24"/>
          <w:szCs w:val="24"/>
        </w:rPr>
      </w:pPr>
    </w:p>
    <w:p w:rsidR="00955313" w:rsidRDefault="00955313" w:rsidP="00955313">
      <w:pPr>
        <w:spacing w:after="0"/>
        <w:jc w:val="both"/>
        <w:rPr>
          <w:rFonts w:ascii="Times New Roman" w:hAnsi="Times New Roman" w:cs="Times New Roman"/>
          <w:b/>
          <w:sz w:val="24"/>
          <w:szCs w:val="24"/>
        </w:rPr>
      </w:pPr>
    </w:p>
    <w:p w:rsidR="00955313" w:rsidRDefault="00955313" w:rsidP="00955313">
      <w:pPr>
        <w:spacing w:after="0"/>
        <w:jc w:val="both"/>
        <w:rPr>
          <w:rFonts w:ascii="Times New Roman" w:hAnsi="Times New Roman" w:cs="Times New Roman"/>
          <w:b/>
          <w:sz w:val="24"/>
          <w:szCs w:val="24"/>
        </w:rPr>
      </w:pPr>
    </w:p>
    <w:p w:rsidR="00955313" w:rsidRDefault="00955313" w:rsidP="00955313">
      <w:pPr>
        <w:spacing w:after="0"/>
        <w:jc w:val="both"/>
        <w:rPr>
          <w:rFonts w:ascii="Times New Roman" w:hAnsi="Times New Roman" w:cs="Times New Roman"/>
          <w:b/>
          <w:sz w:val="24"/>
          <w:szCs w:val="24"/>
        </w:rPr>
      </w:pPr>
    </w:p>
    <w:p w:rsidR="00955313" w:rsidRDefault="00955313" w:rsidP="00955313">
      <w:pPr>
        <w:spacing w:after="0"/>
        <w:jc w:val="both"/>
        <w:rPr>
          <w:rFonts w:ascii="Times New Roman" w:hAnsi="Times New Roman" w:cs="Times New Roman"/>
          <w:b/>
          <w:sz w:val="24"/>
          <w:szCs w:val="24"/>
        </w:rPr>
      </w:pPr>
    </w:p>
    <w:p w:rsidR="00955313" w:rsidRDefault="00955313" w:rsidP="00955313">
      <w:pPr>
        <w:spacing w:after="0"/>
        <w:jc w:val="both"/>
        <w:rPr>
          <w:rFonts w:ascii="Times New Roman" w:hAnsi="Times New Roman" w:cs="Times New Roman"/>
          <w:b/>
          <w:sz w:val="24"/>
          <w:szCs w:val="24"/>
        </w:rPr>
      </w:pPr>
    </w:p>
    <w:p w:rsidR="00955313" w:rsidRPr="00955313" w:rsidRDefault="00955313" w:rsidP="00955313">
      <w:pPr>
        <w:spacing w:after="0"/>
        <w:jc w:val="both"/>
        <w:rPr>
          <w:rFonts w:ascii="Times New Roman" w:hAnsi="Times New Roman" w:cs="Times New Roman"/>
          <w:b/>
          <w:sz w:val="24"/>
          <w:szCs w:val="24"/>
        </w:rPr>
      </w:pPr>
    </w:p>
    <w:p w:rsidR="00AB22F7" w:rsidRPr="0016148F" w:rsidRDefault="00955313" w:rsidP="00AB22F7">
      <w:pPr>
        <w:spacing w:after="0"/>
        <w:jc w:val="both"/>
        <w:rPr>
          <w:rFonts w:ascii="Times New Roman" w:hAnsi="Times New Roman" w:cs="Times New Roman"/>
          <w:sz w:val="24"/>
          <w:szCs w:val="24"/>
        </w:rPr>
      </w:pPr>
      <w:r>
        <w:rPr>
          <w:rFonts w:ascii="Times New Roman" w:hAnsi="Times New Roman" w:cs="Times New Roman"/>
          <w:b/>
          <w:sz w:val="24"/>
          <w:szCs w:val="24"/>
        </w:rPr>
        <w:t>Documento n. 2</w:t>
      </w:r>
      <w:r w:rsidR="0016148F" w:rsidRPr="0016148F">
        <w:rPr>
          <w:rStyle w:val="Rimandonotaapidipagina"/>
          <w:rFonts w:ascii="Times New Roman" w:hAnsi="Times New Roman" w:cs="Times New Roman"/>
          <w:sz w:val="24"/>
          <w:szCs w:val="24"/>
        </w:rPr>
        <w:footnoteReference w:id="195"/>
      </w:r>
    </w:p>
    <w:p w:rsidR="00AB22F7" w:rsidRDefault="00AB22F7" w:rsidP="00AB22F7">
      <w:pPr>
        <w:spacing w:after="0"/>
        <w:jc w:val="both"/>
        <w:rPr>
          <w:rFonts w:ascii="Times New Roman" w:hAnsi="Times New Roman" w:cs="Times New Roman"/>
          <w:b/>
          <w:sz w:val="24"/>
          <w:szCs w:val="24"/>
        </w:rPr>
      </w:pPr>
    </w:p>
    <w:p w:rsidR="00AB22F7" w:rsidRDefault="00AB22F7" w:rsidP="00AB22F7">
      <w:pPr>
        <w:spacing w:after="0"/>
        <w:jc w:val="both"/>
        <w:rPr>
          <w:rFonts w:ascii="Times New Roman" w:hAnsi="Times New Roman" w:cs="Times New Roman"/>
          <w:sz w:val="24"/>
          <w:szCs w:val="24"/>
        </w:rPr>
      </w:pPr>
      <w:r>
        <w:rPr>
          <w:rFonts w:ascii="Times New Roman" w:hAnsi="Times New Roman" w:cs="Times New Roman"/>
          <w:sz w:val="24"/>
          <w:szCs w:val="24"/>
        </w:rPr>
        <w:t xml:space="preserve"> Regolamento provvisorio pel nuovo istituto di educazione dei fanciulli ciechi in Roma</w:t>
      </w:r>
    </w:p>
    <w:p w:rsidR="00AB22F7" w:rsidRDefault="00AB22F7" w:rsidP="00AB22F7">
      <w:pPr>
        <w:spacing w:after="0"/>
        <w:jc w:val="both"/>
        <w:rPr>
          <w:rFonts w:ascii="Times New Roman" w:hAnsi="Times New Roman" w:cs="Times New Roman"/>
          <w:sz w:val="24"/>
          <w:szCs w:val="24"/>
        </w:rPr>
      </w:pPr>
    </w:p>
    <w:p w:rsidR="00AB22F7" w:rsidRDefault="00AB22F7" w:rsidP="00AB22F7">
      <w:pPr>
        <w:spacing w:after="0"/>
        <w:jc w:val="both"/>
        <w:rPr>
          <w:rFonts w:ascii="Times New Roman" w:hAnsi="Times New Roman" w:cs="Times New Roman"/>
          <w:sz w:val="24"/>
          <w:szCs w:val="24"/>
        </w:rPr>
      </w:pPr>
    </w:p>
    <w:p w:rsidR="00AB22F7" w:rsidRDefault="00AB22F7" w:rsidP="00AB22F7">
      <w:pPr>
        <w:spacing w:after="0"/>
        <w:jc w:val="both"/>
        <w:rPr>
          <w:rFonts w:ascii="Times New Roman" w:hAnsi="Times New Roman" w:cs="Times New Roman"/>
          <w:sz w:val="24"/>
          <w:szCs w:val="24"/>
        </w:rPr>
      </w:pPr>
      <w:r>
        <w:rPr>
          <w:rFonts w:ascii="Times New Roman" w:hAnsi="Times New Roman" w:cs="Times New Roman"/>
          <w:sz w:val="24"/>
          <w:szCs w:val="24"/>
        </w:rPr>
        <w:t xml:space="preserve">Roma Tipografia delle reverenda </w:t>
      </w:r>
      <w:proofErr w:type="spellStart"/>
      <w:r>
        <w:rPr>
          <w:rFonts w:ascii="Times New Roman" w:hAnsi="Times New Roman" w:cs="Times New Roman"/>
          <w:sz w:val="24"/>
          <w:szCs w:val="24"/>
        </w:rPr>
        <w:t>Cam</w:t>
      </w:r>
      <w:proofErr w:type="spellEnd"/>
      <w:r>
        <w:rPr>
          <w:rFonts w:ascii="Times New Roman" w:hAnsi="Times New Roman" w:cs="Times New Roman"/>
          <w:sz w:val="24"/>
          <w:szCs w:val="24"/>
        </w:rPr>
        <w:t>. apostolica 1869</w:t>
      </w:r>
    </w:p>
    <w:p w:rsidR="00AB22F7" w:rsidRDefault="00AB22F7" w:rsidP="00AB22F7">
      <w:pPr>
        <w:spacing w:after="0"/>
        <w:jc w:val="both"/>
        <w:rPr>
          <w:rFonts w:ascii="Times New Roman" w:hAnsi="Times New Roman" w:cs="Times New Roman"/>
          <w:sz w:val="24"/>
          <w:szCs w:val="24"/>
        </w:rPr>
      </w:pPr>
    </w:p>
    <w:p w:rsidR="00AB22F7" w:rsidRDefault="00AB22F7" w:rsidP="00AB22F7">
      <w:pPr>
        <w:spacing w:after="0"/>
        <w:jc w:val="center"/>
        <w:rPr>
          <w:rFonts w:ascii="Times New Roman" w:hAnsi="Times New Roman" w:cs="Times New Roman"/>
          <w:sz w:val="24"/>
          <w:szCs w:val="24"/>
        </w:rPr>
      </w:pPr>
      <w:r>
        <w:rPr>
          <w:rFonts w:ascii="Times New Roman" w:hAnsi="Times New Roman" w:cs="Times New Roman"/>
          <w:sz w:val="24"/>
          <w:szCs w:val="24"/>
        </w:rPr>
        <w:t>Capitolo I</w:t>
      </w:r>
    </w:p>
    <w:p w:rsidR="00AB22F7" w:rsidRDefault="00AB22F7" w:rsidP="00AB22F7">
      <w:pPr>
        <w:spacing w:after="0"/>
        <w:jc w:val="center"/>
        <w:rPr>
          <w:rFonts w:ascii="Times New Roman" w:hAnsi="Times New Roman" w:cs="Times New Roman"/>
          <w:sz w:val="24"/>
          <w:szCs w:val="24"/>
        </w:rPr>
      </w:pPr>
      <w:r>
        <w:rPr>
          <w:rFonts w:ascii="Times New Roman" w:hAnsi="Times New Roman" w:cs="Times New Roman"/>
          <w:sz w:val="24"/>
          <w:szCs w:val="24"/>
        </w:rPr>
        <w:t>Amministrazione dell'Istituto</w:t>
      </w:r>
    </w:p>
    <w:p w:rsidR="00AB22F7" w:rsidRDefault="00AB22F7" w:rsidP="00AB22F7">
      <w:pPr>
        <w:spacing w:after="0"/>
        <w:jc w:val="center"/>
        <w:rPr>
          <w:rFonts w:ascii="Times New Roman" w:hAnsi="Times New Roman" w:cs="Times New Roman"/>
          <w:sz w:val="24"/>
          <w:szCs w:val="24"/>
        </w:rPr>
      </w:pPr>
    </w:p>
    <w:p w:rsidR="00AB22F7" w:rsidRDefault="00AB22F7" w:rsidP="00AB22F7">
      <w:pPr>
        <w:spacing w:after="0"/>
        <w:jc w:val="both"/>
        <w:rPr>
          <w:rFonts w:ascii="Times New Roman" w:hAnsi="Times New Roman" w:cs="Times New Roman"/>
          <w:sz w:val="24"/>
          <w:szCs w:val="24"/>
        </w:rPr>
      </w:pPr>
      <w:r>
        <w:rPr>
          <w:rFonts w:ascii="Times New Roman" w:hAnsi="Times New Roman" w:cs="Times New Roman"/>
          <w:sz w:val="24"/>
          <w:szCs w:val="24"/>
        </w:rPr>
        <w:t>1. Viene fondato in Roma un Istituto di educazione pei fanciulli ciechi. L'amministrazione è devoluta ad una Commissione.</w:t>
      </w:r>
    </w:p>
    <w:p w:rsidR="00AB22F7" w:rsidRDefault="00AB22F7" w:rsidP="00AB22F7">
      <w:pPr>
        <w:spacing w:after="0"/>
        <w:jc w:val="both"/>
        <w:rPr>
          <w:rFonts w:ascii="Times New Roman" w:hAnsi="Times New Roman" w:cs="Times New Roman"/>
          <w:sz w:val="24"/>
          <w:szCs w:val="24"/>
        </w:rPr>
      </w:pPr>
      <w:r>
        <w:rPr>
          <w:rFonts w:ascii="Times New Roman" w:hAnsi="Times New Roman" w:cs="Times New Roman"/>
          <w:sz w:val="24"/>
          <w:szCs w:val="24"/>
        </w:rPr>
        <w:t>2. Dal seno di questa Commissione vengono eletti il Presidente, il Vice Presidente, il Tesoriere, e l'Ispettore Sanitario dell'Istituto.</w:t>
      </w:r>
    </w:p>
    <w:p w:rsidR="00AB22F7" w:rsidRDefault="00AB22F7" w:rsidP="00AB22F7">
      <w:pPr>
        <w:spacing w:after="0"/>
        <w:jc w:val="both"/>
        <w:rPr>
          <w:rFonts w:ascii="Times New Roman" w:hAnsi="Times New Roman" w:cs="Times New Roman"/>
          <w:sz w:val="24"/>
          <w:szCs w:val="24"/>
        </w:rPr>
      </w:pPr>
      <w:r>
        <w:rPr>
          <w:rFonts w:ascii="Times New Roman" w:hAnsi="Times New Roman" w:cs="Times New Roman"/>
          <w:sz w:val="24"/>
          <w:szCs w:val="24"/>
        </w:rPr>
        <w:t>3. Tutti gli atti e le funzioni dei Membri della Commissione sono gratuiti.</w:t>
      </w:r>
    </w:p>
    <w:p w:rsidR="00AB22F7" w:rsidRDefault="00AB22F7" w:rsidP="00AB22F7">
      <w:pPr>
        <w:spacing w:after="0"/>
        <w:jc w:val="both"/>
        <w:rPr>
          <w:rFonts w:ascii="Times New Roman" w:hAnsi="Times New Roman" w:cs="Times New Roman"/>
          <w:sz w:val="24"/>
          <w:szCs w:val="24"/>
        </w:rPr>
      </w:pPr>
      <w:r>
        <w:rPr>
          <w:rFonts w:ascii="Times New Roman" w:hAnsi="Times New Roman" w:cs="Times New Roman"/>
          <w:sz w:val="24"/>
          <w:szCs w:val="24"/>
        </w:rPr>
        <w:t>4. L'Istituto viene aperto e resterà provvisoriamente pei fanciulli ciechi nell'Ospizio dei Sordo-muti alle Terme. L'educazione dei medesimi è affidata ai RR. PP Somaschi, che reggono quell'ospizio, i quali mediante un compenso, di cui al Cap. 5 Art. 1 e 2, provvederanno al loro alloggio, mantenimento ed assistenza.</w:t>
      </w:r>
    </w:p>
    <w:p w:rsidR="00AB22F7" w:rsidRDefault="00AB22F7" w:rsidP="00AB22F7">
      <w:pPr>
        <w:spacing w:after="0"/>
        <w:jc w:val="both"/>
        <w:rPr>
          <w:rFonts w:ascii="Times New Roman" w:hAnsi="Times New Roman" w:cs="Times New Roman"/>
          <w:sz w:val="24"/>
          <w:szCs w:val="24"/>
        </w:rPr>
      </w:pPr>
      <w:r>
        <w:rPr>
          <w:rFonts w:ascii="Times New Roman" w:hAnsi="Times New Roman" w:cs="Times New Roman"/>
          <w:sz w:val="24"/>
          <w:szCs w:val="24"/>
        </w:rPr>
        <w:t>5. Le fanciulle cieche saranno provvisoriamente collocate in un vicino Istituto.</w:t>
      </w:r>
    </w:p>
    <w:p w:rsidR="00AB22F7" w:rsidRDefault="00AB22F7" w:rsidP="00AB22F7">
      <w:pPr>
        <w:spacing w:after="0"/>
        <w:jc w:val="both"/>
        <w:rPr>
          <w:rFonts w:ascii="Times New Roman" w:hAnsi="Times New Roman" w:cs="Times New Roman"/>
          <w:sz w:val="24"/>
          <w:szCs w:val="24"/>
        </w:rPr>
      </w:pPr>
      <w:r>
        <w:rPr>
          <w:rFonts w:ascii="Times New Roman" w:hAnsi="Times New Roman" w:cs="Times New Roman"/>
          <w:sz w:val="24"/>
          <w:szCs w:val="24"/>
        </w:rPr>
        <w:t xml:space="preserve">6. In quanto ai maestri per l'istruzione speciale dei ciechi provvederà la Commissione. </w:t>
      </w:r>
    </w:p>
    <w:p w:rsidR="00CE7C5B" w:rsidRDefault="00CE7C5B" w:rsidP="00AB22F7">
      <w:pPr>
        <w:spacing w:after="0"/>
        <w:jc w:val="both"/>
        <w:rPr>
          <w:rFonts w:ascii="Times New Roman" w:hAnsi="Times New Roman" w:cs="Times New Roman"/>
          <w:sz w:val="24"/>
          <w:szCs w:val="24"/>
        </w:rPr>
      </w:pPr>
    </w:p>
    <w:p w:rsidR="00CE7C5B" w:rsidRDefault="00CE7C5B" w:rsidP="00AB22F7">
      <w:pPr>
        <w:spacing w:after="0"/>
        <w:jc w:val="both"/>
        <w:rPr>
          <w:rFonts w:ascii="Times New Roman" w:hAnsi="Times New Roman" w:cs="Times New Roman"/>
          <w:sz w:val="24"/>
          <w:szCs w:val="24"/>
        </w:rPr>
      </w:pPr>
    </w:p>
    <w:p w:rsidR="00CE7C5B" w:rsidRDefault="00CE7C5B" w:rsidP="00CE7C5B">
      <w:pPr>
        <w:spacing w:after="0"/>
        <w:jc w:val="center"/>
        <w:rPr>
          <w:rFonts w:ascii="Times New Roman" w:hAnsi="Times New Roman" w:cs="Times New Roman"/>
          <w:sz w:val="24"/>
          <w:szCs w:val="24"/>
        </w:rPr>
      </w:pPr>
      <w:r>
        <w:rPr>
          <w:rFonts w:ascii="Times New Roman" w:hAnsi="Times New Roman" w:cs="Times New Roman"/>
          <w:sz w:val="24"/>
          <w:szCs w:val="24"/>
        </w:rPr>
        <w:t>Capitolo II</w:t>
      </w:r>
    </w:p>
    <w:p w:rsidR="00CE7C5B" w:rsidRDefault="00CE7C5B" w:rsidP="00CE7C5B">
      <w:pPr>
        <w:spacing w:after="0"/>
        <w:jc w:val="center"/>
        <w:rPr>
          <w:rFonts w:ascii="Times New Roman" w:hAnsi="Times New Roman" w:cs="Times New Roman"/>
          <w:sz w:val="24"/>
          <w:szCs w:val="24"/>
        </w:rPr>
      </w:pPr>
      <w:r>
        <w:rPr>
          <w:rFonts w:ascii="Times New Roman" w:hAnsi="Times New Roman" w:cs="Times New Roman"/>
          <w:sz w:val="24"/>
          <w:szCs w:val="24"/>
        </w:rPr>
        <w:t>Ammissione degli allievi</w:t>
      </w:r>
    </w:p>
    <w:p w:rsidR="00CE7C5B" w:rsidRDefault="00CE7C5B" w:rsidP="00CE7C5B">
      <w:pPr>
        <w:spacing w:after="0"/>
        <w:jc w:val="center"/>
        <w:rPr>
          <w:rFonts w:ascii="Times New Roman" w:hAnsi="Times New Roman" w:cs="Times New Roman"/>
          <w:sz w:val="24"/>
          <w:szCs w:val="24"/>
        </w:rPr>
      </w:pPr>
    </w:p>
    <w:p w:rsidR="00CE7C5B" w:rsidRDefault="00CE7C5B" w:rsidP="00CE7C5B">
      <w:pPr>
        <w:spacing w:after="0"/>
        <w:jc w:val="both"/>
        <w:rPr>
          <w:rFonts w:ascii="Times New Roman" w:hAnsi="Times New Roman" w:cs="Times New Roman"/>
          <w:sz w:val="24"/>
          <w:szCs w:val="24"/>
        </w:rPr>
      </w:pPr>
      <w:r>
        <w:rPr>
          <w:rFonts w:ascii="Times New Roman" w:hAnsi="Times New Roman" w:cs="Times New Roman"/>
          <w:sz w:val="24"/>
          <w:szCs w:val="24"/>
        </w:rPr>
        <w:t>1. Si ammettono nell'Istituto i fanciulli ciechi, nativi di Roma od esteri, dall'età dei 7 fino ai 14 anni.</w:t>
      </w:r>
    </w:p>
    <w:p w:rsidR="00CE7C5B" w:rsidRDefault="00CE7C5B" w:rsidP="00CE7C5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2. Le </w:t>
      </w:r>
      <w:proofErr w:type="spellStart"/>
      <w:r>
        <w:rPr>
          <w:rFonts w:ascii="Times New Roman" w:hAnsi="Times New Roman" w:cs="Times New Roman"/>
          <w:sz w:val="24"/>
          <w:szCs w:val="24"/>
        </w:rPr>
        <w:t>dimande</w:t>
      </w:r>
      <w:proofErr w:type="spellEnd"/>
      <w:r>
        <w:rPr>
          <w:rFonts w:ascii="Times New Roman" w:hAnsi="Times New Roman" w:cs="Times New Roman"/>
          <w:sz w:val="24"/>
          <w:szCs w:val="24"/>
        </w:rPr>
        <w:t xml:space="preserve"> d'ammissione dovranno essere dirette al Presidente della Commissione e recapitate all'Ospizio dei Sordo-muti: dovranno queste essere corredate dei documenti seguenti:</w:t>
      </w:r>
    </w:p>
    <w:p w:rsidR="00CE7C5B" w:rsidRDefault="00CE7C5B" w:rsidP="00CE7C5B">
      <w:pPr>
        <w:spacing w:after="0"/>
        <w:jc w:val="both"/>
        <w:rPr>
          <w:rFonts w:ascii="Times New Roman" w:hAnsi="Times New Roman" w:cs="Times New Roman"/>
          <w:sz w:val="24"/>
          <w:szCs w:val="24"/>
        </w:rPr>
      </w:pPr>
      <w:r>
        <w:rPr>
          <w:rFonts w:ascii="Times New Roman" w:hAnsi="Times New Roman" w:cs="Times New Roman"/>
          <w:sz w:val="24"/>
          <w:szCs w:val="24"/>
        </w:rPr>
        <w:t xml:space="preserve">Fede di battesimo e cresima: attestato di buona condotta ed altro comprovante l'assoluta ed incurabile cecità del fanciullo, non che la sua sana fisica costituzione e sufficiente sviluppo intellettuale: certificato della subita vaccinazione o d'avere avuto </w:t>
      </w:r>
      <w:proofErr w:type="spellStart"/>
      <w:r>
        <w:rPr>
          <w:rFonts w:ascii="Times New Roman" w:hAnsi="Times New Roman" w:cs="Times New Roman"/>
          <w:sz w:val="24"/>
          <w:szCs w:val="24"/>
        </w:rPr>
        <w:t>vajuolo</w:t>
      </w:r>
      <w:proofErr w:type="spellEnd"/>
      <w:r>
        <w:rPr>
          <w:rFonts w:ascii="Times New Roman" w:hAnsi="Times New Roman" w:cs="Times New Roman"/>
          <w:sz w:val="24"/>
          <w:szCs w:val="24"/>
        </w:rPr>
        <w:t xml:space="preserve"> naturale.</w:t>
      </w:r>
    </w:p>
    <w:p w:rsidR="00CE7C5B" w:rsidRDefault="00CE7C5B" w:rsidP="00CE7C5B">
      <w:pPr>
        <w:spacing w:after="0"/>
        <w:jc w:val="both"/>
        <w:rPr>
          <w:rFonts w:ascii="Times New Roman" w:hAnsi="Times New Roman" w:cs="Times New Roman"/>
          <w:sz w:val="24"/>
          <w:szCs w:val="24"/>
        </w:rPr>
      </w:pPr>
      <w:r>
        <w:rPr>
          <w:rFonts w:ascii="Times New Roman" w:hAnsi="Times New Roman" w:cs="Times New Roman"/>
          <w:sz w:val="24"/>
          <w:szCs w:val="24"/>
        </w:rPr>
        <w:t>3. Per l'ammissione dei ciechi poveri d'ambo i sessi nativi di Roma dovrà aggiungersi l'attestato di povertà in forza del quale saranno ricevuti gratuitamente. Per gli altri, oltre i già detti Certificati, dovrà esibirsi un'obbligazione della propria Comune (sic) o di altra persona che li rappresenti in Roma, per annue Lire 300, la qual somma verrà pagata in rate trimestrali anticipate al Tesoriere dell'Istituto.</w:t>
      </w:r>
    </w:p>
    <w:p w:rsidR="00CE7C5B" w:rsidRDefault="00CE7C5B" w:rsidP="00CE7C5B">
      <w:pPr>
        <w:spacing w:after="0"/>
        <w:jc w:val="both"/>
        <w:rPr>
          <w:rFonts w:ascii="Times New Roman" w:hAnsi="Times New Roman" w:cs="Times New Roman"/>
          <w:sz w:val="24"/>
          <w:szCs w:val="24"/>
        </w:rPr>
      </w:pPr>
      <w:r>
        <w:rPr>
          <w:rFonts w:ascii="Times New Roman" w:hAnsi="Times New Roman" w:cs="Times New Roman"/>
          <w:sz w:val="24"/>
          <w:szCs w:val="24"/>
        </w:rPr>
        <w:t xml:space="preserve"> 4. Si ammetteranno fondazioni per piazze di ciechi mediante l'annua contribuzione di L. 400 sotto le sopraccennate condizioni, ma rimanendone il diritto di nomina al Fondatore. </w:t>
      </w:r>
    </w:p>
    <w:p w:rsidR="00CE7C5B" w:rsidRDefault="00CE7C5B" w:rsidP="00CE7C5B">
      <w:pPr>
        <w:spacing w:after="0"/>
        <w:jc w:val="both"/>
        <w:rPr>
          <w:rFonts w:ascii="Times New Roman" w:hAnsi="Times New Roman" w:cs="Times New Roman"/>
          <w:sz w:val="24"/>
          <w:szCs w:val="24"/>
        </w:rPr>
      </w:pPr>
      <w:r>
        <w:rPr>
          <w:rFonts w:ascii="Times New Roman" w:hAnsi="Times New Roman" w:cs="Times New Roman"/>
          <w:sz w:val="24"/>
          <w:szCs w:val="24"/>
        </w:rPr>
        <w:t>5. Per l'ammissione di fanciulli ciechi</w:t>
      </w:r>
      <w:r w:rsidR="00927857">
        <w:rPr>
          <w:rFonts w:ascii="Times New Roman" w:hAnsi="Times New Roman" w:cs="Times New Roman"/>
          <w:sz w:val="24"/>
          <w:szCs w:val="24"/>
        </w:rPr>
        <w:t xml:space="preserve"> di famiglie agiate si presenteranno gli anzidetti certificati come all'Art. 2. Questi dovranno pagare all'Istituto una corrisposta proporzionata al trattamento, assistenza ed istruzione richiesta, da convenirsi colla Commissione. Dovranno inoltre essere forniti del necessario corredo di vestiario, biancheria da letto, e da tavola, e mobilio per la camera, il qual corredo rimarrà sempre di loro proprietà. </w:t>
      </w:r>
    </w:p>
    <w:p w:rsidR="00927857" w:rsidRDefault="00927857" w:rsidP="00CE7C5B">
      <w:pPr>
        <w:spacing w:after="0"/>
        <w:jc w:val="both"/>
        <w:rPr>
          <w:rFonts w:ascii="Times New Roman" w:hAnsi="Times New Roman" w:cs="Times New Roman"/>
          <w:sz w:val="24"/>
          <w:szCs w:val="24"/>
        </w:rPr>
      </w:pPr>
      <w:r>
        <w:rPr>
          <w:rFonts w:ascii="Times New Roman" w:hAnsi="Times New Roman" w:cs="Times New Roman"/>
          <w:sz w:val="24"/>
          <w:szCs w:val="24"/>
        </w:rPr>
        <w:t>6. Nessun alunno potrà considerarsi per accettato definitivamente se prima non avrà per un certo tempo dato prova della sua attitudine fisica ed intellettuale.</w:t>
      </w:r>
    </w:p>
    <w:p w:rsidR="00927857" w:rsidRDefault="00927857" w:rsidP="00CE7C5B">
      <w:pPr>
        <w:spacing w:after="0"/>
        <w:jc w:val="both"/>
        <w:rPr>
          <w:rFonts w:ascii="Times New Roman" w:hAnsi="Times New Roman" w:cs="Times New Roman"/>
          <w:sz w:val="24"/>
          <w:szCs w:val="24"/>
        </w:rPr>
      </w:pPr>
      <w:r>
        <w:rPr>
          <w:rFonts w:ascii="Times New Roman" w:hAnsi="Times New Roman" w:cs="Times New Roman"/>
          <w:sz w:val="24"/>
          <w:szCs w:val="24"/>
        </w:rPr>
        <w:t>7. Il trattamento e i divertimenti degli alunni poveri, saranno in tutto conformi a quelli dei Sordo-muti, salve le modificazioni reclamate dalle speciali loro condizioni.</w:t>
      </w:r>
    </w:p>
    <w:p w:rsidR="00927857" w:rsidRDefault="00927857" w:rsidP="00CE7C5B">
      <w:pPr>
        <w:spacing w:after="0"/>
        <w:jc w:val="both"/>
        <w:rPr>
          <w:rFonts w:ascii="Times New Roman" w:hAnsi="Times New Roman" w:cs="Times New Roman"/>
          <w:sz w:val="24"/>
          <w:szCs w:val="24"/>
        </w:rPr>
      </w:pPr>
    </w:p>
    <w:p w:rsidR="00927857" w:rsidRDefault="00927857" w:rsidP="00927857">
      <w:pPr>
        <w:spacing w:after="0"/>
        <w:jc w:val="center"/>
        <w:rPr>
          <w:rFonts w:ascii="Times New Roman" w:hAnsi="Times New Roman" w:cs="Times New Roman"/>
          <w:sz w:val="24"/>
          <w:szCs w:val="24"/>
        </w:rPr>
      </w:pPr>
      <w:r>
        <w:rPr>
          <w:rFonts w:ascii="Times New Roman" w:hAnsi="Times New Roman" w:cs="Times New Roman"/>
          <w:sz w:val="24"/>
          <w:szCs w:val="24"/>
        </w:rPr>
        <w:t>Capitolo III</w:t>
      </w:r>
    </w:p>
    <w:p w:rsidR="00927857" w:rsidRDefault="00927857" w:rsidP="00927857">
      <w:pPr>
        <w:spacing w:after="0"/>
        <w:jc w:val="center"/>
        <w:rPr>
          <w:rFonts w:ascii="Times New Roman" w:hAnsi="Times New Roman" w:cs="Times New Roman"/>
          <w:sz w:val="24"/>
          <w:szCs w:val="24"/>
        </w:rPr>
      </w:pPr>
      <w:r>
        <w:rPr>
          <w:rFonts w:ascii="Times New Roman" w:hAnsi="Times New Roman" w:cs="Times New Roman"/>
          <w:sz w:val="24"/>
          <w:szCs w:val="24"/>
        </w:rPr>
        <w:t>Istruzione</w:t>
      </w:r>
    </w:p>
    <w:p w:rsidR="00927857" w:rsidRDefault="00927857" w:rsidP="00927857">
      <w:pPr>
        <w:spacing w:after="0"/>
        <w:jc w:val="center"/>
        <w:rPr>
          <w:rFonts w:ascii="Times New Roman" w:hAnsi="Times New Roman" w:cs="Times New Roman"/>
          <w:sz w:val="24"/>
          <w:szCs w:val="24"/>
        </w:rPr>
      </w:pPr>
    </w:p>
    <w:p w:rsidR="00927857" w:rsidRDefault="00927857" w:rsidP="00927857">
      <w:pPr>
        <w:spacing w:after="0"/>
        <w:jc w:val="both"/>
        <w:rPr>
          <w:rFonts w:ascii="Times New Roman" w:hAnsi="Times New Roman" w:cs="Times New Roman"/>
          <w:sz w:val="24"/>
          <w:szCs w:val="24"/>
        </w:rPr>
      </w:pPr>
    </w:p>
    <w:p w:rsidR="00927857" w:rsidRDefault="00927857" w:rsidP="00927857">
      <w:pPr>
        <w:spacing w:after="0"/>
        <w:jc w:val="both"/>
        <w:rPr>
          <w:rFonts w:ascii="Times New Roman" w:hAnsi="Times New Roman" w:cs="Times New Roman"/>
          <w:sz w:val="24"/>
          <w:szCs w:val="24"/>
        </w:rPr>
      </w:pPr>
      <w:r>
        <w:rPr>
          <w:rFonts w:ascii="Times New Roman" w:hAnsi="Times New Roman" w:cs="Times New Roman"/>
          <w:sz w:val="24"/>
          <w:szCs w:val="24"/>
        </w:rPr>
        <w:t xml:space="preserve">1.L'istruzione </w:t>
      </w:r>
      <w:r w:rsidRPr="00927857">
        <w:rPr>
          <w:rFonts w:ascii="Times New Roman" w:hAnsi="Times New Roman" w:cs="Times New Roman"/>
          <w:i/>
          <w:sz w:val="24"/>
          <w:szCs w:val="24"/>
        </w:rPr>
        <w:t>religiosa</w:t>
      </w:r>
      <w:r>
        <w:rPr>
          <w:rFonts w:ascii="Times New Roman" w:hAnsi="Times New Roman" w:cs="Times New Roman"/>
          <w:sz w:val="24"/>
          <w:szCs w:val="24"/>
        </w:rPr>
        <w:t xml:space="preserve"> dei fanciulli ciechi sarà uguale a quella che ricevono i Sordo-muti.</w:t>
      </w:r>
    </w:p>
    <w:p w:rsidR="00927857" w:rsidRDefault="00927857" w:rsidP="00927857">
      <w:pPr>
        <w:spacing w:after="0"/>
        <w:jc w:val="both"/>
        <w:rPr>
          <w:rFonts w:ascii="Times New Roman" w:hAnsi="Times New Roman" w:cs="Times New Roman"/>
          <w:sz w:val="24"/>
          <w:szCs w:val="24"/>
        </w:rPr>
      </w:pPr>
      <w:r>
        <w:rPr>
          <w:rFonts w:ascii="Times New Roman" w:hAnsi="Times New Roman" w:cs="Times New Roman"/>
          <w:sz w:val="24"/>
          <w:szCs w:val="24"/>
        </w:rPr>
        <w:t xml:space="preserve">2. L'istruzione </w:t>
      </w:r>
      <w:r>
        <w:rPr>
          <w:rFonts w:ascii="Times New Roman" w:hAnsi="Times New Roman" w:cs="Times New Roman"/>
          <w:i/>
          <w:sz w:val="24"/>
          <w:szCs w:val="24"/>
        </w:rPr>
        <w:t>letteraria</w:t>
      </w:r>
      <w:r>
        <w:rPr>
          <w:rFonts w:ascii="Times New Roman" w:hAnsi="Times New Roman" w:cs="Times New Roman"/>
          <w:sz w:val="24"/>
          <w:szCs w:val="24"/>
        </w:rPr>
        <w:t xml:space="preserve"> consisterà per ora nel leggere, scrivere, grammatica italiana, aritmetica, storia, geografia, e nozioni di geometria lineare.</w:t>
      </w:r>
    </w:p>
    <w:p w:rsidR="00927857" w:rsidRDefault="00927857" w:rsidP="00927857">
      <w:pPr>
        <w:spacing w:after="0"/>
        <w:jc w:val="both"/>
        <w:rPr>
          <w:rFonts w:ascii="Times New Roman" w:hAnsi="Times New Roman" w:cs="Times New Roman"/>
          <w:sz w:val="24"/>
          <w:szCs w:val="24"/>
        </w:rPr>
      </w:pPr>
      <w:r>
        <w:rPr>
          <w:rFonts w:ascii="Times New Roman" w:hAnsi="Times New Roman" w:cs="Times New Roman"/>
          <w:sz w:val="24"/>
          <w:szCs w:val="24"/>
        </w:rPr>
        <w:t xml:space="preserve">3. L'istruzione </w:t>
      </w:r>
      <w:r>
        <w:rPr>
          <w:rFonts w:ascii="Times New Roman" w:hAnsi="Times New Roman" w:cs="Times New Roman"/>
          <w:i/>
          <w:sz w:val="24"/>
          <w:szCs w:val="24"/>
        </w:rPr>
        <w:t xml:space="preserve">nella musica </w:t>
      </w:r>
      <w:r>
        <w:rPr>
          <w:rFonts w:ascii="Times New Roman" w:hAnsi="Times New Roman" w:cs="Times New Roman"/>
          <w:sz w:val="24"/>
          <w:szCs w:val="24"/>
        </w:rPr>
        <w:t xml:space="preserve">tanto vocale, quanto </w:t>
      </w:r>
      <w:proofErr w:type="spellStart"/>
      <w:r>
        <w:rPr>
          <w:rFonts w:ascii="Times New Roman" w:hAnsi="Times New Roman" w:cs="Times New Roman"/>
          <w:sz w:val="24"/>
          <w:szCs w:val="24"/>
        </w:rPr>
        <w:t>istrumentale</w:t>
      </w:r>
      <w:proofErr w:type="spellEnd"/>
      <w:r>
        <w:rPr>
          <w:rFonts w:ascii="Times New Roman" w:hAnsi="Times New Roman" w:cs="Times New Roman"/>
          <w:sz w:val="24"/>
          <w:szCs w:val="24"/>
        </w:rPr>
        <w:t xml:space="preserve">, e nell'accordatura del pianoforte sarà data se e come consiglieranno il genio e la disposizione di ciascheduno. </w:t>
      </w:r>
    </w:p>
    <w:p w:rsidR="00927857" w:rsidRDefault="00927857" w:rsidP="00927857">
      <w:pPr>
        <w:spacing w:after="0"/>
        <w:jc w:val="both"/>
        <w:rPr>
          <w:rFonts w:ascii="Times New Roman" w:hAnsi="Times New Roman" w:cs="Times New Roman"/>
          <w:sz w:val="24"/>
          <w:szCs w:val="24"/>
        </w:rPr>
      </w:pPr>
      <w:r>
        <w:rPr>
          <w:rFonts w:ascii="Times New Roman" w:hAnsi="Times New Roman" w:cs="Times New Roman"/>
          <w:sz w:val="24"/>
          <w:szCs w:val="24"/>
        </w:rPr>
        <w:t xml:space="preserve">4. L'istruzione </w:t>
      </w:r>
      <w:r>
        <w:rPr>
          <w:rFonts w:ascii="Times New Roman" w:hAnsi="Times New Roman" w:cs="Times New Roman"/>
          <w:i/>
          <w:sz w:val="24"/>
          <w:szCs w:val="24"/>
        </w:rPr>
        <w:t>industriale</w:t>
      </w:r>
      <w:r>
        <w:rPr>
          <w:rFonts w:ascii="Times New Roman" w:hAnsi="Times New Roman" w:cs="Times New Roman"/>
          <w:sz w:val="24"/>
          <w:szCs w:val="24"/>
        </w:rPr>
        <w:t xml:space="preserve"> consisterà nelle arti meccaniche più confacenti alla condizione dei soggetti, per esempio nella cucitura e tessitura a macchina, nella tornitura in legno ed osso, nei lavori in paglia, lana, filo e cotone, nella fabbricazione di </w:t>
      </w:r>
      <w:proofErr w:type="spellStart"/>
      <w:r>
        <w:rPr>
          <w:rFonts w:ascii="Times New Roman" w:hAnsi="Times New Roman" w:cs="Times New Roman"/>
          <w:sz w:val="24"/>
          <w:szCs w:val="24"/>
        </w:rPr>
        <w:t>spazzole</w:t>
      </w:r>
      <w:r w:rsidR="00FB2629">
        <w:rPr>
          <w:rFonts w:ascii="Times New Roman" w:hAnsi="Times New Roman" w:cs="Times New Roman"/>
          <w:sz w:val="24"/>
          <w:szCs w:val="24"/>
        </w:rPr>
        <w:t>ec</w:t>
      </w:r>
      <w:proofErr w:type="spellEnd"/>
      <w:r w:rsidR="00FB2629">
        <w:rPr>
          <w:rFonts w:ascii="Times New Roman" w:hAnsi="Times New Roman" w:cs="Times New Roman"/>
          <w:sz w:val="24"/>
          <w:szCs w:val="24"/>
        </w:rPr>
        <w:t>. (sic)</w:t>
      </w:r>
    </w:p>
    <w:p w:rsidR="00FB2629" w:rsidRDefault="00FB2629" w:rsidP="00927857">
      <w:pPr>
        <w:spacing w:after="0"/>
        <w:jc w:val="both"/>
        <w:rPr>
          <w:rFonts w:ascii="Times New Roman" w:hAnsi="Times New Roman" w:cs="Times New Roman"/>
          <w:sz w:val="24"/>
          <w:szCs w:val="24"/>
        </w:rPr>
      </w:pPr>
      <w:r>
        <w:rPr>
          <w:rFonts w:ascii="Times New Roman" w:hAnsi="Times New Roman" w:cs="Times New Roman"/>
          <w:sz w:val="24"/>
          <w:szCs w:val="24"/>
        </w:rPr>
        <w:t>5. Ogni anno verrà premiata la buona condotta religiosa e morale ed il profitto letterario ed artistico degli alunni.</w:t>
      </w:r>
    </w:p>
    <w:p w:rsidR="00FB2629" w:rsidRDefault="00FB2629" w:rsidP="00927857">
      <w:pPr>
        <w:spacing w:after="0"/>
        <w:jc w:val="both"/>
        <w:rPr>
          <w:rFonts w:ascii="Times New Roman" w:hAnsi="Times New Roman" w:cs="Times New Roman"/>
          <w:sz w:val="24"/>
          <w:szCs w:val="24"/>
        </w:rPr>
      </w:pPr>
      <w:r>
        <w:rPr>
          <w:rFonts w:ascii="Times New Roman" w:hAnsi="Times New Roman" w:cs="Times New Roman"/>
          <w:sz w:val="24"/>
          <w:szCs w:val="24"/>
        </w:rPr>
        <w:t xml:space="preserve">6. Tutti i lavori eseguiti dai ciechi saranno esposti in apposita sala, e verrà fissato un prezzo di vendita, mediante il quale si </w:t>
      </w:r>
      <w:proofErr w:type="spellStart"/>
      <w:r>
        <w:rPr>
          <w:rFonts w:ascii="Times New Roman" w:hAnsi="Times New Roman" w:cs="Times New Roman"/>
          <w:sz w:val="24"/>
          <w:szCs w:val="24"/>
        </w:rPr>
        <w:t>rilascieranno</w:t>
      </w:r>
      <w:proofErr w:type="spellEnd"/>
      <w:r>
        <w:rPr>
          <w:rFonts w:ascii="Times New Roman" w:hAnsi="Times New Roman" w:cs="Times New Roman"/>
          <w:sz w:val="24"/>
          <w:szCs w:val="24"/>
        </w:rPr>
        <w:t xml:space="preserve"> (sic) alla richiesta dei visitatori. Il prodotto delle rendite nette dalle spese, sarà diviso in tre parti uguali, una delle quali sarà devoluta all'Istituto, l'altra alle Premiazioni, e l'ultima verrà depositata nella Cassa di Risparmio a favore degli alunni in proporzione al merito. </w:t>
      </w:r>
    </w:p>
    <w:p w:rsidR="00FB2629" w:rsidRDefault="00FB2629" w:rsidP="00927857">
      <w:pPr>
        <w:spacing w:after="0"/>
        <w:jc w:val="both"/>
        <w:rPr>
          <w:rFonts w:ascii="Times New Roman" w:hAnsi="Times New Roman" w:cs="Times New Roman"/>
          <w:sz w:val="24"/>
          <w:szCs w:val="24"/>
        </w:rPr>
      </w:pPr>
      <w:r>
        <w:rPr>
          <w:rFonts w:ascii="Times New Roman" w:hAnsi="Times New Roman" w:cs="Times New Roman"/>
          <w:sz w:val="24"/>
          <w:szCs w:val="24"/>
        </w:rPr>
        <w:t>7. Si daranno dagli alunni dei saggi pubblici del loro profitto nell'istruzione letteraria, e delle Accademie musicali.</w:t>
      </w:r>
    </w:p>
    <w:p w:rsidR="00FB2629" w:rsidRDefault="00FB2629" w:rsidP="00927857">
      <w:pPr>
        <w:spacing w:after="0"/>
        <w:jc w:val="both"/>
        <w:rPr>
          <w:rFonts w:ascii="Times New Roman" w:hAnsi="Times New Roman" w:cs="Times New Roman"/>
          <w:sz w:val="24"/>
          <w:szCs w:val="24"/>
        </w:rPr>
      </w:pPr>
    </w:p>
    <w:p w:rsidR="00FB2629" w:rsidRDefault="00FB2629" w:rsidP="00FB2629">
      <w:pPr>
        <w:spacing w:after="0"/>
        <w:jc w:val="center"/>
        <w:rPr>
          <w:rFonts w:ascii="Times New Roman" w:hAnsi="Times New Roman" w:cs="Times New Roman"/>
          <w:sz w:val="24"/>
          <w:szCs w:val="24"/>
        </w:rPr>
      </w:pPr>
      <w:r>
        <w:rPr>
          <w:rFonts w:ascii="Times New Roman" w:hAnsi="Times New Roman" w:cs="Times New Roman"/>
          <w:sz w:val="24"/>
          <w:szCs w:val="24"/>
        </w:rPr>
        <w:t>Capitolo IV</w:t>
      </w:r>
    </w:p>
    <w:p w:rsidR="00FB2629" w:rsidRDefault="00FB2629" w:rsidP="00FB2629">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Fondi dell'Istituto</w:t>
      </w:r>
    </w:p>
    <w:p w:rsidR="00FB2629" w:rsidRDefault="00FB2629" w:rsidP="00D91E7D">
      <w:pPr>
        <w:spacing w:after="0"/>
        <w:jc w:val="both"/>
        <w:rPr>
          <w:rFonts w:ascii="Times New Roman" w:hAnsi="Times New Roman" w:cs="Times New Roman"/>
          <w:sz w:val="24"/>
          <w:szCs w:val="24"/>
        </w:rPr>
      </w:pPr>
    </w:p>
    <w:p w:rsidR="00D91E7D" w:rsidRDefault="00D91E7D" w:rsidP="00D91E7D">
      <w:pPr>
        <w:spacing w:after="0"/>
        <w:jc w:val="both"/>
        <w:rPr>
          <w:rFonts w:ascii="Times New Roman" w:hAnsi="Times New Roman" w:cs="Times New Roman"/>
          <w:sz w:val="24"/>
          <w:szCs w:val="24"/>
        </w:rPr>
      </w:pPr>
      <w:r>
        <w:rPr>
          <w:rFonts w:ascii="Times New Roman" w:hAnsi="Times New Roman" w:cs="Times New Roman"/>
          <w:sz w:val="24"/>
          <w:szCs w:val="24"/>
        </w:rPr>
        <w:t>1. La Commissione trarrà i fondi necessari per la conservazione e buon andamento dell’Istituto:</w:t>
      </w:r>
    </w:p>
    <w:p w:rsidR="00D91E7D" w:rsidRDefault="00D91E7D" w:rsidP="00D91E7D">
      <w:pPr>
        <w:spacing w:after="0"/>
        <w:jc w:val="both"/>
        <w:rPr>
          <w:rFonts w:ascii="Times New Roman" w:hAnsi="Times New Roman" w:cs="Times New Roman"/>
          <w:sz w:val="24"/>
          <w:szCs w:val="24"/>
        </w:rPr>
      </w:pPr>
      <w:r>
        <w:rPr>
          <w:rFonts w:ascii="Times New Roman" w:hAnsi="Times New Roman" w:cs="Times New Roman"/>
          <w:sz w:val="24"/>
          <w:szCs w:val="24"/>
        </w:rPr>
        <w:t xml:space="preserve">a) Dalle </w:t>
      </w:r>
      <w:proofErr w:type="spellStart"/>
      <w:r>
        <w:rPr>
          <w:rFonts w:ascii="Times New Roman" w:hAnsi="Times New Roman" w:cs="Times New Roman"/>
          <w:sz w:val="24"/>
          <w:szCs w:val="24"/>
        </w:rPr>
        <w:t>lascite</w:t>
      </w:r>
      <w:proofErr w:type="spellEnd"/>
      <w:r>
        <w:rPr>
          <w:rFonts w:ascii="Times New Roman" w:hAnsi="Times New Roman" w:cs="Times New Roman"/>
          <w:sz w:val="24"/>
          <w:szCs w:val="24"/>
        </w:rPr>
        <w:t xml:space="preserve"> che potranno provenirgli per atto d’ultima volontà de’ Testatori dietro insinuazione che debbono fargliene i pubblici </w:t>
      </w:r>
      <w:proofErr w:type="spellStart"/>
      <w:r>
        <w:rPr>
          <w:rFonts w:ascii="Times New Roman" w:hAnsi="Times New Roman" w:cs="Times New Roman"/>
          <w:sz w:val="24"/>
          <w:szCs w:val="24"/>
        </w:rPr>
        <w:t>Notaj</w:t>
      </w:r>
      <w:proofErr w:type="spellEnd"/>
      <w:r>
        <w:rPr>
          <w:rFonts w:ascii="Times New Roman" w:hAnsi="Times New Roman" w:cs="Times New Roman"/>
          <w:sz w:val="24"/>
          <w:szCs w:val="24"/>
        </w:rPr>
        <w:t xml:space="preserve"> a tenore della Sovrana Disposizione 3 marzo 1869 N. 60363 </w:t>
      </w:r>
      <w:r>
        <w:rPr>
          <w:rFonts w:ascii="Times New Roman" w:hAnsi="Times New Roman" w:cs="Times New Roman"/>
          <w:i/>
          <w:sz w:val="24"/>
          <w:szCs w:val="24"/>
        </w:rPr>
        <w:t>Ministero dell’Interno</w:t>
      </w:r>
      <w:r>
        <w:rPr>
          <w:rFonts w:ascii="Times New Roman" w:hAnsi="Times New Roman" w:cs="Times New Roman"/>
          <w:sz w:val="24"/>
          <w:szCs w:val="24"/>
        </w:rPr>
        <w:t>.</w:t>
      </w:r>
    </w:p>
    <w:p w:rsidR="00D91E7D" w:rsidRDefault="00D91E7D" w:rsidP="00D91E7D">
      <w:pPr>
        <w:spacing w:after="0"/>
        <w:jc w:val="both"/>
        <w:rPr>
          <w:rFonts w:ascii="Times New Roman" w:hAnsi="Times New Roman" w:cs="Times New Roman"/>
          <w:sz w:val="24"/>
          <w:szCs w:val="24"/>
        </w:rPr>
      </w:pPr>
      <w:r>
        <w:rPr>
          <w:rFonts w:ascii="Times New Roman" w:hAnsi="Times New Roman" w:cs="Times New Roman"/>
          <w:sz w:val="24"/>
          <w:szCs w:val="24"/>
        </w:rPr>
        <w:t xml:space="preserve">b) Dalle poche rendite che già </w:t>
      </w:r>
      <w:proofErr w:type="spellStart"/>
      <w:r>
        <w:rPr>
          <w:rFonts w:ascii="Times New Roman" w:hAnsi="Times New Roman" w:cs="Times New Roman"/>
          <w:sz w:val="24"/>
          <w:szCs w:val="24"/>
        </w:rPr>
        <w:t>poteronsi</w:t>
      </w:r>
      <w:proofErr w:type="spellEnd"/>
      <w:r>
        <w:rPr>
          <w:rFonts w:ascii="Times New Roman" w:hAnsi="Times New Roman" w:cs="Times New Roman"/>
          <w:sz w:val="24"/>
          <w:szCs w:val="24"/>
        </w:rPr>
        <w:t xml:space="preserve"> costituire in obbligazioni dello Stato.</w:t>
      </w:r>
    </w:p>
    <w:p w:rsidR="00D91E7D" w:rsidRDefault="00D91E7D" w:rsidP="00D91E7D">
      <w:pPr>
        <w:spacing w:after="0"/>
        <w:jc w:val="both"/>
        <w:rPr>
          <w:rFonts w:ascii="Times New Roman" w:hAnsi="Times New Roman" w:cs="Times New Roman"/>
          <w:sz w:val="24"/>
          <w:szCs w:val="24"/>
        </w:rPr>
      </w:pPr>
      <w:r>
        <w:rPr>
          <w:rFonts w:ascii="Times New Roman" w:hAnsi="Times New Roman" w:cs="Times New Roman"/>
          <w:sz w:val="24"/>
          <w:szCs w:val="24"/>
        </w:rPr>
        <w:t>c) Dalle oblazioni spontanee di ogni classe di cittadini.</w:t>
      </w:r>
    </w:p>
    <w:p w:rsidR="00D91E7D" w:rsidRDefault="00D91E7D" w:rsidP="00D91E7D">
      <w:pPr>
        <w:spacing w:after="0"/>
        <w:jc w:val="both"/>
        <w:rPr>
          <w:rFonts w:ascii="Times New Roman" w:hAnsi="Times New Roman" w:cs="Times New Roman"/>
          <w:sz w:val="24"/>
          <w:szCs w:val="24"/>
        </w:rPr>
      </w:pPr>
      <w:r>
        <w:rPr>
          <w:rFonts w:ascii="Times New Roman" w:hAnsi="Times New Roman" w:cs="Times New Roman"/>
          <w:sz w:val="24"/>
          <w:szCs w:val="24"/>
        </w:rPr>
        <w:t>d) Dall’assegno che corrisponderanno le Comuni, o le persone garanti per gli alunni da esse collocati nell’Istituto come al Cap. 2 Art. 3 e 4.</w:t>
      </w:r>
    </w:p>
    <w:p w:rsidR="00D91E7D" w:rsidRDefault="00D91E7D" w:rsidP="00D91E7D">
      <w:pPr>
        <w:spacing w:after="0"/>
        <w:jc w:val="both"/>
        <w:rPr>
          <w:rFonts w:ascii="Times New Roman" w:hAnsi="Times New Roman" w:cs="Times New Roman"/>
          <w:sz w:val="24"/>
          <w:szCs w:val="24"/>
        </w:rPr>
      </w:pPr>
      <w:r>
        <w:rPr>
          <w:rFonts w:ascii="Times New Roman" w:hAnsi="Times New Roman" w:cs="Times New Roman"/>
          <w:sz w:val="24"/>
          <w:szCs w:val="24"/>
        </w:rPr>
        <w:t>e) Da parte del prodotto delle vendite dei lavori (Cap. 3 Art. 6), e dell’introito che si ritrarrà dalle Accademie (Cap. 3 Art. 7).</w:t>
      </w:r>
    </w:p>
    <w:p w:rsidR="00D91E7D" w:rsidRDefault="00D91E7D" w:rsidP="00D91E7D">
      <w:pPr>
        <w:spacing w:after="0"/>
        <w:jc w:val="both"/>
        <w:rPr>
          <w:rFonts w:ascii="Times New Roman" w:hAnsi="Times New Roman" w:cs="Times New Roman"/>
          <w:sz w:val="24"/>
          <w:szCs w:val="24"/>
        </w:rPr>
      </w:pPr>
      <w:r>
        <w:rPr>
          <w:rFonts w:ascii="Times New Roman" w:hAnsi="Times New Roman" w:cs="Times New Roman"/>
          <w:sz w:val="24"/>
          <w:szCs w:val="24"/>
        </w:rPr>
        <w:t>2. Tutti i Membri della Commissione e le Signore già nominate nel programma riceveranno le oblazioni, che dovranno versare nelle mani del Tesoriere, il quale è pure incaricato di tutte le altre riscossioni, rilasciandone regolari ricevute.</w:t>
      </w:r>
    </w:p>
    <w:p w:rsidR="00D91E7D" w:rsidRDefault="00D91E7D" w:rsidP="00D91E7D">
      <w:pPr>
        <w:spacing w:after="0"/>
        <w:jc w:val="both"/>
        <w:rPr>
          <w:rFonts w:ascii="Times New Roman" w:hAnsi="Times New Roman" w:cs="Times New Roman"/>
          <w:sz w:val="24"/>
          <w:szCs w:val="24"/>
        </w:rPr>
      </w:pPr>
    </w:p>
    <w:p w:rsidR="00D91E7D" w:rsidRDefault="00D91E7D" w:rsidP="00D91E7D">
      <w:pPr>
        <w:spacing w:after="0"/>
        <w:jc w:val="both"/>
        <w:rPr>
          <w:rFonts w:ascii="Times New Roman" w:hAnsi="Times New Roman" w:cs="Times New Roman"/>
          <w:sz w:val="24"/>
          <w:szCs w:val="24"/>
        </w:rPr>
      </w:pPr>
    </w:p>
    <w:p w:rsidR="00D91E7D" w:rsidRDefault="00D91E7D" w:rsidP="00D91E7D">
      <w:pPr>
        <w:spacing w:after="0"/>
        <w:jc w:val="center"/>
        <w:rPr>
          <w:rFonts w:ascii="Times New Roman" w:hAnsi="Times New Roman" w:cs="Times New Roman"/>
          <w:sz w:val="24"/>
          <w:szCs w:val="24"/>
        </w:rPr>
      </w:pPr>
      <w:r>
        <w:rPr>
          <w:rFonts w:ascii="Times New Roman" w:hAnsi="Times New Roman" w:cs="Times New Roman"/>
          <w:sz w:val="24"/>
          <w:szCs w:val="24"/>
        </w:rPr>
        <w:t>Capitolo V</w:t>
      </w:r>
    </w:p>
    <w:p w:rsidR="00D91E7D" w:rsidRDefault="00D91E7D" w:rsidP="00D91E7D">
      <w:pPr>
        <w:spacing w:after="0"/>
        <w:jc w:val="center"/>
        <w:rPr>
          <w:rFonts w:ascii="Times New Roman" w:hAnsi="Times New Roman" w:cs="Times New Roman"/>
          <w:sz w:val="24"/>
          <w:szCs w:val="24"/>
        </w:rPr>
      </w:pPr>
      <w:r>
        <w:rPr>
          <w:rFonts w:ascii="Times New Roman" w:hAnsi="Times New Roman" w:cs="Times New Roman"/>
          <w:sz w:val="24"/>
          <w:szCs w:val="24"/>
        </w:rPr>
        <w:t>Spese dell’Istituto</w:t>
      </w:r>
    </w:p>
    <w:p w:rsidR="00D91E7D" w:rsidRDefault="00D91E7D" w:rsidP="00D91E7D">
      <w:pPr>
        <w:spacing w:after="0"/>
        <w:jc w:val="center"/>
        <w:rPr>
          <w:rFonts w:ascii="Times New Roman" w:hAnsi="Times New Roman" w:cs="Times New Roman"/>
          <w:sz w:val="24"/>
          <w:szCs w:val="24"/>
        </w:rPr>
      </w:pPr>
    </w:p>
    <w:p w:rsidR="00D91E7D" w:rsidRPr="00D91E7D" w:rsidRDefault="00D91E7D" w:rsidP="00D91E7D">
      <w:pPr>
        <w:spacing w:after="0"/>
        <w:jc w:val="both"/>
        <w:rPr>
          <w:rFonts w:ascii="Times New Roman" w:hAnsi="Times New Roman" w:cs="Times New Roman"/>
          <w:sz w:val="24"/>
          <w:szCs w:val="24"/>
        </w:rPr>
      </w:pPr>
    </w:p>
    <w:p w:rsidR="00D91E7D" w:rsidRDefault="00D91E7D" w:rsidP="00D91E7D">
      <w:pPr>
        <w:spacing w:after="0"/>
        <w:jc w:val="both"/>
        <w:rPr>
          <w:rFonts w:ascii="Times New Roman" w:hAnsi="Times New Roman" w:cs="Times New Roman"/>
          <w:sz w:val="24"/>
          <w:szCs w:val="24"/>
        </w:rPr>
      </w:pPr>
      <w:r>
        <w:rPr>
          <w:rFonts w:ascii="Times New Roman" w:hAnsi="Times New Roman" w:cs="Times New Roman"/>
          <w:sz w:val="24"/>
          <w:szCs w:val="24"/>
        </w:rPr>
        <w:t>1.La Commissione contribuirà all’Ospizio dei Sordo-muti il mensile assegno anticipato di Lire 25 per ogni alunno povero sia Romano, sia Estero.</w:t>
      </w:r>
    </w:p>
    <w:p w:rsidR="00D91E7D" w:rsidRDefault="00877EE8" w:rsidP="00D91E7D">
      <w:pPr>
        <w:spacing w:after="0"/>
        <w:jc w:val="both"/>
        <w:rPr>
          <w:rFonts w:ascii="Times New Roman" w:hAnsi="Times New Roman" w:cs="Times New Roman"/>
          <w:sz w:val="24"/>
          <w:szCs w:val="24"/>
        </w:rPr>
      </w:pPr>
      <w:r>
        <w:rPr>
          <w:rFonts w:ascii="Times New Roman" w:hAnsi="Times New Roman" w:cs="Times New Roman"/>
          <w:sz w:val="24"/>
          <w:szCs w:val="24"/>
        </w:rPr>
        <w:t xml:space="preserve">2. Sarà a carico della Commissione provvedere gli oggetti necessari per l’istruzione letteraria e musicale degli allievi, come pure le materie prime occorrenti per l’esecuzione dei lavori meccanici. </w:t>
      </w:r>
    </w:p>
    <w:p w:rsidR="00877EE8" w:rsidRDefault="00877EE8" w:rsidP="00D91E7D">
      <w:pPr>
        <w:spacing w:after="0"/>
        <w:jc w:val="both"/>
        <w:rPr>
          <w:rFonts w:ascii="Times New Roman" w:hAnsi="Times New Roman" w:cs="Times New Roman"/>
          <w:sz w:val="24"/>
          <w:szCs w:val="24"/>
        </w:rPr>
      </w:pPr>
    </w:p>
    <w:p w:rsidR="00877EE8" w:rsidRDefault="00877EE8" w:rsidP="00D91E7D">
      <w:pPr>
        <w:spacing w:after="0"/>
        <w:jc w:val="both"/>
        <w:rPr>
          <w:rFonts w:ascii="Times New Roman" w:hAnsi="Times New Roman" w:cs="Times New Roman"/>
          <w:sz w:val="24"/>
          <w:szCs w:val="24"/>
        </w:rPr>
      </w:pPr>
    </w:p>
    <w:p w:rsidR="00877EE8" w:rsidRDefault="00877EE8" w:rsidP="00877EE8">
      <w:pPr>
        <w:spacing w:after="0"/>
        <w:jc w:val="center"/>
        <w:rPr>
          <w:rFonts w:ascii="Times New Roman" w:hAnsi="Times New Roman" w:cs="Times New Roman"/>
          <w:sz w:val="24"/>
          <w:szCs w:val="24"/>
        </w:rPr>
      </w:pPr>
      <w:r>
        <w:rPr>
          <w:rFonts w:ascii="Times New Roman" w:hAnsi="Times New Roman" w:cs="Times New Roman"/>
          <w:sz w:val="24"/>
          <w:szCs w:val="24"/>
        </w:rPr>
        <w:t>Capitolo VI</w:t>
      </w:r>
    </w:p>
    <w:p w:rsidR="00877EE8" w:rsidRDefault="00877EE8" w:rsidP="00877EE8">
      <w:pPr>
        <w:spacing w:after="0"/>
        <w:jc w:val="center"/>
        <w:rPr>
          <w:rFonts w:ascii="Times New Roman" w:hAnsi="Times New Roman" w:cs="Times New Roman"/>
          <w:sz w:val="24"/>
          <w:szCs w:val="24"/>
        </w:rPr>
      </w:pPr>
      <w:r>
        <w:rPr>
          <w:rFonts w:ascii="Times New Roman" w:hAnsi="Times New Roman" w:cs="Times New Roman"/>
          <w:sz w:val="24"/>
          <w:szCs w:val="24"/>
        </w:rPr>
        <w:t>Infermità dei ciechi</w:t>
      </w:r>
    </w:p>
    <w:p w:rsidR="00877EE8" w:rsidRDefault="00877EE8" w:rsidP="00877EE8">
      <w:pPr>
        <w:spacing w:after="0"/>
        <w:jc w:val="center"/>
        <w:rPr>
          <w:rFonts w:ascii="Times New Roman" w:hAnsi="Times New Roman" w:cs="Times New Roman"/>
          <w:sz w:val="24"/>
          <w:szCs w:val="24"/>
        </w:rPr>
      </w:pPr>
    </w:p>
    <w:p w:rsidR="00877EE8" w:rsidRPr="00D91E7D" w:rsidRDefault="00877EE8" w:rsidP="00877EE8">
      <w:pPr>
        <w:spacing w:after="0"/>
        <w:jc w:val="both"/>
        <w:rPr>
          <w:rFonts w:ascii="Times New Roman" w:hAnsi="Times New Roman" w:cs="Times New Roman"/>
          <w:sz w:val="24"/>
          <w:szCs w:val="24"/>
        </w:rPr>
      </w:pPr>
    </w:p>
    <w:p w:rsidR="00D91E7D" w:rsidRDefault="00D1557B" w:rsidP="00D1557B">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D1557B">
        <w:rPr>
          <w:rFonts w:ascii="Times New Roman" w:hAnsi="Times New Roman" w:cs="Times New Roman"/>
          <w:sz w:val="24"/>
          <w:szCs w:val="24"/>
        </w:rPr>
        <w:t xml:space="preserve">Gli alunni infermi di malattie comuni saranno, come i Sordo-muti, curati nello stabilimento: ove poi la malattia esigesse l’isolamento o un trattamento medico-chirurgico speciale, saranno gl’infermi o ricondotti alle loro case, se così </w:t>
      </w:r>
      <w:proofErr w:type="spellStart"/>
      <w:r w:rsidRPr="00D1557B">
        <w:rPr>
          <w:rFonts w:ascii="Times New Roman" w:hAnsi="Times New Roman" w:cs="Times New Roman"/>
          <w:sz w:val="24"/>
          <w:szCs w:val="24"/>
        </w:rPr>
        <w:t>dimandano</w:t>
      </w:r>
      <w:proofErr w:type="spellEnd"/>
      <w:r w:rsidRPr="00D1557B">
        <w:rPr>
          <w:rFonts w:ascii="Times New Roman" w:hAnsi="Times New Roman" w:cs="Times New Roman"/>
          <w:sz w:val="24"/>
          <w:szCs w:val="24"/>
        </w:rPr>
        <w:t>, o affidati e raccomandati a qualcuno degli Ospedali di Roma, secondo l’indole della malattia.</w:t>
      </w:r>
    </w:p>
    <w:p w:rsidR="00D1557B" w:rsidRPr="00D1557B" w:rsidRDefault="00D1557B" w:rsidP="00D1557B">
      <w:pPr>
        <w:spacing w:after="0"/>
        <w:jc w:val="both"/>
        <w:rPr>
          <w:rFonts w:ascii="Times New Roman" w:hAnsi="Times New Roman" w:cs="Times New Roman"/>
          <w:sz w:val="24"/>
          <w:szCs w:val="24"/>
        </w:rPr>
      </w:pPr>
    </w:p>
    <w:p w:rsidR="00D1557B" w:rsidRPr="00D1557B" w:rsidRDefault="00D1557B" w:rsidP="00D1557B">
      <w:pPr>
        <w:spacing w:after="0"/>
        <w:jc w:val="both"/>
        <w:rPr>
          <w:rFonts w:ascii="Times New Roman" w:hAnsi="Times New Roman" w:cs="Times New Roman"/>
          <w:sz w:val="24"/>
          <w:szCs w:val="24"/>
        </w:rPr>
      </w:pPr>
    </w:p>
    <w:p w:rsidR="00D1557B" w:rsidRDefault="00D1557B" w:rsidP="00D1557B">
      <w:pPr>
        <w:spacing w:after="0"/>
        <w:jc w:val="both"/>
        <w:rPr>
          <w:rFonts w:ascii="Times New Roman" w:hAnsi="Times New Roman" w:cs="Times New Roman"/>
          <w:sz w:val="24"/>
          <w:szCs w:val="24"/>
        </w:rPr>
      </w:pPr>
    </w:p>
    <w:p w:rsidR="00D1557B" w:rsidRDefault="00D1557B" w:rsidP="00D1557B">
      <w:pPr>
        <w:spacing w:after="0"/>
        <w:jc w:val="both"/>
        <w:rPr>
          <w:rFonts w:ascii="Times New Roman" w:hAnsi="Times New Roman" w:cs="Times New Roman"/>
          <w:sz w:val="24"/>
          <w:szCs w:val="24"/>
        </w:rPr>
      </w:pPr>
    </w:p>
    <w:p w:rsidR="00D1557B" w:rsidRDefault="00D1557B" w:rsidP="00D1557B">
      <w:pPr>
        <w:spacing w:after="0"/>
        <w:jc w:val="center"/>
        <w:rPr>
          <w:rFonts w:ascii="Times New Roman" w:hAnsi="Times New Roman" w:cs="Times New Roman"/>
          <w:sz w:val="24"/>
          <w:szCs w:val="24"/>
        </w:rPr>
      </w:pPr>
      <w:r>
        <w:rPr>
          <w:rFonts w:ascii="Times New Roman" w:hAnsi="Times New Roman" w:cs="Times New Roman"/>
          <w:sz w:val="24"/>
          <w:szCs w:val="24"/>
        </w:rPr>
        <w:t>Capitolo VII</w:t>
      </w:r>
    </w:p>
    <w:p w:rsidR="00D1557B" w:rsidRDefault="00D1557B" w:rsidP="00D1557B">
      <w:pPr>
        <w:spacing w:after="0"/>
        <w:jc w:val="center"/>
        <w:rPr>
          <w:rFonts w:ascii="Times New Roman" w:hAnsi="Times New Roman" w:cs="Times New Roman"/>
          <w:sz w:val="24"/>
          <w:szCs w:val="24"/>
        </w:rPr>
      </w:pPr>
      <w:r>
        <w:rPr>
          <w:rFonts w:ascii="Times New Roman" w:hAnsi="Times New Roman" w:cs="Times New Roman"/>
          <w:sz w:val="24"/>
          <w:szCs w:val="24"/>
        </w:rPr>
        <w:t>Uscita dei ciechi dall’Istituto</w:t>
      </w:r>
    </w:p>
    <w:p w:rsidR="00D1557B" w:rsidRDefault="00D1557B" w:rsidP="00D1557B">
      <w:pPr>
        <w:spacing w:after="0"/>
        <w:jc w:val="center"/>
        <w:rPr>
          <w:rFonts w:ascii="Times New Roman" w:hAnsi="Times New Roman" w:cs="Times New Roman"/>
          <w:sz w:val="24"/>
          <w:szCs w:val="24"/>
        </w:rPr>
      </w:pPr>
    </w:p>
    <w:p w:rsidR="00D1557B" w:rsidRDefault="00D1557B" w:rsidP="00D1557B">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D1557B">
        <w:rPr>
          <w:rFonts w:ascii="Times New Roman" w:hAnsi="Times New Roman" w:cs="Times New Roman"/>
          <w:sz w:val="24"/>
          <w:szCs w:val="24"/>
        </w:rPr>
        <w:t>Quante volte si verificasse negli alunni indocilità o mancanza di disposizioni intellettuali per l’istruzione</w:t>
      </w:r>
      <w:r>
        <w:rPr>
          <w:rFonts w:ascii="Times New Roman" w:hAnsi="Times New Roman" w:cs="Times New Roman"/>
          <w:sz w:val="24"/>
          <w:szCs w:val="24"/>
        </w:rPr>
        <w:t>, saranno essi riconsegnati ai loro parenti o a chi per essi.</w:t>
      </w:r>
    </w:p>
    <w:p w:rsidR="00D1557B" w:rsidRDefault="00D1557B" w:rsidP="00D1557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 L’educazione si intenderà compita in via ordinaria quando gli alunni avranno raggiunta l’età di 21 anni. La Commissione raccomanderà gli allievi poveri nell’uscire dell’Istituto a qualche persona caritatevole, in mancanza di congiunti a cui affidarli, e possibilmente ne riterrà per qualche tempo il patronato.</w:t>
      </w:r>
    </w:p>
    <w:p w:rsidR="00D1557B" w:rsidRDefault="00D1557B" w:rsidP="00D1557B">
      <w:pPr>
        <w:spacing w:after="0"/>
        <w:jc w:val="both"/>
        <w:rPr>
          <w:rFonts w:ascii="Times New Roman" w:hAnsi="Times New Roman" w:cs="Times New Roman"/>
          <w:sz w:val="24"/>
          <w:szCs w:val="24"/>
        </w:rPr>
      </w:pPr>
      <w:r>
        <w:rPr>
          <w:rFonts w:ascii="Times New Roman" w:hAnsi="Times New Roman" w:cs="Times New Roman"/>
          <w:sz w:val="24"/>
          <w:szCs w:val="24"/>
        </w:rPr>
        <w:t>3. Si consegnerà loro all’uscita il Libretto della Cassa di Risparmio.</w:t>
      </w:r>
    </w:p>
    <w:p w:rsidR="00D1557B" w:rsidRDefault="00D1557B" w:rsidP="00D1557B">
      <w:pPr>
        <w:spacing w:after="0"/>
        <w:jc w:val="both"/>
        <w:rPr>
          <w:rFonts w:ascii="Times New Roman" w:hAnsi="Times New Roman" w:cs="Times New Roman"/>
          <w:sz w:val="24"/>
          <w:szCs w:val="24"/>
        </w:rPr>
      </w:pPr>
      <w:r>
        <w:rPr>
          <w:rFonts w:ascii="Times New Roman" w:hAnsi="Times New Roman" w:cs="Times New Roman"/>
          <w:sz w:val="24"/>
          <w:szCs w:val="24"/>
        </w:rPr>
        <w:t>4. Per quelli che sono destinati ad uscire dall’Istituto per la compiuta educazione verrà dato avviso tre mesi innanzi, perché si possa in quel frattempo provvedere alla loro sistemazione.</w:t>
      </w:r>
    </w:p>
    <w:p w:rsidR="00D1557B" w:rsidRDefault="00D1557B" w:rsidP="00D1557B">
      <w:pPr>
        <w:spacing w:after="0"/>
        <w:jc w:val="both"/>
        <w:rPr>
          <w:rFonts w:ascii="Times New Roman" w:hAnsi="Times New Roman" w:cs="Times New Roman"/>
          <w:sz w:val="24"/>
          <w:szCs w:val="24"/>
        </w:rPr>
      </w:pPr>
    </w:p>
    <w:p w:rsidR="00D1557B" w:rsidRDefault="00D1557B" w:rsidP="00D1557B">
      <w:pPr>
        <w:spacing w:after="0"/>
        <w:jc w:val="both"/>
        <w:rPr>
          <w:rFonts w:ascii="Times New Roman" w:hAnsi="Times New Roman" w:cs="Times New Roman"/>
          <w:sz w:val="24"/>
          <w:szCs w:val="24"/>
        </w:rPr>
      </w:pPr>
      <w:r>
        <w:rPr>
          <w:rFonts w:ascii="Times New Roman" w:hAnsi="Times New Roman" w:cs="Times New Roman"/>
          <w:sz w:val="24"/>
          <w:szCs w:val="24"/>
        </w:rPr>
        <w:t>Il presente Regolamento è provvisorio ed in via d’esperimento.</w:t>
      </w:r>
    </w:p>
    <w:p w:rsidR="00D1557B" w:rsidRDefault="00D1557B" w:rsidP="00D1557B">
      <w:pPr>
        <w:spacing w:after="0"/>
        <w:jc w:val="both"/>
        <w:rPr>
          <w:rFonts w:ascii="Times New Roman" w:hAnsi="Times New Roman" w:cs="Times New Roman"/>
          <w:sz w:val="24"/>
          <w:szCs w:val="24"/>
        </w:rPr>
      </w:pPr>
    </w:p>
    <w:p w:rsidR="00D1557B" w:rsidRDefault="00D1557B" w:rsidP="00D1557B">
      <w:pPr>
        <w:spacing w:after="0"/>
        <w:jc w:val="both"/>
        <w:rPr>
          <w:rFonts w:ascii="Times New Roman" w:hAnsi="Times New Roman" w:cs="Times New Roman"/>
          <w:sz w:val="24"/>
          <w:szCs w:val="24"/>
        </w:rPr>
      </w:pPr>
    </w:p>
    <w:p w:rsidR="006875D1" w:rsidRDefault="006875D1" w:rsidP="00D1557B">
      <w:pPr>
        <w:spacing w:after="0"/>
        <w:jc w:val="both"/>
        <w:rPr>
          <w:rFonts w:ascii="Times New Roman" w:hAnsi="Times New Roman" w:cs="Times New Roman"/>
          <w:sz w:val="24"/>
          <w:szCs w:val="24"/>
        </w:rPr>
      </w:pPr>
    </w:p>
    <w:p w:rsidR="00D1557B" w:rsidRPr="004E0058" w:rsidRDefault="004E0058" w:rsidP="00D1557B">
      <w:pPr>
        <w:spacing w:after="0"/>
        <w:jc w:val="both"/>
        <w:rPr>
          <w:rFonts w:ascii="Times New Roman" w:hAnsi="Times New Roman" w:cs="Times New Roman"/>
          <w:sz w:val="24"/>
          <w:szCs w:val="24"/>
        </w:rPr>
      </w:pPr>
      <w:r>
        <w:rPr>
          <w:rFonts w:ascii="Times New Roman" w:hAnsi="Times New Roman" w:cs="Times New Roman"/>
          <w:b/>
          <w:sz w:val="24"/>
          <w:szCs w:val="24"/>
        </w:rPr>
        <w:t>Documento n.3</w:t>
      </w:r>
      <w:r w:rsidRPr="004E0058">
        <w:rPr>
          <w:rStyle w:val="Rimandonotaapidipagina"/>
          <w:rFonts w:ascii="Times New Roman" w:hAnsi="Times New Roman" w:cs="Times New Roman"/>
          <w:sz w:val="24"/>
          <w:szCs w:val="24"/>
        </w:rPr>
        <w:footnoteReference w:id="196"/>
      </w:r>
    </w:p>
    <w:p w:rsidR="00D91E7D" w:rsidRDefault="00D91E7D" w:rsidP="00D91E7D">
      <w:pPr>
        <w:spacing w:after="0"/>
        <w:jc w:val="both"/>
        <w:rPr>
          <w:rFonts w:ascii="Times New Roman" w:hAnsi="Times New Roman" w:cs="Times New Roman"/>
          <w:sz w:val="24"/>
          <w:szCs w:val="24"/>
        </w:rPr>
      </w:pPr>
    </w:p>
    <w:p w:rsidR="00241A4A" w:rsidRDefault="00241A4A" w:rsidP="006875D1">
      <w:pPr>
        <w:spacing w:after="0"/>
        <w:jc w:val="center"/>
        <w:rPr>
          <w:rFonts w:ascii="Times New Roman" w:hAnsi="Times New Roman" w:cs="Times New Roman"/>
          <w:sz w:val="24"/>
          <w:szCs w:val="24"/>
        </w:rPr>
      </w:pPr>
      <w:r>
        <w:rPr>
          <w:rFonts w:ascii="Times New Roman" w:hAnsi="Times New Roman" w:cs="Times New Roman"/>
          <w:sz w:val="24"/>
          <w:szCs w:val="24"/>
        </w:rPr>
        <w:t>Parte non officiale</w:t>
      </w:r>
    </w:p>
    <w:p w:rsidR="00241A4A" w:rsidRDefault="00241A4A" w:rsidP="006875D1">
      <w:pPr>
        <w:spacing w:after="0"/>
        <w:jc w:val="center"/>
        <w:rPr>
          <w:rFonts w:ascii="Times New Roman" w:hAnsi="Times New Roman" w:cs="Times New Roman"/>
          <w:sz w:val="24"/>
          <w:szCs w:val="24"/>
        </w:rPr>
      </w:pPr>
    </w:p>
    <w:p w:rsidR="00241A4A" w:rsidRPr="00241A4A" w:rsidRDefault="00241A4A" w:rsidP="00241A4A">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Nell’ultima pagina di questo Giornale inseriamo il Programma pubblicato da una Commissione autorizzata a raccogliere soccorsi per la fondazione di un </w:t>
      </w:r>
      <w:r>
        <w:rPr>
          <w:rFonts w:ascii="Times New Roman" w:hAnsi="Times New Roman" w:cs="Times New Roman"/>
          <w:i/>
          <w:sz w:val="24"/>
          <w:szCs w:val="24"/>
        </w:rPr>
        <w:t>Istituto di educazione per i fanciulli ciechi</w:t>
      </w:r>
      <w:r>
        <w:rPr>
          <w:rFonts w:ascii="Times New Roman" w:hAnsi="Times New Roman" w:cs="Times New Roman"/>
          <w:sz w:val="24"/>
          <w:szCs w:val="24"/>
        </w:rPr>
        <w:t xml:space="preserve">. La Santità di Nostro Signore ha incoraggiata e benedetta così utile impresa, che dalla generosità cittadina aspetta l’efficace cooperazione onde conseguire i mezzi per la necessaria sua estensione e stabilità. Due dei giovinetti colpiti da cecità hanno di già trovato, per Munificenza del Santo Padre, e di altre pietose persone, un precario ricovero nell’Ospizio dei Sordo-muti, e </w:t>
      </w:r>
      <w:proofErr w:type="spellStart"/>
      <w:r>
        <w:rPr>
          <w:rFonts w:ascii="Times New Roman" w:hAnsi="Times New Roman" w:cs="Times New Roman"/>
          <w:sz w:val="24"/>
          <w:szCs w:val="24"/>
        </w:rPr>
        <w:t>vengon</w:t>
      </w:r>
      <w:proofErr w:type="spellEnd"/>
      <w:r>
        <w:rPr>
          <w:rFonts w:ascii="Times New Roman" w:hAnsi="Times New Roman" w:cs="Times New Roman"/>
          <w:sz w:val="24"/>
          <w:szCs w:val="24"/>
        </w:rPr>
        <w:t xml:space="preserve"> ivi ricevendo quella educazione ed istruzione di leggere, scrivere e lavorare, che la carità cristiana, con la sagace sua industria, ha trovato potersi procurare a tal fatta infelici. Appena la notizia di questa Sovrana premura pervenne all’Istituto dei ciechi di Milano, quegli alunni scrissero a Sua Santità una lettera, con la quale, rendendo grazie dell’atto magnanimo usato verso i loro compagni d’infortunio</w:t>
      </w:r>
      <w:r w:rsidR="008962FC">
        <w:rPr>
          <w:rFonts w:ascii="Times New Roman" w:hAnsi="Times New Roman" w:cs="Times New Roman"/>
          <w:sz w:val="24"/>
          <w:szCs w:val="24"/>
        </w:rPr>
        <w:t>, imploravano la B</w:t>
      </w:r>
      <w:r>
        <w:rPr>
          <w:rFonts w:ascii="Times New Roman" w:hAnsi="Times New Roman" w:cs="Times New Roman"/>
          <w:sz w:val="24"/>
          <w:szCs w:val="24"/>
        </w:rPr>
        <w:t>enedizione</w:t>
      </w:r>
      <w:r w:rsidR="008962FC">
        <w:rPr>
          <w:rFonts w:ascii="Times New Roman" w:hAnsi="Times New Roman" w:cs="Times New Roman"/>
          <w:sz w:val="24"/>
          <w:szCs w:val="24"/>
        </w:rPr>
        <w:t xml:space="preserve"> Apostolica, che con effusione di cuore Sua Beatitudine impartì loro ed a quanti si adoperano per il loro bene.</w:t>
      </w:r>
    </w:p>
    <w:p w:rsidR="00241A4A" w:rsidRDefault="00241A4A" w:rsidP="00241A4A">
      <w:pPr>
        <w:spacing w:after="0"/>
        <w:ind w:firstLine="1134"/>
        <w:jc w:val="both"/>
        <w:rPr>
          <w:rFonts w:ascii="Times New Roman" w:hAnsi="Times New Roman" w:cs="Times New Roman"/>
          <w:sz w:val="24"/>
          <w:szCs w:val="24"/>
        </w:rPr>
      </w:pPr>
    </w:p>
    <w:p w:rsidR="008962FC" w:rsidRDefault="008962FC" w:rsidP="00241A4A">
      <w:pPr>
        <w:spacing w:after="0"/>
        <w:ind w:firstLine="1134"/>
        <w:jc w:val="both"/>
        <w:rPr>
          <w:rFonts w:ascii="Times New Roman" w:hAnsi="Times New Roman" w:cs="Times New Roman"/>
          <w:sz w:val="24"/>
          <w:szCs w:val="24"/>
        </w:rPr>
      </w:pPr>
    </w:p>
    <w:p w:rsidR="006875D1" w:rsidRDefault="006875D1" w:rsidP="006875D1">
      <w:pPr>
        <w:spacing w:after="0"/>
        <w:jc w:val="center"/>
        <w:rPr>
          <w:rFonts w:ascii="Times New Roman" w:hAnsi="Times New Roman" w:cs="Times New Roman"/>
          <w:sz w:val="24"/>
          <w:szCs w:val="24"/>
        </w:rPr>
      </w:pPr>
      <w:r>
        <w:rPr>
          <w:rFonts w:ascii="Times New Roman" w:hAnsi="Times New Roman" w:cs="Times New Roman"/>
          <w:sz w:val="24"/>
          <w:szCs w:val="24"/>
        </w:rPr>
        <w:t>Appendice</w:t>
      </w:r>
    </w:p>
    <w:p w:rsidR="006875D1" w:rsidRDefault="006875D1" w:rsidP="006875D1">
      <w:pPr>
        <w:spacing w:after="0"/>
        <w:jc w:val="center"/>
        <w:rPr>
          <w:rFonts w:ascii="Times New Roman" w:hAnsi="Times New Roman" w:cs="Times New Roman"/>
          <w:sz w:val="24"/>
          <w:szCs w:val="24"/>
        </w:rPr>
      </w:pPr>
      <w:r>
        <w:rPr>
          <w:rFonts w:ascii="Times New Roman" w:hAnsi="Times New Roman" w:cs="Times New Roman"/>
          <w:sz w:val="24"/>
          <w:szCs w:val="24"/>
        </w:rPr>
        <w:t>Istituto di educazione pei fanciulli ciechi in Roma</w:t>
      </w:r>
    </w:p>
    <w:p w:rsidR="006875D1" w:rsidRDefault="006875D1" w:rsidP="006875D1">
      <w:pPr>
        <w:spacing w:after="0"/>
        <w:jc w:val="center"/>
        <w:rPr>
          <w:rFonts w:ascii="Times New Roman" w:hAnsi="Times New Roman" w:cs="Times New Roman"/>
          <w:sz w:val="24"/>
          <w:szCs w:val="24"/>
        </w:rPr>
      </w:pPr>
    </w:p>
    <w:p w:rsidR="006875D1" w:rsidRDefault="006875D1" w:rsidP="006875D1">
      <w:pPr>
        <w:spacing w:after="0"/>
        <w:ind w:firstLine="567"/>
        <w:jc w:val="both"/>
        <w:rPr>
          <w:rFonts w:ascii="Times New Roman" w:hAnsi="Times New Roman" w:cs="Times New Roman"/>
          <w:sz w:val="24"/>
          <w:szCs w:val="24"/>
        </w:rPr>
      </w:pPr>
      <w:r>
        <w:rPr>
          <w:rFonts w:ascii="Times New Roman" w:hAnsi="Times New Roman" w:cs="Times New Roman"/>
          <w:sz w:val="24"/>
          <w:szCs w:val="24"/>
        </w:rPr>
        <w:t>Roma, capitale del Mondo cattolico, ricca di molteplici Istituzioni consacrate al sollievo degl’infelici, era non pertanto priva ancora di un conforto speciale per una classe di sventurati, la più bisognosa forse e la più meritevole di compassione, qual’ è quella dei poveri ciechi.</w:t>
      </w:r>
    </w:p>
    <w:p w:rsidR="006875D1" w:rsidRDefault="006875D1" w:rsidP="006875D1">
      <w:pPr>
        <w:spacing w:after="0"/>
        <w:ind w:firstLine="567"/>
        <w:jc w:val="both"/>
        <w:rPr>
          <w:rFonts w:ascii="Times New Roman" w:hAnsi="Times New Roman" w:cs="Times New Roman"/>
          <w:sz w:val="24"/>
          <w:szCs w:val="24"/>
        </w:rPr>
      </w:pPr>
      <w:r>
        <w:rPr>
          <w:rFonts w:ascii="Times New Roman" w:hAnsi="Times New Roman" w:cs="Times New Roman"/>
          <w:sz w:val="24"/>
          <w:szCs w:val="24"/>
        </w:rPr>
        <w:t>Parecchie volte si è bensì posto a mente alla necessità di far sorgere a loro benefizio un Istituto a somiglianza di quelli che già si ammirano in alcune città dell’Europa e dell’America, ma non fu mai potuto porre in atto il pietoso divisamento.</w:t>
      </w:r>
    </w:p>
    <w:p w:rsidR="006875D1" w:rsidRPr="006875D1" w:rsidRDefault="006875D1" w:rsidP="006875D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Non ha guari la generosa idea di cotale opera eminentemente cristiana si ridestò forte nell’anima di alcune caritatevoli persone, in quella appunto che procacciavano di rendere meno acerba la sorte di un meschino orfanello, per crudeli infermità rimasto privo della cara luce degli </w:t>
      </w:r>
      <w:r>
        <w:rPr>
          <w:rFonts w:ascii="Times New Roman" w:hAnsi="Times New Roman" w:cs="Times New Roman"/>
          <w:sz w:val="24"/>
          <w:szCs w:val="24"/>
        </w:rPr>
        <w:lastRenderedPageBreak/>
        <w:t>occhi. E perché l’opera da questi pietosi iniziata potesse acquistare la voluta estensione e stabilità, il Santo Padre, a cui ne fu fatto rapporto, mosso da quella innata clemenza con cui sempre provvede al sollievo delle sventure, per dar forma e governo al novello Istituto nominò un’apposita Commissione, la quale assuntosi di buon grado l’incarico, ed umiliati ai piedi del Trono Sovrano</w:t>
      </w:r>
      <w:r w:rsidR="00C46F99">
        <w:rPr>
          <w:rFonts w:ascii="Times New Roman" w:hAnsi="Times New Roman" w:cs="Times New Roman"/>
          <w:sz w:val="24"/>
          <w:szCs w:val="24"/>
        </w:rPr>
        <w:t xml:space="preserve"> i dovuti sensi di sua profonda riconoscenza, ne riportò paterne parole di pieno aggradimento, ed efficace </w:t>
      </w:r>
      <w:r w:rsidR="0079459C">
        <w:rPr>
          <w:rFonts w:ascii="Times New Roman" w:hAnsi="Times New Roman" w:cs="Times New Roman"/>
          <w:sz w:val="24"/>
          <w:szCs w:val="24"/>
        </w:rPr>
        <w:t>incoraggiamento, avvalorato dall’Apostolica Benedizione.</w:t>
      </w:r>
    </w:p>
    <w:p w:rsidR="006875D1" w:rsidRDefault="006875D1" w:rsidP="00D91E7D">
      <w:pPr>
        <w:spacing w:after="0"/>
        <w:jc w:val="both"/>
        <w:rPr>
          <w:rFonts w:ascii="Times New Roman" w:hAnsi="Times New Roman" w:cs="Times New Roman"/>
          <w:sz w:val="24"/>
          <w:szCs w:val="24"/>
        </w:rPr>
      </w:pPr>
    </w:p>
    <w:p w:rsidR="0079459C" w:rsidRDefault="0079459C" w:rsidP="00D91E7D">
      <w:pPr>
        <w:spacing w:after="0"/>
        <w:jc w:val="both"/>
        <w:rPr>
          <w:rFonts w:ascii="Times New Roman" w:hAnsi="Times New Roman" w:cs="Times New Roman"/>
          <w:sz w:val="24"/>
          <w:szCs w:val="24"/>
        </w:rPr>
      </w:pPr>
    </w:p>
    <w:p w:rsidR="0079459C" w:rsidRDefault="004B7831" w:rsidP="00D91E7D">
      <w:pPr>
        <w:spacing w:after="0"/>
        <w:jc w:val="both"/>
        <w:rPr>
          <w:rFonts w:ascii="Times New Roman" w:hAnsi="Times New Roman" w:cs="Times New Roman"/>
          <w:b/>
          <w:sz w:val="24"/>
          <w:szCs w:val="24"/>
        </w:rPr>
      </w:pPr>
      <w:r>
        <w:rPr>
          <w:rFonts w:ascii="Times New Roman" w:hAnsi="Times New Roman" w:cs="Times New Roman"/>
          <w:b/>
          <w:sz w:val="24"/>
          <w:szCs w:val="24"/>
        </w:rPr>
        <w:t>Documento n. 4</w:t>
      </w:r>
      <w:r w:rsidRPr="004B7831">
        <w:rPr>
          <w:rStyle w:val="Rimandonotaapidipagina"/>
          <w:rFonts w:ascii="Times New Roman" w:hAnsi="Times New Roman" w:cs="Times New Roman"/>
          <w:sz w:val="24"/>
          <w:szCs w:val="24"/>
        </w:rPr>
        <w:footnoteReference w:id="197"/>
      </w:r>
    </w:p>
    <w:p w:rsidR="004B7831" w:rsidRDefault="004B7831" w:rsidP="00D91E7D">
      <w:pPr>
        <w:spacing w:after="0"/>
        <w:jc w:val="both"/>
        <w:rPr>
          <w:rFonts w:ascii="Times New Roman" w:hAnsi="Times New Roman" w:cs="Times New Roman"/>
          <w:b/>
          <w:sz w:val="24"/>
          <w:szCs w:val="24"/>
        </w:rPr>
      </w:pPr>
    </w:p>
    <w:p w:rsidR="004B7831" w:rsidRDefault="004B7831" w:rsidP="00D91E7D">
      <w:pPr>
        <w:spacing w:after="0"/>
        <w:jc w:val="both"/>
        <w:rPr>
          <w:rFonts w:ascii="Times New Roman" w:hAnsi="Times New Roman" w:cs="Times New Roman"/>
          <w:b/>
          <w:sz w:val="24"/>
          <w:szCs w:val="24"/>
        </w:rPr>
      </w:pPr>
    </w:p>
    <w:p w:rsidR="004B7831" w:rsidRDefault="004B7831" w:rsidP="00D91E7D">
      <w:pPr>
        <w:spacing w:after="0"/>
        <w:jc w:val="both"/>
        <w:rPr>
          <w:rFonts w:ascii="Times New Roman" w:hAnsi="Times New Roman" w:cs="Times New Roman"/>
          <w:sz w:val="24"/>
          <w:szCs w:val="24"/>
        </w:rPr>
      </w:pPr>
      <w:r>
        <w:rPr>
          <w:rFonts w:ascii="Times New Roman" w:hAnsi="Times New Roman" w:cs="Times New Roman"/>
          <w:sz w:val="24"/>
          <w:szCs w:val="24"/>
        </w:rPr>
        <w:t>Protesta</w:t>
      </w:r>
    </w:p>
    <w:p w:rsidR="004B7831" w:rsidRDefault="004B7831" w:rsidP="00D91E7D">
      <w:pPr>
        <w:spacing w:after="0"/>
        <w:jc w:val="both"/>
        <w:rPr>
          <w:rFonts w:ascii="Times New Roman" w:hAnsi="Times New Roman" w:cs="Times New Roman"/>
          <w:sz w:val="24"/>
          <w:szCs w:val="24"/>
        </w:rPr>
      </w:pPr>
    </w:p>
    <w:p w:rsidR="004B7831" w:rsidRDefault="004B7831" w:rsidP="004B7831">
      <w:pPr>
        <w:spacing w:after="0"/>
        <w:ind w:firstLine="1134"/>
        <w:jc w:val="both"/>
        <w:rPr>
          <w:rFonts w:ascii="Times New Roman" w:hAnsi="Times New Roman" w:cs="Times New Roman"/>
          <w:sz w:val="24"/>
          <w:szCs w:val="24"/>
        </w:rPr>
      </w:pPr>
      <w:r>
        <w:rPr>
          <w:rFonts w:ascii="Times New Roman" w:hAnsi="Times New Roman" w:cs="Times New Roman"/>
          <w:sz w:val="24"/>
          <w:szCs w:val="24"/>
        </w:rPr>
        <w:t>Il sottoscritto Sup</w:t>
      </w:r>
      <w:r w:rsidR="00452975">
        <w:rPr>
          <w:rFonts w:ascii="Times New Roman" w:hAnsi="Times New Roman" w:cs="Times New Roman"/>
          <w:sz w:val="24"/>
          <w:szCs w:val="24"/>
        </w:rPr>
        <w:t>eriore della Casa Religiosa di S</w:t>
      </w:r>
      <w:r>
        <w:rPr>
          <w:rFonts w:ascii="Times New Roman" w:hAnsi="Times New Roman" w:cs="Times New Roman"/>
          <w:sz w:val="24"/>
          <w:szCs w:val="24"/>
        </w:rPr>
        <w:t>. Alessio invitato a forma di legge dalla Giunta liquidatrice dell’Asse Ecclesiastico in Roma a presentare in apposito modulo entro il termine di tre mesi un prospetto di beni</w:t>
      </w:r>
      <w:r w:rsidR="00452975">
        <w:rPr>
          <w:rFonts w:ascii="Times New Roman" w:hAnsi="Times New Roman" w:cs="Times New Roman"/>
          <w:sz w:val="24"/>
          <w:szCs w:val="24"/>
        </w:rPr>
        <w:t>, crediti e debiti appartenenti alla Casa istessa, risponde che non lo può spontaneamente dare. Siccome però in caso di rifiuto si minacciano gravi pene, così il sottoscritto ad evitare maggiori danni trasmette alla Giunta il richiesto prospetto, ma in pari tempo protesta e dichiara di non aderire allo spoglio e di cedere alla violenza.</w:t>
      </w:r>
    </w:p>
    <w:p w:rsidR="00452975" w:rsidRDefault="00452975" w:rsidP="004B7831">
      <w:pPr>
        <w:spacing w:after="0"/>
        <w:ind w:firstLine="1134"/>
        <w:jc w:val="both"/>
        <w:rPr>
          <w:rFonts w:ascii="Times New Roman" w:hAnsi="Times New Roman" w:cs="Times New Roman"/>
          <w:sz w:val="24"/>
          <w:szCs w:val="24"/>
        </w:rPr>
      </w:pPr>
    </w:p>
    <w:p w:rsidR="00452975" w:rsidRDefault="00452975" w:rsidP="004B7831">
      <w:pPr>
        <w:spacing w:after="0"/>
        <w:ind w:firstLine="1134"/>
        <w:jc w:val="both"/>
        <w:rPr>
          <w:rFonts w:ascii="Times New Roman" w:hAnsi="Times New Roman" w:cs="Times New Roman"/>
          <w:sz w:val="24"/>
          <w:szCs w:val="24"/>
        </w:rPr>
      </w:pPr>
      <w:r>
        <w:rPr>
          <w:rFonts w:ascii="Times New Roman" w:hAnsi="Times New Roman" w:cs="Times New Roman"/>
          <w:sz w:val="24"/>
          <w:szCs w:val="24"/>
        </w:rPr>
        <w:t>Roma, S. Alessio</w:t>
      </w:r>
    </w:p>
    <w:p w:rsidR="00452975" w:rsidRDefault="00452975" w:rsidP="004B7831">
      <w:pPr>
        <w:spacing w:after="0"/>
        <w:ind w:firstLine="1134"/>
        <w:jc w:val="both"/>
        <w:rPr>
          <w:rFonts w:ascii="Times New Roman" w:hAnsi="Times New Roman" w:cs="Times New Roman"/>
          <w:sz w:val="24"/>
          <w:szCs w:val="24"/>
        </w:rPr>
      </w:pPr>
    </w:p>
    <w:p w:rsidR="00452975" w:rsidRDefault="00452975" w:rsidP="004B7831">
      <w:pPr>
        <w:spacing w:after="0"/>
        <w:ind w:firstLine="1134"/>
        <w:jc w:val="both"/>
        <w:rPr>
          <w:rFonts w:ascii="Times New Roman" w:hAnsi="Times New Roman" w:cs="Times New Roman"/>
          <w:sz w:val="24"/>
          <w:szCs w:val="24"/>
        </w:rPr>
      </w:pPr>
    </w:p>
    <w:p w:rsidR="00452975" w:rsidRPr="004B7831" w:rsidRDefault="00452975" w:rsidP="004B7831">
      <w:pPr>
        <w:spacing w:after="0"/>
        <w:ind w:firstLine="1134"/>
        <w:jc w:val="both"/>
        <w:rPr>
          <w:rFonts w:ascii="Times New Roman" w:hAnsi="Times New Roman" w:cs="Times New Roman"/>
          <w:sz w:val="24"/>
          <w:szCs w:val="24"/>
        </w:rPr>
      </w:pPr>
    </w:p>
    <w:p w:rsidR="00D91E7D" w:rsidRPr="00AA4DB4" w:rsidRDefault="004B7831" w:rsidP="00D91E7D">
      <w:pPr>
        <w:spacing w:after="0"/>
        <w:jc w:val="both"/>
        <w:rPr>
          <w:rFonts w:ascii="Times New Roman" w:hAnsi="Times New Roman" w:cs="Times New Roman"/>
          <w:sz w:val="24"/>
          <w:szCs w:val="24"/>
        </w:rPr>
      </w:pPr>
      <w:r>
        <w:rPr>
          <w:rFonts w:ascii="Times New Roman" w:hAnsi="Times New Roman" w:cs="Times New Roman"/>
          <w:b/>
          <w:sz w:val="24"/>
          <w:szCs w:val="24"/>
        </w:rPr>
        <w:t>Documento n. 5</w:t>
      </w:r>
      <w:r w:rsidR="00AA4DB4" w:rsidRPr="0016148F">
        <w:rPr>
          <w:rStyle w:val="Rimandonotaapidipagina"/>
          <w:rFonts w:ascii="Times New Roman" w:hAnsi="Times New Roman" w:cs="Times New Roman"/>
          <w:sz w:val="24"/>
          <w:szCs w:val="24"/>
        </w:rPr>
        <w:footnoteReference w:id="198"/>
      </w:r>
    </w:p>
    <w:p w:rsidR="00D91E7D" w:rsidRDefault="00D91E7D" w:rsidP="00D91E7D">
      <w:pPr>
        <w:spacing w:after="0"/>
        <w:jc w:val="both"/>
        <w:rPr>
          <w:rFonts w:ascii="Times New Roman" w:hAnsi="Times New Roman" w:cs="Times New Roman"/>
          <w:sz w:val="24"/>
          <w:szCs w:val="24"/>
        </w:rPr>
      </w:pPr>
    </w:p>
    <w:p w:rsidR="00D91E7D" w:rsidRPr="00D91E7D" w:rsidRDefault="00F71C91" w:rsidP="00F71C91">
      <w:pPr>
        <w:spacing w:after="0"/>
        <w:jc w:val="center"/>
        <w:rPr>
          <w:rFonts w:ascii="Times New Roman" w:hAnsi="Times New Roman" w:cs="Times New Roman"/>
          <w:sz w:val="24"/>
          <w:szCs w:val="24"/>
        </w:rPr>
      </w:pPr>
      <w:r>
        <w:rPr>
          <w:rFonts w:ascii="Times New Roman" w:hAnsi="Times New Roman" w:cs="Times New Roman"/>
          <w:sz w:val="24"/>
          <w:szCs w:val="24"/>
        </w:rPr>
        <w:t>Offerte diverse e straordinarie</w:t>
      </w:r>
    </w:p>
    <w:p w:rsidR="00FB2629" w:rsidRDefault="00FB2629" w:rsidP="00FB2629">
      <w:pPr>
        <w:spacing w:after="0"/>
        <w:jc w:val="both"/>
        <w:rPr>
          <w:rFonts w:ascii="Times New Roman" w:hAnsi="Times New Roman" w:cs="Times New Roman"/>
          <w:sz w:val="24"/>
          <w:szCs w:val="24"/>
        </w:rPr>
      </w:pPr>
    </w:p>
    <w:p w:rsidR="00FB2629" w:rsidRDefault="00FB2629" w:rsidP="00FB2629">
      <w:pPr>
        <w:spacing w:after="0"/>
        <w:jc w:val="both"/>
        <w:rPr>
          <w:rFonts w:ascii="Times New Roman" w:hAnsi="Times New Roman" w:cs="Times New Roman"/>
          <w:sz w:val="24"/>
          <w:szCs w:val="24"/>
        </w:rPr>
      </w:pPr>
    </w:p>
    <w:p w:rsidR="00FB2629"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S.S. Papa Leone XIII   L. 3.000</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Dall’Elemosineria Pontificia – offerte per rescritti di benedizioni apostoliche   L. 27.703</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S.E. il Gran Maestro dell’</w:t>
      </w:r>
      <w:proofErr w:type="spellStart"/>
      <w:r>
        <w:rPr>
          <w:rFonts w:ascii="Times New Roman" w:hAnsi="Times New Roman" w:cs="Times New Roman"/>
          <w:sz w:val="24"/>
          <w:szCs w:val="24"/>
        </w:rPr>
        <w:t>Ord</w:t>
      </w:r>
      <w:proofErr w:type="spellEnd"/>
      <w:r>
        <w:rPr>
          <w:rFonts w:ascii="Times New Roman" w:hAnsi="Times New Roman" w:cs="Times New Roman"/>
          <w:sz w:val="24"/>
          <w:szCs w:val="24"/>
        </w:rPr>
        <w:t>. Sovrano di Malta   L. 80</w:t>
      </w:r>
    </w:p>
    <w:p w:rsidR="00F71C91" w:rsidRDefault="00F71C91"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Alliata</w:t>
      </w:r>
      <w:proofErr w:type="spellEnd"/>
      <w:r>
        <w:rPr>
          <w:rFonts w:ascii="Times New Roman" w:hAnsi="Times New Roman" w:cs="Times New Roman"/>
          <w:sz w:val="24"/>
          <w:szCs w:val="24"/>
        </w:rPr>
        <w:t xml:space="preserve"> Avv. Comm. Guglielmo     L. 12</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Ambrosini Comm. Attilio              L. 12</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Antici Mattei Principe D. Tommaso  L. 30</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Antonelli Conte Agostino      L. 12</w:t>
      </w:r>
    </w:p>
    <w:p w:rsidR="00F71C91" w:rsidRDefault="00F71C91"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Benaglia</w:t>
      </w:r>
      <w:proofErr w:type="spellEnd"/>
      <w:r>
        <w:rPr>
          <w:rFonts w:ascii="Times New Roman" w:hAnsi="Times New Roman" w:cs="Times New Roman"/>
          <w:sz w:val="24"/>
          <w:szCs w:val="24"/>
        </w:rPr>
        <w:t xml:space="preserve"> Parroco D. Raffaele  L. 12</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Bersani Comm. Giuliano   L. 12</w:t>
      </w:r>
    </w:p>
    <w:p w:rsidR="00F71C91" w:rsidRDefault="00F71C91"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Bettini</w:t>
      </w:r>
      <w:proofErr w:type="spellEnd"/>
      <w:r>
        <w:rPr>
          <w:rFonts w:ascii="Times New Roman" w:hAnsi="Times New Roman" w:cs="Times New Roman"/>
          <w:sz w:val="24"/>
          <w:szCs w:val="24"/>
        </w:rPr>
        <w:t xml:space="preserve"> Giuseppe      L. 60</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Bizzarri Cav. Mario     L. 6</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Biscossi Giuseppe    L. 6</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Boeri Rag. Amedeo    L. 2</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Canale Conte Valentino   L. 6</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Cappello Ferdinando    L. 6</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Capranica March. Alessandro   L. 180</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Cassa di Risparmio di Roma   L. 500</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Cassetta Card. Francesco    L. 60</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Cavalletti Marchese Alessandro   L. 12</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Cella Comm. Sebastiano    L. 12</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Cencelli Contessa Fanny    L. 6</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Centra Cav. Pio    L. 12</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Chiassi Conte Pietro   L. 12</w:t>
      </w:r>
    </w:p>
    <w:p w:rsidR="00F71C91" w:rsidRDefault="00F71C91"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Ciccolini</w:t>
      </w:r>
      <w:proofErr w:type="spellEnd"/>
      <w:r>
        <w:rPr>
          <w:rFonts w:ascii="Times New Roman" w:hAnsi="Times New Roman" w:cs="Times New Roman"/>
          <w:sz w:val="24"/>
          <w:szCs w:val="24"/>
        </w:rPr>
        <w:t xml:space="preserve"> March. Teodoro   L. 5</w:t>
      </w:r>
    </w:p>
    <w:p w:rsidR="00F71C91" w:rsidRDefault="00F71C91"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Colacicchi</w:t>
      </w:r>
      <w:proofErr w:type="spellEnd"/>
      <w:r>
        <w:rPr>
          <w:rFonts w:ascii="Times New Roman" w:hAnsi="Times New Roman" w:cs="Times New Roman"/>
          <w:sz w:val="24"/>
          <w:szCs w:val="24"/>
        </w:rPr>
        <w:t xml:space="preserve"> Conte Odoardo    L. 20</w:t>
      </w:r>
    </w:p>
    <w:p w:rsidR="00F71C91" w:rsidRDefault="00F71C91" w:rsidP="00FB2629">
      <w:pPr>
        <w:spacing w:after="0"/>
        <w:jc w:val="both"/>
        <w:rPr>
          <w:rFonts w:ascii="Times New Roman" w:hAnsi="Times New Roman" w:cs="Times New Roman"/>
          <w:sz w:val="24"/>
          <w:szCs w:val="24"/>
        </w:rPr>
      </w:pPr>
      <w:r>
        <w:rPr>
          <w:rFonts w:ascii="Times New Roman" w:hAnsi="Times New Roman" w:cs="Times New Roman"/>
          <w:sz w:val="24"/>
          <w:szCs w:val="24"/>
        </w:rPr>
        <w:t xml:space="preserve">Commissione Pontificia delle scuole   L. </w:t>
      </w:r>
      <w:r w:rsidR="00EE3122">
        <w:rPr>
          <w:rFonts w:ascii="Times New Roman" w:hAnsi="Times New Roman" w:cs="Times New Roman"/>
          <w:sz w:val="24"/>
          <w:szCs w:val="24"/>
        </w:rPr>
        <w:t>150</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Datti Cav. Alfonso      L. 12</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Datti Chiara     L. 12</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 xml:space="preserve">De </w:t>
      </w:r>
      <w:proofErr w:type="spellStart"/>
      <w:r>
        <w:rPr>
          <w:rFonts w:ascii="Times New Roman" w:hAnsi="Times New Roman" w:cs="Times New Roman"/>
          <w:sz w:val="24"/>
          <w:szCs w:val="24"/>
        </w:rPr>
        <w:t>Leiningen</w:t>
      </w:r>
      <w:proofErr w:type="spellEnd"/>
      <w:r>
        <w:rPr>
          <w:rFonts w:ascii="Times New Roman" w:hAnsi="Times New Roman" w:cs="Times New Roman"/>
          <w:sz w:val="24"/>
          <w:szCs w:val="24"/>
        </w:rPr>
        <w:t xml:space="preserve"> Conte </w:t>
      </w:r>
      <w:proofErr w:type="spellStart"/>
      <w:r>
        <w:rPr>
          <w:rFonts w:ascii="Times New Roman" w:hAnsi="Times New Roman" w:cs="Times New Roman"/>
          <w:sz w:val="24"/>
          <w:szCs w:val="24"/>
        </w:rPr>
        <w:t>Emich</w:t>
      </w:r>
      <w:proofErr w:type="spellEnd"/>
      <w:r>
        <w:rPr>
          <w:rFonts w:ascii="Times New Roman" w:hAnsi="Times New Roman" w:cs="Times New Roman"/>
          <w:sz w:val="24"/>
          <w:szCs w:val="24"/>
        </w:rPr>
        <w:t xml:space="preserve">   L. 12</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Del Giudice Alberto   L. 1</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Dell’Elba Cav. Enrico    L. 12</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Del Medico Conte Cesare    L.  6</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De Solis Conte Alfonso    L. 10</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Di Baviera Marchese Augusto  L. 6</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 xml:space="preserve">Di Pietro </w:t>
      </w:r>
      <w:proofErr w:type="spellStart"/>
      <w:r>
        <w:rPr>
          <w:rFonts w:ascii="Times New Roman" w:hAnsi="Times New Roman" w:cs="Times New Roman"/>
          <w:sz w:val="24"/>
          <w:szCs w:val="24"/>
        </w:rPr>
        <w:t>Emo</w:t>
      </w:r>
      <w:proofErr w:type="spellEnd"/>
      <w:r>
        <w:rPr>
          <w:rFonts w:ascii="Times New Roman" w:hAnsi="Times New Roman" w:cs="Times New Roman"/>
          <w:sz w:val="24"/>
          <w:szCs w:val="24"/>
        </w:rPr>
        <w:t>. Cardinale Angelo   L. 50</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 xml:space="preserve"> Di Piombino Principe Don Rodolfo   L. 60</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Direttore dell’Istituto dei ciechi degli Stati Uniti d’America   L. 50</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 xml:space="preserve">Fausti Comm. Guido per offerta del R. Canonico </w:t>
      </w:r>
      <w:proofErr w:type="spellStart"/>
      <w:r>
        <w:rPr>
          <w:rFonts w:ascii="Times New Roman" w:hAnsi="Times New Roman" w:cs="Times New Roman"/>
          <w:sz w:val="24"/>
          <w:szCs w:val="24"/>
        </w:rPr>
        <w:t>Melchiori</w:t>
      </w:r>
      <w:proofErr w:type="spellEnd"/>
      <w:r>
        <w:rPr>
          <w:rFonts w:ascii="Times New Roman" w:hAnsi="Times New Roman" w:cs="Times New Roman"/>
          <w:sz w:val="24"/>
          <w:szCs w:val="24"/>
        </w:rPr>
        <w:t xml:space="preserve">   L. 10</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Ferretti Domenico    L. 6</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 xml:space="preserve">Folchi </w:t>
      </w:r>
      <w:proofErr w:type="spellStart"/>
      <w:r>
        <w:rPr>
          <w:rFonts w:ascii="Times New Roman" w:hAnsi="Times New Roman" w:cs="Times New Roman"/>
          <w:sz w:val="24"/>
          <w:szCs w:val="24"/>
        </w:rPr>
        <w:t>Mons</w:t>
      </w:r>
      <w:proofErr w:type="spellEnd"/>
      <w:r>
        <w:rPr>
          <w:rFonts w:ascii="Times New Roman" w:hAnsi="Times New Roman" w:cs="Times New Roman"/>
          <w:sz w:val="24"/>
          <w:szCs w:val="24"/>
        </w:rPr>
        <w:t>. D. Enrico  L. 12</w:t>
      </w:r>
    </w:p>
    <w:p w:rsidR="00EE3122" w:rsidRDefault="00EE3122"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Gaffi</w:t>
      </w:r>
      <w:proofErr w:type="spellEnd"/>
      <w:r>
        <w:rPr>
          <w:rFonts w:ascii="Times New Roman" w:hAnsi="Times New Roman" w:cs="Times New Roman"/>
          <w:sz w:val="24"/>
          <w:szCs w:val="24"/>
        </w:rPr>
        <w:t xml:space="preserve"> Antonio   L. 12</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Giangiacomo Cav. Filippo   L. 24</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Giangiacomo Pietro    L. 12</w:t>
      </w:r>
    </w:p>
    <w:p w:rsidR="00EE3122" w:rsidRDefault="00EE3122"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Gischi</w:t>
      </w:r>
      <w:proofErr w:type="spellEnd"/>
      <w:r>
        <w:rPr>
          <w:rFonts w:ascii="Times New Roman" w:hAnsi="Times New Roman" w:cs="Times New Roman"/>
          <w:sz w:val="24"/>
          <w:szCs w:val="24"/>
        </w:rPr>
        <w:t xml:space="preserve"> Rosa di Casamicciola    L. 160</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Guidi Avv. Cesare     L. 6</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Guidi Ignazio    L. 6</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Innocenti Cav. Ing. Augusto   L. 12</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Kambo Avv. Comm. Colino   L. 24</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Kambo Avv. Enrico    L. 18</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Lavaggi March. Ignazio   L. 60</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Macchi Conte Vincenzo    L. 12</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Macchi Contessa Maddalena   L. 3</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Madre Presidente delle oblate di S. Francesca   L. 12</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Manari Luigi    L. 6</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Mancini Matilde   L. 6</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Mannucci Cav. Federico   L. 6</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Massimini Enrica   L. 12</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Massimo Duca Emilio   L. 50</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Mattei Domenico   L. 100</w:t>
      </w:r>
    </w:p>
    <w:p w:rsidR="00EE3122" w:rsidRDefault="00EE3122"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Montalboddi</w:t>
      </w:r>
      <w:proofErr w:type="spellEnd"/>
      <w:r>
        <w:rPr>
          <w:rFonts w:ascii="Times New Roman" w:hAnsi="Times New Roman" w:cs="Times New Roman"/>
          <w:sz w:val="24"/>
          <w:szCs w:val="24"/>
        </w:rPr>
        <w:t xml:space="preserve"> Leone    L. 6</w:t>
      </w:r>
    </w:p>
    <w:p w:rsidR="00EE3122"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Monti Leopolda   L. 12</w:t>
      </w:r>
    </w:p>
    <w:p w:rsidR="00AA4DB4" w:rsidRDefault="00EE3122" w:rsidP="00FB2629">
      <w:pPr>
        <w:spacing w:after="0"/>
        <w:jc w:val="both"/>
        <w:rPr>
          <w:rFonts w:ascii="Times New Roman" w:hAnsi="Times New Roman" w:cs="Times New Roman"/>
          <w:sz w:val="24"/>
          <w:szCs w:val="24"/>
        </w:rPr>
      </w:pPr>
      <w:r>
        <w:rPr>
          <w:rFonts w:ascii="Times New Roman" w:hAnsi="Times New Roman" w:cs="Times New Roman"/>
          <w:sz w:val="24"/>
          <w:szCs w:val="24"/>
        </w:rPr>
        <w:t>Ministero della Pubblica Istruzione    L. 1.</w:t>
      </w:r>
      <w:r w:rsidR="00AA4DB4">
        <w:rPr>
          <w:rFonts w:ascii="Times New Roman" w:hAnsi="Times New Roman" w:cs="Times New Roman"/>
          <w:sz w:val="24"/>
          <w:szCs w:val="24"/>
        </w:rPr>
        <w:t>850</w:t>
      </w:r>
    </w:p>
    <w:p w:rsidR="00AA4DB4" w:rsidRDefault="00AA4DB4"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Ojetti</w:t>
      </w:r>
      <w:proofErr w:type="spellEnd"/>
      <w:r>
        <w:rPr>
          <w:rFonts w:ascii="Times New Roman" w:hAnsi="Times New Roman" w:cs="Times New Roman"/>
          <w:sz w:val="24"/>
          <w:szCs w:val="24"/>
        </w:rPr>
        <w:t xml:space="preserve"> Comm. Pasquale   L. 12</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 xml:space="preserve">Pagani </w:t>
      </w:r>
      <w:proofErr w:type="spellStart"/>
      <w:r>
        <w:rPr>
          <w:rFonts w:ascii="Times New Roman" w:hAnsi="Times New Roman" w:cs="Times New Roman"/>
          <w:sz w:val="24"/>
          <w:szCs w:val="24"/>
        </w:rPr>
        <w:t>Planca</w:t>
      </w:r>
      <w:proofErr w:type="spellEnd"/>
      <w:r>
        <w:rPr>
          <w:rFonts w:ascii="Times New Roman" w:hAnsi="Times New Roman" w:cs="Times New Roman"/>
          <w:sz w:val="24"/>
          <w:szCs w:val="24"/>
        </w:rPr>
        <w:t xml:space="preserve"> Incoronati Conte Carlo   L. 12</w:t>
      </w:r>
    </w:p>
    <w:p w:rsidR="00AA4DB4" w:rsidRDefault="00AA4DB4"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Parisotti</w:t>
      </w:r>
      <w:proofErr w:type="spellEnd"/>
      <w:r>
        <w:rPr>
          <w:rFonts w:ascii="Times New Roman" w:hAnsi="Times New Roman" w:cs="Times New Roman"/>
          <w:sz w:val="24"/>
          <w:szCs w:val="24"/>
        </w:rPr>
        <w:t xml:space="preserve"> Prof. Cav. Oreste   L.  12</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Pasquini Camilla   L. 4</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Pelagallo Comm. Carlo   L. 6</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Pericoli Avv. Cav. Paolo   L. 10</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Petrelli Angelo e fratelli   L. 25</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Poggi Gaspare (Ditta)   L. 30</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Rancini Cav. Giuseppe   L. 6</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Rossi De-</w:t>
      </w:r>
      <w:proofErr w:type="spellStart"/>
      <w:r>
        <w:rPr>
          <w:rFonts w:ascii="Times New Roman" w:hAnsi="Times New Roman" w:cs="Times New Roman"/>
          <w:sz w:val="24"/>
          <w:szCs w:val="24"/>
        </w:rPr>
        <w:t>Gasperis</w:t>
      </w:r>
      <w:proofErr w:type="spellEnd"/>
      <w:r>
        <w:rPr>
          <w:rFonts w:ascii="Times New Roman" w:hAnsi="Times New Roman" w:cs="Times New Roman"/>
          <w:sz w:val="24"/>
          <w:szCs w:val="24"/>
        </w:rPr>
        <w:t xml:space="preserve"> Comm. Luigi   L. 12</w:t>
      </w:r>
    </w:p>
    <w:p w:rsidR="00AA4DB4" w:rsidRDefault="00AA4DB4"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Rossignani</w:t>
      </w:r>
      <w:proofErr w:type="spellEnd"/>
      <w:r>
        <w:rPr>
          <w:rFonts w:ascii="Times New Roman" w:hAnsi="Times New Roman" w:cs="Times New Roman"/>
          <w:sz w:val="24"/>
          <w:szCs w:val="24"/>
        </w:rPr>
        <w:t xml:space="preserve"> Cav. Cesare   L. 10</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Sacchetti March. Urbano   L. 10</w:t>
      </w:r>
    </w:p>
    <w:p w:rsidR="00AA4DB4" w:rsidRDefault="00AA4DB4"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Salviucci</w:t>
      </w:r>
      <w:proofErr w:type="spellEnd"/>
      <w:r>
        <w:rPr>
          <w:rFonts w:ascii="Times New Roman" w:hAnsi="Times New Roman" w:cs="Times New Roman"/>
          <w:sz w:val="24"/>
          <w:szCs w:val="24"/>
        </w:rPr>
        <w:t xml:space="preserve"> Luigi   L. 10</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Santini Emilia   L. 3</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Senni Contessa Elena   L. 5</w:t>
      </w:r>
    </w:p>
    <w:p w:rsidR="00AA4DB4" w:rsidRDefault="00AA4DB4"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Serlupi</w:t>
      </w:r>
      <w:proofErr w:type="spellEnd"/>
      <w:r>
        <w:rPr>
          <w:rFonts w:ascii="Times New Roman" w:hAnsi="Times New Roman" w:cs="Times New Roman"/>
          <w:sz w:val="24"/>
          <w:szCs w:val="24"/>
        </w:rPr>
        <w:t xml:space="preserve"> Marchese Francesco    L. 12</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Smith Cav. Giuseppe   L. 12</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Spinelli (Fratelli)   L. 6</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Spinelli Eredi legato del fu Gaetano Spinelli   L. 100</w:t>
      </w:r>
    </w:p>
    <w:p w:rsidR="00AA4DB4" w:rsidRDefault="00AA4DB4"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Sterbini</w:t>
      </w:r>
      <w:proofErr w:type="spellEnd"/>
      <w:r>
        <w:rPr>
          <w:rFonts w:ascii="Times New Roman" w:hAnsi="Times New Roman" w:cs="Times New Roman"/>
          <w:sz w:val="24"/>
          <w:szCs w:val="24"/>
        </w:rPr>
        <w:t xml:space="preserve"> Comm. Giulio   L. 12</w:t>
      </w:r>
    </w:p>
    <w:p w:rsidR="00AA4DB4" w:rsidRDefault="00AA4DB4"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Tadolini</w:t>
      </w:r>
      <w:proofErr w:type="spellEnd"/>
      <w:r>
        <w:rPr>
          <w:rFonts w:ascii="Times New Roman" w:hAnsi="Times New Roman" w:cs="Times New Roman"/>
          <w:sz w:val="24"/>
          <w:szCs w:val="24"/>
        </w:rPr>
        <w:t xml:space="preserve"> Prof. Tito   L. 12</w:t>
      </w:r>
    </w:p>
    <w:p w:rsidR="00AA4DB4" w:rsidRDefault="00AA4DB4"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Theodoli</w:t>
      </w:r>
      <w:proofErr w:type="spellEnd"/>
      <w:r>
        <w:rPr>
          <w:rFonts w:ascii="Times New Roman" w:hAnsi="Times New Roman" w:cs="Times New Roman"/>
          <w:sz w:val="24"/>
          <w:szCs w:val="24"/>
        </w:rPr>
        <w:t xml:space="preserve"> March. </w:t>
      </w:r>
      <w:proofErr w:type="spellStart"/>
      <w:r>
        <w:rPr>
          <w:rFonts w:ascii="Times New Roman" w:hAnsi="Times New Roman" w:cs="Times New Roman"/>
          <w:sz w:val="24"/>
          <w:szCs w:val="24"/>
        </w:rPr>
        <w:t>Lilie</w:t>
      </w:r>
      <w:proofErr w:type="spellEnd"/>
      <w:r>
        <w:rPr>
          <w:rFonts w:ascii="Times New Roman" w:hAnsi="Times New Roman" w:cs="Times New Roman"/>
          <w:sz w:val="24"/>
          <w:szCs w:val="24"/>
        </w:rPr>
        <w:t xml:space="preserve">   L. 5</w:t>
      </w:r>
    </w:p>
    <w:p w:rsidR="00AA4DB4" w:rsidRDefault="00AA4DB4" w:rsidP="00FB26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Travostini</w:t>
      </w:r>
      <w:proofErr w:type="spellEnd"/>
      <w:r>
        <w:rPr>
          <w:rFonts w:ascii="Times New Roman" w:hAnsi="Times New Roman" w:cs="Times New Roman"/>
          <w:sz w:val="24"/>
          <w:szCs w:val="24"/>
        </w:rPr>
        <w:t xml:space="preserve"> (Famiglia)   L. 12</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Vaccari Pietro   L. 6</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Volpini Mons. Alessandro   L. 10</w:t>
      </w:r>
    </w:p>
    <w:p w:rsidR="00AA4DB4" w:rsidRDefault="00AA4DB4" w:rsidP="00FB2629">
      <w:pPr>
        <w:spacing w:after="0"/>
        <w:jc w:val="both"/>
        <w:rPr>
          <w:rFonts w:ascii="Times New Roman" w:hAnsi="Times New Roman" w:cs="Times New Roman"/>
          <w:sz w:val="24"/>
          <w:szCs w:val="24"/>
        </w:rPr>
      </w:pPr>
    </w:p>
    <w:p w:rsidR="00AA4DB4" w:rsidRDefault="00AA4DB4" w:rsidP="00FB2629">
      <w:pPr>
        <w:spacing w:after="0"/>
        <w:jc w:val="both"/>
        <w:rPr>
          <w:rFonts w:ascii="Times New Roman" w:hAnsi="Times New Roman" w:cs="Times New Roman"/>
          <w:sz w:val="24"/>
          <w:szCs w:val="24"/>
        </w:rPr>
      </w:pPr>
    </w:p>
    <w:p w:rsidR="00EE3122"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Elemosine rinvenute nelle bussole  L. 320.60</w:t>
      </w:r>
    </w:p>
    <w:p w:rsidR="00F71C91"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Importo dei lavori manuali venduti    L. 140.05</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Importo delle musiche eseguite dai ciechi fuori dell’Istituto   L. 270</w:t>
      </w:r>
    </w:p>
    <w:p w:rsidR="00AA4DB4" w:rsidRDefault="00AA4DB4" w:rsidP="00FB2629">
      <w:pPr>
        <w:spacing w:after="0"/>
        <w:jc w:val="both"/>
        <w:rPr>
          <w:rFonts w:ascii="Times New Roman" w:hAnsi="Times New Roman" w:cs="Times New Roman"/>
          <w:sz w:val="24"/>
          <w:szCs w:val="24"/>
        </w:rPr>
      </w:pPr>
      <w:r>
        <w:rPr>
          <w:rFonts w:ascii="Times New Roman" w:hAnsi="Times New Roman" w:cs="Times New Roman"/>
          <w:sz w:val="24"/>
          <w:szCs w:val="24"/>
        </w:rPr>
        <w:t>Totale L. 35.705,37</w:t>
      </w:r>
    </w:p>
    <w:p w:rsidR="00AA4DB4" w:rsidRDefault="00AA4DB4" w:rsidP="00FB2629">
      <w:pPr>
        <w:spacing w:after="0"/>
        <w:jc w:val="both"/>
        <w:rPr>
          <w:rFonts w:ascii="Times New Roman" w:hAnsi="Times New Roman" w:cs="Times New Roman"/>
          <w:sz w:val="24"/>
          <w:szCs w:val="24"/>
        </w:rPr>
      </w:pPr>
    </w:p>
    <w:p w:rsidR="00E56AC8" w:rsidRDefault="00E56AC8" w:rsidP="00FB2629">
      <w:pPr>
        <w:spacing w:after="0"/>
        <w:jc w:val="both"/>
        <w:rPr>
          <w:rFonts w:ascii="Times New Roman" w:hAnsi="Times New Roman" w:cs="Times New Roman"/>
          <w:sz w:val="24"/>
          <w:szCs w:val="24"/>
        </w:rPr>
      </w:pPr>
    </w:p>
    <w:p w:rsidR="00E56AC8" w:rsidRDefault="00F17978" w:rsidP="00FB2629">
      <w:pPr>
        <w:spacing w:after="0"/>
        <w:jc w:val="both"/>
        <w:rPr>
          <w:rFonts w:ascii="Times New Roman" w:hAnsi="Times New Roman" w:cs="Times New Roman"/>
          <w:b/>
          <w:sz w:val="24"/>
          <w:szCs w:val="24"/>
        </w:rPr>
      </w:pPr>
      <w:r>
        <w:rPr>
          <w:rFonts w:ascii="Times New Roman" w:hAnsi="Times New Roman" w:cs="Times New Roman"/>
          <w:b/>
          <w:sz w:val="24"/>
          <w:szCs w:val="24"/>
        </w:rPr>
        <w:t>Documento n. 6</w:t>
      </w:r>
      <w:r w:rsidRPr="00F17978">
        <w:rPr>
          <w:rStyle w:val="Rimandonotaapidipagina"/>
          <w:rFonts w:ascii="Times New Roman" w:hAnsi="Times New Roman" w:cs="Times New Roman"/>
          <w:sz w:val="24"/>
          <w:szCs w:val="24"/>
        </w:rPr>
        <w:footnoteReference w:id="199"/>
      </w:r>
    </w:p>
    <w:p w:rsidR="00F17978" w:rsidRDefault="00F17978" w:rsidP="00FB2629">
      <w:pPr>
        <w:spacing w:after="0"/>
        <w:jc w:val="both"/>
        <w:rPr>
          <w:rFonts w:ascii="Times New Roman" w:hAnsi="Times New Roman" w:cs="Times New Roman"/>
          <w:b/>
          <w:sz w:val="24"/>
          <w:szCs w:val="24"/>
        </w:rPr>
      </w:pPr>
    </w:p>
    <w:p w:rsidR="00F17978" w:rsidRDefault="00F17978"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A S.E. Il Principe</w:t>
      </w:r>
    </w:p>
    <w:p w:rsidR="00F17978" w:rsidRDefault="00F17978"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Don Giuseppe Aldobrandini</w:t>
      </w:r>
    </w:p>
    <w:p w:rsidR="00F17978" w:rsidRDefault="00F17978" w:rsidP="00F17978">
      <w:pPr>
        <w:spacing w:after="0"/>
        <w:ind w:firstLine="1134"/>
        <w:jc w:val="both"/>
        <w:rPr>
          <w:rFonts w:ascii="Times New Roman" w:hAnsi="Times New Roman" w:cs="Times New Roman"/>
          <w:sz w:val="24"/>
          <w:szCs w:val="24"/>
        </w:rPr>
      </w:pPr>
    </w:p>
    <w:p w:rsidR="00F17978" w:rsidRDefault="00F17978" w:rsidP="00F17978">
      <w:pPr>
        <w:spacing w:after="0"/>
        <w:ind w:firstLine="1134"/>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Roma</w:t>
      </w:r>
    </w:p>
    <w:p w:rsidR="00F17978" w:rsidRDefault="00F17978" w:rsidP="00F17978">
      <w:pPr>
        <w:spacing w:after="0"/>
        <w:ind w:firstLine="1134"/>
        <w:jc w:val="both"/>
        <w:rPr>
          <w:rFonts w:ascii="Times New Roman" w:hAnsi="Times New Roman" w:cs="Times New Roman"/>
          <w:sz w:val="24"/>
          <w:szCs w:val="24"/>
          <w:u w:val="single"/>
        </w:rPr>
      </w:pPr>
    </w:p>
    <w:p w:rsidR="00F17978" w:rsidRDefault="00F17978" w:rsidP="00F17978">
      <w:pPr>
        <w:spacing w:after="0"/>
        <w:ind w:firstLine="1134"/>
        <w:jc w:val="both"/>
        <w:rPr>
          <w:rFonts w:ascii="Times New Roman" w:hAnsi="Times New Roman" w:cs="Times New Roman"/>
          <w:sz w:val="24"/>
          <w:szCs w:val="24"/>
        </w:rPr>
      </w:pPr>
      <w:r w:rsidRPr="00F17978">
        <w:rPr>
          <w:rFonts w:ascii="Times New Roman" w:hAnsi="Times New Roman" w:cs="Times New Roman"/>
          <w:sz w:val="24"/>
          <w:szCs w:val="24"/>
        </w:rPr>
        <w:t>Esaminato l’orario che si adotta nell’istituto dei ciechi in S. Alessio, ho riscontrato una eccessiva frammentarietà</w:t>
      </w:r>
      <w:r w:rsidR="00524433">
        <w:rPr>
          <w:rFonts w:ascii="Times New Roman" w:hAnsi="Times New Roman" w:cs="Times New Roman"/>
          <w:sz w:val="24"/>
          <w:szCs w:val="24"/>
        </w:rPr>
        <w:t xml:space="preserve"> di occupazioni e un numero eccessivo di ore di studio e di lavoro.</w:t>
      </w:r>
    </w:p>
    <w:p w:rsidR="00524433" w:rsidRDefault="00524433"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Per quanto il cieco possa e debba per la natura stessa della sua infermità, dedicarsi per un maggiore numero di ore alle occupazioni intellettuali e di lavoro, tuttavia penso che il sovraccarico sia sempre pericoloso e che si risolva, a lungo andare, in una minorazione permanente delle capacità attive e intellettive. Senza quindi criticare analiticamente l’orario fino ad oggi adottato nell’istituto, ritengo  necessario procedere ad una semplificazione generale, che potrà indifferentemente attuarsi nella sessione maschile come nella femminile.</w:t>
      </w:r>
    </w:p>
    <w:p w:rsidR="00524433" w:rsidRDefault="00524433"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Propongo quindi il seguente orario:</w:t>
      </w:r>
    </w:p>
    <w:p w:rsidR="00524433" w:rsidRDefault="00524433"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Levata ore 6 d’estate e nei giorni feriali</w:t>
      </w:r>
    </w:p>
    <w:p w:rsidR="00524433" w:rsidRDefault="00524433"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Ore 6 ½ d’inverno e nei giorni festivi.</w:t>
      </w:r>
    </w:p>
    <w:p w:rsidR="00524433" w:rsidRDefault="00524433"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Tale differenza è necessaria per ovvie ragioni igieniche e di riposo.</w:t>
      </w:r>
    </w:p>
    <w:p w:rsidR="00524433" w:rsidRDefault="00524433"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Dopo la levata deve essere concessa un’ora per la pulizia personale dei ragazzi, in modo che la S. Messa sia detta alle </w:t>
      </w:r>
      <w:r w:rsidR="00501218">
        <w:rPr>
          <w:rFonts w:ascii="Times New Roman" w:hAnsi="Times New Roman" w:cs="Times New Roman"/>
          <w:sz w:val="24"/>
          <w:szCs w:val="24"/>
        </w:rPr>
        <w:t>ore 7 d’estate e 7 ½ d’inverno e festivi.</w:t>
      </w:r>
    </w:p>
    <w:p w:rsidR="00501218" w:rsidRDefault="00501218"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Rispettivamente alle 7 ½ e alle 8 avrà inizio la prima colazione e subito dopo una mezz’ora di ricreazione possibilmente all’aperto, così che il primo turno di studio (o di lavoro) possa cominciare alle ore 8 o alle 8 ½.</w:t>
      </w:r>
    </w:p>
    <w:p w:rsidR="00501218" w:rsidRDefault="00501218"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Questo primo turno può avere la durata di due ore con una piccola pausa di dieci minuti (se si tratta di studio) e durare così fino alle 10 (o alle 10 </w:t>
      </w:r>
      <w:r w:rsidR="00F478F5">
        <w:rPr>
          <w:rFonts w:ascii="Times New Roman" w:hAnsi="Times New Roman" w:cs="Times New Roman"/>
          <w:sz w:val="24"/>
          <w:szCs w:val="24"/>
        </w:rPr>
        <w:t>½ nei giorni d’inverno e festivi).</w:t>
      </w:r>
    </w:p>
    <w:p w:rsidR="00F478F5" w:rsidRDefault="00F478F5"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Deve seguire una interruzione di mezz’ora, dedicata al riposo ricreativo. Subito dopo può iniziarsi un altro periodo di studio, in modo da arrivare alle 12, terminando il periodo antimeridiano. </w:t>
      </w:r>
    </w:p>
    <w:p w:rsidR="00270BD4" w:rsidRDefault="00270BD4"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Dalle ore dodici (per ambedue i periodi) alle ore 14 e mezza avrà luogo il pranzo (preceduto dalla pulizia delle mani e della preghiera) e la ricreazione libera.</w:t>
      </w:r>
    </w:p>
    <w:p w:rsidR="00270BD4" w:rsidRDefault="00270BD4"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Alle ore 14.30 ricomincerà un nuovo periodo di due ore di studio che avrà la durata di due ore (16.30) per essere interrotto con una nuova mezz’ora di ricreazione e poscia seguito da un’altra ora e mezza (17-18.30) di lavoro (soltanto di lavoro).</w:t>
      </w:r>
    </w:p>
    <w:p w:rsidR="00270BD4" w:rsidRDefault="00270BD4"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Dopo di che, tra le 19 e le 21.15 avrà luogo una breve ricreazione, la cena serale, seguita da un’altra mezz’ora di ricreazione e poscia il riposo serale.</w:t>
      </w:r>
    </w:p>
    <w:p w:rsidR="00270BD4" w:rsidRDefault="00270BD4"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Nella domenica e nei giorni festivi invece il pomeriggio sarà dedicato tutto alla ricreazione, alle passeggiate, al riposo, alle letture amene e collettive e a qualche breve pratica religiosa.</w:t>
      </w:r>
    </w:p>
    <w:p w:rsidR="00270BD4" w:rsidRDefault="00270BD4"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In complesso, nei giorni feriali i ragazzi saranno occupati per sette ore, divise sostanzialmente in due turni, rispettivamente di 3 ore e 30 ciascuno, tali da non affaticare soverchiamente. Prolungare tale periodo di occupazione sarebbe grave e pericoloso per la salute dei ragazzi e per la loro intelligenza. </w:t>
      </w:r>
    </w:p>
    <w:p w:rsidR="00270BD4" w:rsidRDefault="00270BD4"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Naturalmente vario sarà il genere di occupazioni per ciascun alunno. Quelli che si dedicano allo studio debbono attendervi per quasi tutta la giornata, mentre per gli altri sarà preferito il lavoro manuale, e la ripartizione per classi e corsi sarà fatta dalla direzione e dagli insegnanti. Entro i limiti dell’orario che ho proposto c’è larga possibilità di studio e lavoro con i necessari compensi di riposo. </w:t>
      </w:r>
      <w:r w:rsidR="001A3FC4">
        <w:rPr>
          <w:rFonts w:ascii="Times New Roman" w:hAnsi="Times New Roman" w:cs="Times New Roman"/>
          <w:sz w:val="24"/>
          <w:szCs w:val="24"/>
        </w:rPr>
        <w:t>[…]</w:t>
      </w:r>
    </w:p>
    <w:p w:rsidR="001A3FC4" w:rsidRDefault="001A3FC4"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Le occupazioni cui si dedicano gli alunni sono in sostanza di tre generi:</w:t>
      </w:r>
    </w:p>
    <w:p w:rsidR="001A3FC4" w:rsidRDefault="001A3FC4"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lastRenderedPageBreak/>
        <w:t>1° Coltura generale (o scuola letteraria) che si riferisce alla istruzione della scuola elementare e delle medie inferiori</w:t>
      </w:r>
    </w:p>
    <w:p w:rsidR="001A3FC4" w:rsidRDefault="001A3FC4"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2° Musica (pianoforte, violino, ecc.) Lavoro manuale (cestini, tipografia)</w:t>
      </w:r>
    </w:p>
    <w:p w:rsidR="001A3FC4" w:rsidRDefault="001A3FC4"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3° Lavoro manuale (cestini, tipografia)</w:t>
      </w:r>
    </w:p>
    <w:p w:rsidR="001A3FC4" w:rsidRDefault="001A3FC4"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Alla coltura generale bisogna dedicare almeno due ore giornaliere. Le altre cinque ore debbono essere dedicate alla musica e lavoro o alla sola musica o al solo lavoro.</w:t>
      </w:r>
    </w:p>
    <w:p w:rsidR="001A3FC4" w:rsidRDefault="001A3FC4" w:rsidP="00F17978">
      <w:pPr>
        <w:spacing w:after="0"/>
        <w:ind w:firstLine="1134"/>
        <w:jc w:val="both"/>
        <w:rPr>
          <w:rFonts w:ascii="Times New Roman" w:hAnsi="Times New Roman" w:cs="Times New Roman"/>
          <w:sz w:val="24"/>
          <w:szCs w:val="24"/>
        </w:rPr>
      </w:pPr>
      <w:r>
        <w:rPr>
          <w:rFonts w:ascii="Times New Roman" w:hAnsi="Times New Roman" w:cs="Times New Roman"/>
          <w:sz w:val="24"/>
          <w:szCs w:val="24"/>
        </w:rPr>
        <w:t>Spero, Eccellenza, di aver fatto cosa utile all’Istituto e mi tengo a Sua completa disposizione per qualsiasi altro incarico.</w:t>
      </w:r>
    </w:p>
    <w:p w:rsidR="00F478F5" w:rsidRDefault="00F478F5" w:rsidP="00F17978">
      <w:pPr>
        <w:spacing w:after="0"/>
        <w:ind w:firstLine="1134"/>
        <w:jc w:val="both"/>
        <w:rPr>
          <w:rFonts w:ascii="Times New Roman" w:hAnsi="Times New Roman" w:cs="Times New Roman"/>
          <w:sz w:val="24"/>
          <w:szCs w:val="24"/>
        </w:rPr>
      </w:pPr>
    </w:p>
    <w:p w:rsidR="00F478F5" w:rsidRDefault="00F478F5" w:rsidP="00F17978">
      <w:pPr>
        <w:spacing w:after="0"/>
        <w:ind w:firstLine="1134"/>
        <w:jc w:val="both"/>
        <w:rPr>
          <w:rFonts w:ascii="Times New Roman" w:hAnsi="Times New Roman" w:cs="Times New Roman"/>
          <w:sz w:val="24"/>
          <w:szCs w:val="24"/>
        </w:rPr>
      </w:pPr>
    </w:p>
    <w:p w:rsidR="00524433" w:rsidRPr="00F17978" w:rsidRDefault="00524433" w:rsidP="00F17978">
      <w:pPr>
        <w:spacing w:after="0"/>
        <w:ind w:firstLine="1134"/>
        <w:jc w:val="both"/>
        <w:rPr>
          <w:rFonts w:ascii="Times New Roman" w:hAnsi="Times New Roman" w:cs="Times New Roman"/>
          <w:sz w:val="24"/>
          <w:szCs w:val="24"/>
        </w:rPr>
      </w:pPr>
    </w:p>
    <w:p w:rsidR="00F17978" w:rsidRPr="00F17978" w:rsidRDefault="00F17978" w:rsidP="00FB2629">
      <w:pPr>
        <w:spacing w:after="0"/>
        <w:jc w:val="both"/>
        <w:rPr>
          <w:rFonts w:ascii="Times New Roman" w:hAnsi="Times New Roman" w:cs="Times New Roman"/>
          <w:b/>
          <w:sz w:val="24"/>
          <w:szCs w:val="24"/>
        </w:rPr>
      </w:pPr>
    </w:p>
    <w:p w:rsidR="00E56AC8" w:rsidRPr="00E56AC8" w:rsidRDefault="00F17978" w:rsidP="00FB2629">
      <w:pPr>
        <w:spacing w:after="0"/>
        <w:jc w:val="both"/>
        <w:rPr>
          <w:rFonts w:ascii="Times New Roman" w:hAnsi="Times New Roman" w:cs="Times New Roman"/>
          <w:b/>
          <w:sz w:val="24"/>
          <w:szCs w:val="24"/>
        </w:rPr>
      </w:pPr>
      <w:r>
        <w:rPr>
          <w:rFonts w:ascii="Times New Roman" w:hAnsi="Times New Roman" w:cs="Times New Roman"/>
          <w:b/>
          <w:sz w:val="24"/>
          <w:szCs w:val="24"/>
        </w:rPr>
        <w:t>Documento n. 7</w:t>
      </w:r>
      <w:r w:rsidR="00E56AC8" w:rsidRPr="00E56AC8">
        <w:rPr>
          <w:rStyle w:val="Rimandonotaapidipagina"/>
          <w:rFonts w:ascii="Times New Roman" w:hAnsi="Times New Roman" w:cs="Times New Roman"/>
          <w:sz w:val="24"/>
          <w:szCs w:val="24"/>
        </w:rPr>
        <w:footnoteReference w:id="200"/>
      </w:r>
    </w:p>
    <w:p w:rsidR="00E56AC8" w:rsidRDefault="00E56AC8" w:rsidP="00FB2629">
      <w:pPr>
        <w:spacing w:after="0"/>
        <w:jc w:val="both"/>
        <w:rPr>
          <w:rFonts w:ascii="Times New Roman" w:hAnsi="Times New Roman" w:cs="Times New Roman"/>
          <w:sz w:val="24"/>
          <w:szCs w:val="24"/>
        </w:rPr>
      </w:pPr>
    </w:p>
    <w:p w:rsidR="00E56AC8" w:rsidRDefault="00D353D7" w:rsidP="00FB2629">
      <w:pPr>
        <w:spacing w:after="0"/>
        <w:jc w:val="both"/>
        <w:rPr>
          <w:rFonts w:ascii="Times New Roman" w:hAnsi="Times New Roman" w:cs="Times New Roman"/>
          <w:sz w:val="24"/>
          <w:szCs w:val="24"/>
        </w:rPr>
      </w:pPr>
      <w:r>
        <w:rPr>
          <w:rFonts w:ascii="Times New Roman" w:hAnsi="Times New Roman" w:cs="Times New Roman"/>
          <w:sz w:val="24"/>
          <w:szCs w:val="24"/>
        </w:rPr>
        <w:t xml:space="preserve">                                                                                                                       Roma, 15 novembre 1928</w:t>
      </w:r>
    </w:p>
    <w:p w:rsidR="00E56AC8" w:rsidRDefault="00E56AC8" w:rsidP="00FB2629">
      <w:pPr>
        <w:spacing w:after="0"/>
        <w:jc w:val="both"/>
        <w:rPr>
          <w:rFonts w:ascii="Times New Roman" w:hAnsi="Times New Roman" w:cs="Times New Roman"/>
          <w:sz w:val="24"/>
          <w:szCs w:val="24"/>
        </w:rPr>
      </w:pPr>
      <w:r>
        <w:rPr>
          <w:rFonts w:ascii="Times New Roman" w:hAnsi="Times New Roman" w:cs="Times New Roman"/>
          <w:sz w:val="24"/>
          <w:szCs w:val="24"/>
        </w:rPr>
        <w:t>Eccellenza,</w:t>
      </w:r>
    </w:p>
    <w:p w:rsidR="00E56AC8" w:rsidRDefault="00E56AC8" w:rsidP="00BE4FEE">
      <w:pPr>
        <w:spacing w:after="0"/>
        <w:ind w:firstLine="1134"/>
        <w:jc w:val="both"/>
        <w:rPr>
          <w:rFonts w:ascii="Times New Roman" w:hAnsi="Times New Roman" w:cs="Times New Roman"/>
          <w:sz w:val="24"/>
          <w:szCs w:val="24"/>
        </w:rPr>
      </w:pPr>
      <w:r>
        <w:rPr>
          <w:rFonts w:ascii="Times New Roman" w:hAnsi="Times New Roman" w:cs="Times New Roman"/>
          <w:sz w:val="24"/>
          <w:szCs w:val="24"/>
        </w:rPr>
        <w:t>Mi duole che all'adunanza di iersera l'E.V. non sia stata presente</w:t>
      </w:r>
      <w:r w:rsidR="009A63C0">
        <w:rPr>
          <w:rFonts w:ascii="Times New Roman" w:hAnsi="Times New Roman" w:cs="Times New Roman"/>
          <w:sz w:val="24"/>
          <w:szCs w:val="24"/>
        </w:rPr>
        <w:t>, perché avrei voluto domandarle in quali giorni e in quali ore Ella ha trovato privi di assistenza i nostri Ciechi.</w:t>
      </w:r>
    </w:p>
    <w:p w:rsidR="009A63C0" w:rsidRDefault="009A63C0" w:rsidP="00BE4FEE">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Non potrà negare invece che quando è venuto a S. Alessio, ha trovato sempre o me o il P. Ministro o un Prefetto o tutti insieme ad assistere i ragazzi; e solo una volta - a quanto mi risulta da una indagine fatta - uno dei Religiosi si assentò momentaneamente dal suo posto per una necessità urgente, e fu quella volta che gli alunni le vennero intorno per salutarla: il che fecero per compiere un atto di buona educazione e non certo perché non avevano a chi rivolgersi. </w:t>
      </w:r>
    </w:p>
    <w:p w:rsidR="009A63C0" w:rsidRDefault="009A63C0" w:rsidP="00BE4FEE">
      <w:pPr>
        <w:spacing w:after="0"/>
        <w:ind w:firstLine="1134"/>
        <w:jc w:val="both"/>
        <w:rPr>
          <w:rFonts w:ascii="Times New Roman" w:hAnsi="Times New Roman" w:cs="Times New Roman"/>
          <w:sz w:val="24"/>
          <w:szCs w:val="24"/>
        </w:rPr>
      </w:pPr>
      <w:r>
        <w:rPr>
          <w:rFonts w:ascii="Times New Roman" w:hAnsi="Times New Roman" w:cs="Times New Roman"/>
          <w:sz w:val="24"/>
          <w:szCs w:val="24"/>
        </w:rPr>
        <w:t>Ora da questo solo fatto come Ella ha potuto dedurre che l'assistenza nella Sezione maschile è molto deficiente, informandone poi direttamente il Consiglio di Amministrazione e ribadendo l'accusa a voce e per iscritto come ha fatto ieri sera? In ogni caso Ella da perfetto gentiluomo avrebbe agito con più riguardo e correttezza se avesse rivolto a me, come Rettore dell'Istituto, le sue osservazioni; e qualora il presunto inconveniente si fosse ripetuto, allora avrebbe potuto reclamare provvedimenti dal Consiglio di Amministrazione.</w:t>
      </w:r>
    </w:p>
    <w:p w:rsidR="00D353D7" w:rsidRDefault="009A63C0" w:rsidP="00BE4FEE">
      <w:pPr>
        <w:spacing w:after="0"/>
        <w:ind w:firstLine="1134"/>
        <w:jc w:val="both"/>
        <w:rPr>
          <w:rFonts w:ascii="Times New Roman" w:hAnsi="Times New Roman" w:cs="Times New Roman"/>
          <w:sz w:val="24"/>
          <w:szCs w:val="24"/>
        </w:rPr>
      </w:pPr>
      <w:r>
        <w:rPr>
          <w:rFonts w:ascii="Times New Roman" w:hAnsi="Times New Roman" w:cs="Times New Roman"/>
          <w:sz w:val="24"/>
          <w:szCs w:val="24"/>
        </w:rPr>
        <w:t>Sappia, Eccellenza, che io modestamente ho speso una buona parte della mia vita (26 anni) a S. Alessio e che i Religiosi del mio Ordine vi prestano la loro opera fin da quando è sorto l'Istituto, cioè da oltre un cinquantennio, unicamente per compiere una missione di bene, con sacrificio e abnegazione, e non già per lauti compensi (£ 513 al mese in 6 persone a questi tempi!) né per soddisfazioni personali</w:t>
      </w:r>
      <w:r w:rsidR="00D353D7">
        <w:rPr>
          <w:rFonts w:ascii="Times New Roman" w:hAnsi="Times New Roman" w:cs="Times New Roman"/>
          <w:sz w:val="24"/>
          <w:szCs w:val="24"/>
        </w:rPr>
        <w:t xml:space="preserve"> o per vana ostentazione, ma solo - ripeto - per un alto e nobile ideale che unicamente sa ispirare la Religione.</w:t>
      </w:r>
    </w:p>
    <w:p w:rsidR="00D353D7" w:rsidRDefault="00D353D7" w:rsidP="00BE4FEE">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Noi continueremo a compiere la nostra missione e a fare del nostro meglio in favore dei Ciechi, se continuerà verso di noi la piena fiducia della Commissione Amministratrice; ma quando questa non fosse intera e incondizionata, e si continuasse nelle accuse sistematiche per prevenzione e per partito preso, noi per la nostra dignità e il nostro decoro saremmo costretti a ritirarci dall'Istituto, rendendo però informato di tutto il Sommo Pontefice e ottenendo prima la sua autorizzazione. </w:t>
      </w:r>
    </w:p>
    <w:p w:rsidR="00D353D7" w:rsidRDefault="00D353D7" w:rsidP="00BE4FEE">
      <w:pPr>
        <w:spacing w:after="0"/>
        <w:ind w:firstLine="1134"/>
        <w:jc w:val="both"/>
        <w:rPr>
          <w:rFonts w:ascii="Times New Roman" w:hAnsi="Times New Roman" w:cs="Times New Roman"/>
          <w:sz w:val="24"/>
          <w:szCs w:val="24"/>
        </w:rPr>
      </w:pPr>
      <w:r>
        <w:rPr>
          <w:rFonts w:ascii="Times New Roman" w:hAnsi="Times New Roman" w:cs="Times New Roman"/>
          <w:sz w:val="24"/>
          <w:szCs w:val="24"/>
        </w:rPr>
        <w:lastRenderedPageBreak/>
        <w:t>Questo ho dichiarato ieri sera all'adunanza del Consiglio e questo dichiaro oggi anche all'E.V., che più di ogni altro sembra alimentare - e non si sa per quale ragione - questo atteggiamento di ostilità e di sfiducia verso di noi. Forse quando avrà meglio conosciuti i Padri Somaschi di S. Alessio e con animo sereno valuterà l'opera di educazione e di assistenza ch'essi compiono nell'Istituto, si persuaderà che non hanno bisogno d'ispezione e di richiami per l'adempimento del loro dovere!</w:t>
      </w:r>
    </w:p>
    <w:p w:rsidR="00D353D7" w:rsidRDefault="00D353D7" w:rsidP="00FB2629">
      <w:pPr>
        <w:spacing w:after="0"/>
        <w:jc w:val="both"/>
        <w:rPr>
          <w:rFonts w:ascii="Times New Roman" w:hAnsi="Times New Roman" w:cs="Times New Roman"/>
          <w:sz w:val="24"/>
          <w:szCs w:val="24"/>
        </w:rPr>
      </w:pPr>
      <w:r>
        <w:rPr>
          <w:rFonts w:ascii="Times New Roman" w:hAnsi="Times New Roman" w:cs="Times New Roman"/>
          <w:sz w:val="24"/>
          <w:szCs w:val="24"/>
        </w:rPr>
        <w:t xml:space="preserve">Con ogni ossequio </w:t>
      </w:r>
    </w:p>
    <w:p w:rsidR="00D353D7" w:rsidRDefault="00D353D7" w:rsidP="00FB2629">
      <w:pPr>
        <w:spacing w:after="0"/>
        <w:jc w:val="both"/>
        <w:rPr>
          <w:rFonts w:ascii="Times New Roman" w:hAnsi="Times New Roman" w:cs="Times New Roman"/>
          <w:sz w:val="24"/>
          <w:szCs w:val="24"/>
        </w:rPr>
      </w:pPr>
    </w:p>
    <w:p w:rsidR="009A63C0" w:rsidRDefault="00D353D7" w:rsidP="00FB2629">
      <w:pPr>
        <w:spacing w:after="0"/>
        <w:jc w:val="both"/>
        <w:rPr>
          <w:rFonts w:ascii="Times New Roman" w:hAnsi="Times New Roman" w:cs="Times New Roman"/>
          <w:sz w:val="24"/>
          <w:szCs w:val="24"/>
        </w:rPr>
      </w:pPr>
      <w:r>
        <w:rPr>
          <w:rFonts w:ascii="Times New Roman" w:hAnsi="Times New Roman" w:cs="Times New Roman"/>
          <w:sz w:val="24"/>
          <w:szCs w:val="24"/>
        </w:rPr>
        <w:t>Di Vostra Eccellenza</w:t>
      </w:r>
    </w:p>
    <w:p w:rsidR="00D353D7" w:rsidRDefault="00D353D7" w:rsidP="00FB2629">
      <w:pPr>
        <w:spacing w:after="0"/>
        <w:jc w:val="both"/>
        <w:rPr>
          <w:rFonts w:ascii="Times New Roman" w:hAnsi="Times New Roman" w:cs="Times New Roman"/>
          <w:sz w:val="24"/>
          <w:szCs w:val="24"/>
        </w:rPr>
      </w:pPr>
      <w:r>
        <w:rPr>
          <w:rFonts w:ascii="Times New Roman" w:hAnsi="Times New Roman" w:cs="Times New Roman"/>
          <w:sz w:val="24"/>
          <w:szCs w:val="24"/>
        </w:rPr>
        <w:t xml:space="preserve">                                                                     Dev.mo servo</w:t>
      </w:r>
    </w:p>
    <w:p w:rsidR="007A254B" w:rsidRDefault="007A254B" w:rsidP="00FB2629">
      <w:pPr>
        <w:spacing w:after="0"/>
        <w:jc w:val="both"/>
        <w:rPr>
          <w:rFonts w:ascii="Times New Roman" w:hAnsi="Times New Roman" w:cs="Times New Roman"/>
          <w:sz w:val="24"/>
          <w:szCs w:val="24"/>
        </w:rPr>
      </w:pPr>
      <w:r>
        <w:rPr>
          <w:rFonts w:ascii="Times New Roman" w:hAnsi="Times New Roman" w:cs="Times New Roman"/>
          <w:sz w:val="24"/>
          <w:szCs w:val="24"/>
        </w:rPr>
        <w:t xml:space="preserve">                                                                    P. Luigi Zambarelli       </w:t>
      </w:r>
    </w:p>
    <w:p w:rsidR="00E56AC8" w:rsidRDefault="00E56AC8" w:rsidP="00FB2629">
      <w:pPr>
        <w:spacing w:after="0"/>
        <w:jc w:val="both"/>
        <w:rPr>
          <w:rFonts w:ascii="Times New Roman" w:hAnsi="Times New Roman" w:cs="Times New Roman"/>
          <w:sz w:val="24"/>
          <w:szCs w:val="24"/>
        </w:rPr>
      </w:pPr>
    </w:p>
    <w:p w:rsidR="00E56AC8" w:rsidRDefault="00E56AC8" w:rsidP="00FB2629">
      <w:pPr>
        <w:spacing w:after="0"/>
        <w:jc w:val="both"/>
        <w:rPr>
          <w:rFonts w:ascii="Times New Roman" w:hAnsi="Times New Roman" w:cs="Times New Roman"/>
          <w:sz w:val="24"/>
          <w:szCs w:val="24"/>
        </w:rPr>
      </w:pPr>
    </w:p>
    <w:p w:rsidR="002644B8" w:rsidRDefault="00001F93" w:rsidP="00FB2629">
      <w:pPr>
        <w:spacing w:after="0"/>
        <w:jc w:val="both"/>
        <w:rPr>
          <w:rFonts w:ascii="Times New Roman" w:hAnsi="Times New Roman" w:cs="Times New Roman"/>
          <w:b/>
          <w:sz w:val="24"/>
          <w:szCs w:val="24"/>
        </w:rPr>
      </w:pPr>
      <w:r>
        <w:rPr>
          <w:rFonts w:ascii="Times New Roman" w:hAnsi="Times New Roman" w:cs="Times New Roman"/>
          <w:b/>
          <w:sz w:val="24"/>
          <w:szCs w:val="24"/>
        </w:rPr>
        <w:t>Documento n.8</w:t>
      </w:r>
      <w:r w:rsidRPr="00001F93">
        <w:rPr>
          <w:rStyle w:val="Rimandonotaapidipagina"/>
          <w:rFonts w:ascii="Times New Roman" w:hAnsi="Times New Roman" w:cs="Times New Roman"/>
          <w:sz w:val="24"/>
          <w:szCs w:val="24"/>
        </w:rPr>
        <w:footnoteReference w:id="201"/>
      </w:r>
    </w:p>
    <w:p w:rsidR="00001F93" w:rsidRDefault="00001F93" w:rsidP="00FB2629">
      <w:pPr>
        <w:spacing w:after="0"/>
        <w:jc w:val="both"/>
        <w:rPr>
          <w:rFonts w:ascii="Times New Roman" w:hAnsi="Times New Roman" w:cs="Times New Roman"/>
          <w:sz w:val="24"/>
          <w:szCs w:val="24"/>
        </w:rPr>
      </w:pPr>
    </w:p>
    <w:p w:rsidR="00001F93" w:rsidRDefault="00001F93" w:rsidP="00001F93">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Pro memoria:</w:t>
      </w:r>
    </w:p>
    <w:p w:rsidR="00001F93" w:rsidRDefault="00001F93" w:rsidP="00001F93">
      <w:pPr>
        <w:spacing w:after="0"/>
        <w:ind w:firstLine="1134"/>
        <w:jc w:val="both"/>
        <w:rPr>
          <w:rFonts w:ascii="Times New Roman" w:hAnsi="Times New Roman" w:cs="Times New Roman"/>
          <w:sz w:val="24"/>
          <w:szCs w:val="24"/>
        </w:rPr>
      </w:pPr>
      <w:r>
        <w:rPr>
          <w:rFonts w:ascii="Times New Roman" w:hAnsi="Times New Roman" w:cs="Times New Roman"/>
          <w:sz w:val="24"/>
          <w:szCs w:val="24"/>
        </w:rPr>
        <w:t>Il giorno 17 agosto 1937 – XV alle ore 19 fui ricevuto, dietro mia richiesta dal Capo del Governo.</w:t>
      </w:r>
    </w:p>
    <w:p w:rsidR="00001F93" w:rsidRDefault="00001F93" w:rsidP="00001F93">
      <w:pPr>
        <w:spacing w:after="0"/>
        <w:ind w:firstLine="1134"/>
        <w:jc w:val="both"/>
        <w:rPr>
          <w:rFonts w:ascii="Times New Roman" w:hAnsi="Times New Roman" w:cs="Times New Roman"/>
          <w:sz w:val="24"/>
          <w:szCs w:val="24"/>
        </w:rPr>
      </w:pPr>
      <w:r>
        <w:rPr>
          <w:rFonts w:ascii="Times New Roman" w:hAnsi="Times New Roman" w:cs="Times New Roman"/>
          <w:sz w:val="24"/>
          <w:szCs w:val="24"/>
        </w:rPr>
        <w:t>Gli prospettai che l’Istituto dei bambini ciechi non poteva più risiedere in S. Alessio; primo perché il fabbricato è del Governatorato poi perché essendo un antico convento non si presta per un Istituto dei bambini ciechi.</w:t>
      </w:r>
    </w:p>
    <w:p w:rsidR="00001F93" w:rsidRDefault="00001F93" w:rsidP="00001F93">
      <w:pPr>
        <w:spacing w:after="0"/>
        <w:ind w:firstLine="1134"/>
        <w:jc w:val="both"/>
        <w:rPr>
          <w:rFonts w:ascii="Times New Roman" w:hAnsi="Times New Roman" w:cs="Times New Roman"/>
          <w:sz w:val="24"/>
          <w:szCs w:val="24"/>
        </w:rPr>
      </w:pPr>
      <w:r>
        <w:rPr>
          <w:rFonts w:ascii="Times New Roman" w:hAnsi="Times New Roman" w:cs="Times New Roman"/>
          <w:sz w:val="24"/>
          <w:szCs w:val="24"/>
        </w:rPr>
        <w:t>Gli prospettai che la Cassa di Risparmio di Roma aveva dato all’Istituto £ 100.000 con le quali si era comperato un terreno di circa 1 Ettaro e a Tor Marancia ma che mancavano i fondi per erigere il fabbricato.</w:t>
      </w:r>
    </w:p>
    <w:p w:rsidR="00001F93" w:rsidRDefault="00001F93" w:rsidP="00001F93">
      <w:pPr>
        <w:spacing w:after="0"/>
        <w:ind w:firstLine="1134"/>
        <w:jc w:val="both"/>
        <w:rPr>
          <w:rFonts w:ascii="Times New Roman" w:hAnsi="Times New Roman" w:cs="Times New Roman"/>
          <w:sz w:val="24"/>
          <w:szCs w:val="24"/>
        </w:rPr>
      </w:pPr>
      <w:r>
        <w:rPr>
          <w:rFonts w:ascii="Times New Roman" w:hAnsi="Times New Roman" w:cs="Times New Roman"/>
          <w:sz w:val="24"/>
          <w:szCs w:val="24"/>
        </w:rPr>
        <w:t>Alla mia descrizione che i bambini ciechi andavano in 12 in bicicletta, saltano con la corda fino a 1 m. e ½ di altezza, giocano al pallone. S.E. si commosse e mi promise di far avere all’Istituto 2 milioni da me richiesti, infatti oggi 31 ottobre si sono già incassati dal Banco di Napoli, nostro cassiere, 1 milione e 950 mila lire, fatte versare da S.E. il Capo del Governo.</w:t>
      </w:r>
    </w:p>
    <w:p w:rsidR="00001F93" w:rsidRDefault="00001F93" w:rsidP="00001F93">
      <w:pPr>
        <w:spacing w:after="0"/>
        <w:ind w:firstLine="1134"/>
        <w:jc w:val="both"/>
        <w:rPr>
          <w:rFonts w:ascii="Times New Roman" w:hAnsi="Times New Roman" w:cs="Times New Roman"/>
          <w:sz w:val="24"/>
          <w:szCs w:val="24"/>
        </w:rPr>
      </w:pPr>
    </w:p>
    <w:p w:rsidR="00001F93" w:rsidRDefault="00001F93" w:rsidP="00001F93">
      <w:pPr>
        <w:spacing w:after="0"/>
        <w:ind w:firstLine="1134"/>
        <w:jc w:val="both"/>
        <w:rPr>
          <w:rFonts w:ascii="Times New Roman" w:hAnsi="Times New Roman" w:cs="Times New Roman"/>
          <w:sz w:val="24"/>
          <w:szCs w:val="24"/>
        </w:rPr>
      </w:pPr>
      <w:r>
        <w:rPr>
          <w:rFonts w:ascii="Times New Roman" w:hAnsi="Times New Roman" w:cs="Times New Roman"/>
          <w:sz w:val="24"/>
          <w:szCs w:val="24"/>
        </w:rPr>
        <w:t>Roma 31-10-1937-XV</w:t>
      </w:r>
    </w:p>
    <w:p w:rsidR="00001F93" w:rsidRDefault="00001F93" w:rsidP="00001F93">
      <w:pPr>
        <w:spacing w:after="0"/>
        <w:ind w:firstLine="1134"/>
        <w:jc w:val="both"/>
        <w:rPr>
          <w:rFonts w:ascii="Times New Roman" w:hAnsi="Times New Roman" w:cs="Times New Roman"/>
          <w:sz w:val="24"/>
          <w:szCs w:val="24"/>
        </w:rPr>
      </w:pPr>
      <w:r>
        <w:rPr>
          <w:rFonts w:ascii="Times New Roman" w:hAnsi="Times New Roman" w:cs="Times New Roman"/>
          <w:sz w:val="24"/>
          <w:szCs w:val="24"/>
        </w:rPr>
        <w:t>Il Presidente</w:t>
      </w:r>
    </w:p>
    <w:p w:rsidR="00001F93" w:rsidRPr="00001F93" w:rsidRDefault="00001F93" w:rsidP="00001F93">
      <w:pPr>
        <w:spacing w:after="0"/>
        <w:ind w:firstLine="1134"/>
        <w:jc w:val="both"/>
        <w:rPr>
          <w:rFonts w:ascii="Times New Roman" w:hAnsi="Times New Roman" w:cs="Times New Roman"/>
          <w:sz w:val="24"/>
          <w:szCs w:val="24"/>
        </w:rPr>
      </w:pPr>
      <w:r>
        <w:rPr>
          <w:rFonts w:ascii="Times New Roman" w:hAnsi="Times New Roman" w:cs="Times New Roman"/>
          <w:sz w:val="24"/>
          <w:szCs w:val="24"/>
        </w:rPr>
        <w:t>G. Aldobrandini</w:t>
      </w:r>
    </w:p>
    <w:p w:rsidR="00001F93" w:rsidRDefault="00001F93" w:rsidP="00FB2629">
      <w:pPr>
        <w:spacing w:after="0"/>
        <w:jc w:val="both"/>
        <w:rPr>
          <w:rFonts w:ascii="Times New Roman" w:hAnsi="Times New Roman" w:cs="Times New Roman"/>
          <w:b/>
          <w:sz w:val="24"/>
          <w:szCs w:val="24"/>
        </w:rPr>
      </w:pPr>
    </w:p>
    <w:p w:rsidR="00001F93" w:rsidRDefault="00001F93" w:rsidP="00FB2629">
      <w:pPr>
        <w:spacing w:after="0"/>
        <w:jc w:val="both"/>
        <w:rPr>
          <w:rFonts w:ascii="Times New Roman" w:hAnsi="Times New Roman" w:cs="Times New Roman"/>
          <w:b/>
          <w:sz w:val="24"/>
          <w:szCs w:val="24"/>
        </w:rPr>
      </w:pPr>
    </w:p>
    <w:p w:rsidR="00001F93" w:rsidRPr="00001F93" w:rsidRDefault="00001F93" w:rsidP="00FB2629">
      <w:pPr>
        <w:spacing w:after="0"/>
        <w:jc w:val="both"/>
        <w:rPr>
          <w:rFonts w:ascii="Times New Roman" w:hAnsi="Times New Roman" w:cs="Times New Roman"/>
          <w:b/>
          <w:sz w:val="24"/>
          <w:szCs w:val="24"/>
        </w:rPr>
      </w:pPr>
    </w:p>
    <w:p w:rsidR="002644B8" w:rsidRPr="002644B8" w:rsidRDefault="00001F93" w:rsidP="00FB2629">
      <w:pPr>
        <w:spacing w:after="0"/>
        <w:jc w:val="both"/>
        <w:rPr>
          <w:rFonts w:ascii="Times New Roman" w:hAnsi="Times New Roman" w:cs="Times New Roman"/>
          <w:sz w:val="24"/>
          <w:szCs w:val="24"/>
        </w:rPr>
      </w:pPr>
      <w:r>
        <w:rPr>
          <w:rFonts w:ascii="Times New Roman" w:hAnsi="Times New Roman" w:cs="Times New Roman"/>
          <w:b/>
          <w:sz w:val="24"/>
          <w:szCs w:val="24"/>
        </w:rPr>
        <w:t>Documento n. 9</w:t>
      </w:r>
      <w:r w:rsidR="002644B8" w:rsidRPr="00671D88">
        <w:rPr>
          <w:rStyle w:val="Rimandonotaapidipagina"/>
          <w:rFonts w:ascii="Times New Roman" w:hAnsi="Times New Roman" w:cs="Times New Roman"/>
          <w:sz w:val="24"/>
          <w:szCs w:val="24"/>
        </w:rPr>
        <w:footnoteReference w:id="202"/>
      </w:r>
    </w:p>
    <w:p w:rsidR="00E56AC8" w:rsidRDefault="00E56AC8" w:rsidP="00FB2629">
      <w:pPr>
        <w:spacing w:after="0"/>
        <w:jc w:val="both"/>
        <w:rPr>
          <w:rFonts w:ascii="Times New Roman" w:hAnsi="Times New Roman" w:cs="Times New Roman"/>
          <w:sz w:val="24"/>
          <w:szCs w:val="24"/>
        </w:rPr>
      </w:pPr>
    </w:p>
    <w:p w:rsidR="00671D88" w:rsidRDefault="00671D88" w:rsidP="00671D88">
      <w:pPr>
        <w:spacing w:after="0"/>
        <w:jc w:val="center"/>
        <w:rPr>
          <w:rFonts w:ascii="Times New Roman" w:hAnsi="Times New Roman" w:cs="Times New Roman"/>
          <w:sz w:val="24"/>
          <w:szCs w:val="24"/>
        </w:rPr>
      </w:pPr>
    </w:p>
    <w:p w:rsidR="00671D88" w:rsidRDefault="00671D88" w:rsidP="00671D88">
      <w:pPr>
        <w:spacing w:after="0"/>
        <w:jc w:val="center"/>
        <w:rPr>
          <w:rFonts w:ascii="Times New Roman" w:hAnsi="Times New Roman" w:cs="Times New Roman"/>
          <w:sz w:val="24"/>
          <w:szCs w:val="24"/>
        </w:rPr>
      </w:pPr>
      <w:r>
        <w:rPr>
          <w:rFonts w:ascii="Times New Roman" w:hAnsi="Times New Roman" w:cs="Times New Roman"/>
          <w:sz w:val="24"/>
          <w:szCs w:val="24"/>
        </w:rPr>
        <w:t>Al Rev.mo P. Provinciale Romano</w:t>
      </w:r>
    </w:p>
    <w:p w:rsidR="00671D88" w:rsidRDefault="00671D88" w:rsidP="00671D88">
      <w:pPr>
        <w:spacing w:after="0"/>
        <w:jc w:val="center"/>
        <w:rPr>
          <w:rFonts w:ascii="Times New Roman" w:hAnsi="Times New Roman" w:cs="Times New Roman"/>
          <w:sz w:val="24"/>
          <w:szCs w:val="24"/>
        </w:rPr>
      </w:pPr>
      <w:r>
        <w:rPr>
          <w:rFonts w:ascii="Times New Roman" w:hAnsi="Times New Roman" w:cs="Times New Roman"/>
          <w:sz w:val="24"/>
          <w:szCs w:val="24"/>
        </w:rPr>
        <w:t>Relazione sull’istituto dei ciechi di S. Alessio (</w:t>
      </w:r>
      <w:proofErr w:type="spellStart"/>
      <w:r>
        <w:rPr>
          <w:rFonts w:ascii="Times New Roman" w:hAnsi="Times New Roman" w:cs="Times New Roman"/>
          <w:sz w:val="24"/>
          <w:szCs w:val="24"/>
        </w:rPr>
        <w:t>Tormarancia</w:t>
      </w:r>
      <w:proofErr w:type="spellEnd"/>
      <w:r>
        <w:rPr>
          <w:rFonts w:ascii="Times New Roman" w:hAnsi="Times New Roman" w:cs="Times New Roman"/>
          <w:sz w:val="24"/>
          <w:szCs w:val="24"/>
        </w:rPr>
        <w:t>)</w:t>
      </w:r>
    </w:p>
    <w:p w:rsidR="00671D88" w:rsidRDefault="00671D88" w:rsidP="00671D88">
      <w:pPr>
        <w:spacing w:after="0"/>
        <w:jc w:val="center"/>
        <w:rPr>
          <w:rFonts w:ascii="Times New Roman" w:hAnsi="Times New Roman" w:cs="Times New Roman"/>
          <w:sz w:val="24"/>
          <w:szCs w:val="24"/>
        </w:rPr>
      </w:pPr>
    </w:p>
    <w:p w:rsidR="00671D88" w:rsidRDefault="00671D88" w:rsidP="00671D88">
      <w:pPr>
        <w:spacing w:after="0"/>
        <w:ind w:firstLine="1134"/>
        <w:jc w:val="both"/>
        <w:rPr>
          <w:rFonts w:ascii="Times New Roman" w:hAnsi="Times New Roman" w:cs="Times New Roman"/>
          <w:sz w:val="24"/>
          <w:szCs w:val="24"/>
        </w:rPr>
      </w:pPr>
      <w:r>
        <w:rPr>
          <w:rFonts w:ascii="Times New Roman" w:hAnsi="Times New Roman" w:cs="Times New Roman"/>
          <w:sz w:val="24"/>
          <w:szCs w:val="24"/>
        </w:rPr>
        <w:lastRenderedPageBreak/>
        <w:t>L’Istituto dei Ciechi di S. Alessio è e si chiama la gloria della Congregazione Somasca e in modo particolare della Provincia Romana. In questi pochi mesi di permanenza all’Istituto ho potuto prendere conoscenza delle condizioni morali e materiali del medesimo.</w:t>
      </w:r>
    </w:p>
    <w:p w:rsidR="00671D88" w:rsidRDefault="00671D88" w:rsidP="00671D88">
      <w:pPr>
        <w:spacing w:after="0"/>
        <w:ind w:firstLine="1134"/>
        <w:jc w:val="both"/>
        <w:rPr>
          <w:rFonts w:ascii="Times New Roman" w:hAnsi="Times New Roman" w:cs="Times New Roman"/>
          <w:sz w:val="24"/>
          <w:szCs w:val="24"/>
        </w:rPr>
      </w:pPr>
      <w:r>
        <w:rPr>
          <w:rFonts w:ascii="Times New Roman" w:hAnsi="Times New Roman" w:cs="Times New Roman"/>
          <w:sz w:val="24"/>
          <w:szCs w:val="24"/>
        </w:rPr>
        <w:t>Io non giudico il passato che non conosco; sulla sua situazione odierna però sono piuttosto pessimista. Devo premettere che gli uomini non sono sempre giudici imparziali e tante volte l’ingratitudine dimentica o non sa riconoscere il bene ricevuto e il cumulo di sacrifici operati.</w:t>
      </w:r>
    </w:p>
    <w:p w:rsidR="00671D88" w:rsidRDefault="00671D88" w:rsidP="00671D88">
      <w:pPr>
        <w:spacing w:after="0"/>
        <w:ind w:firstLine="1134"/>
        <w:jc w:val="both"/>
        <w:rPr>
          <w:rFonts w:ascii="Times New Roman" w:hAnsi="Times New Roman" w:cs="Times New Roman"/>
          <w:sz w:val="24"/>
          <w:szCs w:val="24"/>
        </w:rPr>
      </w:pPr>
      <w:r>
        <w:rPr>
          <w:rFonts w:ascii="Times New Roman" w:hAnsi="Times New Roman" w:cs="Times New Roman"/>
          <w:sz w:val="24"/>
          <w:szCs w:val="24"/>
        </w:rPr>
        <w:t>In generale però l’impressione è che la memoria di coloro che lavorarono per i ciechi, tranne poche eccezioni, è tra i Ricoverati poco benedetta. Ciò potrà dipendere da tante cose, non ultima la scarsità di personale religioso adatto e preparato per questa missione, quella di abbandonare i Ricoverati unicamente al Ministro o ai Prefetti: ai Prefetti, generalmente Fratelli per nulla fatti per trattare convenientemente questi infelici. E’ cosa che amareggia l’animo sentir parlare di certi castighi inflitti a questi poveretti, castighi che, penso, non si usino più per nessuno dei veggenti. Non nego che i Ciechi siano difficili a governare, difficili alla disciplina e pigri al lavoro, ma ciò dipende molto dal fatto che sono ragazzi ammalati.</w:t>
      </w:r>
    </w:p>
    <w:p w:rsidR="00671D88" w:rsidRDefault="00D828F4" w:rsidP="00671D88">
      <w:pPr>
        <w:spacing w:after="0"/>
        <w:ind w:firstLine="1134"/>
        <w:jc w:val="both"/>
        <w:rPr>
          <w:rFonts w:ascii="Times New Roman" w:hAnsi="Times New Roman" w:cs="Times New Roman"/>
          <w:sz w:val="24"/>
          <w:szCs w:val="24"/>
        </w:rPr>
      </w:pPr>
      <w:r>
        <w:rPr>
          <w:rFonts w:ascii="Times New Roman" w:hAnsi="Times New Roman" w:cs="Times New Roman"/>
          <w:sz w:val="24"/>
          <w:szCs w:val="24"/>
        </w:rPr>
        <w:t>Se si vuole conservare un’opera simile, eminentemente caritativa, si deve prendere sul serio e impegnarvi personale qualificato e sufficiente. Si tolga quella leggenda che all’Istituto dei Ciechi c’è nulla da fare; c’è da fare molto e da rifare troppo. Se esiste una scuola di musica, che una recente visita ministeriale ha pienamente elogiato, è tutta opera dei Laici, specialmente del Maestro Di Donato e del Prof. Ravaglia; il laboratorio è molto ridotto e primitivo. Altri Istituti Italiani del genere hanno fatto ben altri progressi.</w:t>
      </w:r>
    </w:p>
    <w:p w:rsidR="00D828F4" w:rsidRDefault="00D828F4" w:rsidP="00671D88">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Un Rettore e un Ministro sono insufficienti; avranno o un lavoro logorante o dovranno trascurare questi poveri infelici, che dalla presente miseria sono ridotti a una condizione desolante. Oltre il rettore ci vorrebbero due Padri, i quali oltre coadiuvare il Rettore nella disciplina, facessero anche la scuola elementare (dalla seconda alla quinta); così anche il compenso sarebbe aumentato. </w:t>
      </w:r>
    </w:p>
    <w:p w:rsidR="00D828F4" w:rsidRDefault="00D828F4" w:rsidP="00671D88">
      <w:pPr>
        <w:spacing w:after="0"/>
        <w:ind w:firstLine="1134"/>
        <w:jc w:val="both"/>
        <w:rPr>
          <w:rFonts w:ascii="Times New Roman" w:hAnsi="Times New Roman" w:cs="Times New Roman"/>
          <w:sz w:val="24"/>
          <w:szCs w:val="24"/>
        </w:rPr>
      </w:pPr>
      <w:r>
        <w:rPr>
          <w:rFonts w:ascii="Times New Roman" w:hAnsi="Times New Roman" w:cs="Times New Roman"/>
          <w:sz w:val="24"/>
          <w:szCs w:val="24"/>
        </w:rPr>
        <w:t>C’è da rifare materialmente la casa</w:t>
      </w:r>
      <w:r w:rsidR="00B434EC">
        <w:rPr>
          <w:rFonts w:ascii="Times New Roman" w:hAnsi="Times New Roman" w:cs="Times New Roman"/>
          <w:sz w:val="24"/>
          <w:szCs w:val="24"/>
        </w:rPr>
        <w:t xml:space="preserve">, preparare ora che i ricoverati aumentano, camerate, terrazze, cortili, ambienti, cose di cui Amministrazione poco s’interessa. Per questa bisogna, almeno per alcuni anni, si dovrà sacrificare un Padre qualificato e di valore, che sappia imporsi all’Amministrazione e sappia trovare il modo e i mezzi per questa necessità. </w:t>
      </w:r>
    </w:p>
    <w:p w:rsidR="00210129" w:rsidRDefault="00210129" w:rsidP="00671D88">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Un problema grave è quello dell’assistenza. Con il personale laico si può concludere ben poco. Data l’ubicazione dell’Istituto troppo eccentrica e il misero compenso, si potranno trovare solo giovani che, per disperazione, non trovando altro posto, si adatteranno a ricorrere all’Istituto dei Ciechi, ma le ore di servizio che possono prestare sono molto ridotte, perché devono frequentare qualche scuola; in modo che per l’assistenza di una camerata ci vogliono tre prefetti. </w:t>
      </w:r>
    </w:p>
    <w:p w:rsidR="00210129" w:rsidRDefault="00210129" w:rsidP="00671D88">
      <w:pPr>
        <w:spacing w:after="0"/>
        <w:ind w:firstLine="1134"/>
        <w:jc w:val="both"/>
        <w:rPr>
          <w:rFonts w:ascii="Times New Roman" w:hAnsi="Times New Roman" w:cs="Times New Roman"/>
          <w:sz w:val="24"/>
          <w:szCs w:val="24"/>
        </w:rPr>
      </w:pPr>
      <w:r>
        <w:rPr>
          <w:rFonts w:ascii="Times New Roman" w:hAnsi="Times New Roman" w:cs="Times New Roman"/>
          <w:sz w:val="24"/>
          <w:szCs w:val="24"/>
        </w:rPr>
        <w:t>Necessita quindi personale religioso a disposizione, per il quale pure si dovrà avere un certo riguardo, poiché l’assistenza ai ciechi è affaticante assai; affaticandoli troppo, ciò sarà a danno dei ricoverati, che dovranno, stanchi della fatica, trattar male.</w:t>
      </w:r>
    </w:p>
    <w:p w:rsidR="00210129" w:rsidRDefault="00210129" w:rsidP="00671D88">
      <w:pPr>
        <w:spacing w:after="0"/>
        <w:ind w:firstLine="1134"/>
        <w:jc w:val="both"/>
        <w:rPr>
          <w:rFonts w:ascii="Times New Roman" w:hAnsi="Times New Roman" w:cs="Times New Roman"/>
          <w:sz w:val="24"/>
          <w:szCs w:val="24"/>
        </w:rPr>
      </w:pPr>
      <w:r>
        <w:rPr>
          <w:rFonts w:ascii="Times New Roman" w:hAnsi="Times New Roman" w:cs="Times New Roman"/>
          <w:sz w:val="24"/>
          <w:szCs w:val="24"/>
        </w:rPr>
        <w:t>Per l’assistenza ricorrere ai Chierici che fanno il magistero, non mi sembra una buona soluzione: passerà un anno e questi chierici difficilmente si saranno ambientati, avranno preso la padronanza della camerata e dell’ordinamento dello Istituto. Ai Fratelli laici? Non si potranno prendere dei soggetti ignoranti, rozzi, che governerebbero i ciechi a bastonate e ceffoni, come per il passato.</w:t>
      </w:r>
    </w:p>
    <w:p w:rsidR="00F420C3" w:rsidRDefault="00210129" w:rsidP="00671D88">
      <w:pPr>
        <w:spacing w:after="0"/>
        <w:ind w:firstLine="1134"/>
        <w:jc w:val="both"/>
        <w:rPr>
          <w:rFonts w:ascii="Times New Roman" w:hAnsi="Times New Roman" w:cs="Times New Roman"/>
          <w:sz w:val="24"/>
          <w:szCs w:val="24"/>
        </w:rPr>
      </w:pPr>
      <w:r>
        <w:rPr>
          <w:rFonts w:ascii="Times New Roman" w:hAnsi="Times New Roman" w:cs="Times New Roman"/>
          <w:sz w:val="24"/>
          <w:szCs w:val="24"/>
        </w:rPr>
        <w:t>E’ un problema da studiarsi e da prendere i provvedimenti più urgenti, perché questa casa non abbia ad essere tutt’altro che una benedizione di Dio.</w:t>
      </w:r>
    </w:p>
    <w:p w:rsidR="00210129" w:rsidRDefault="00210129" w:rsidP="00671D88">
      <w:pPr>
        <w:spacing w:after="0"/>
        <w:ind w:firstLine="1134"/>
        <w:jc w:val="both"/>
        <w:rPr>
          <w:rFonts w:ascii="Times New Roman" w:hAnsi="Times New Roman" w:cs="Times New Roman"/>
          <w:sz w:val="24"/>
          <w:szCs w:val="24"/>
        </w:rPr>
      </w:pPr>
    </w:p>
    <w:p w:rsidR="00210129" w:rsidRDefault="00210129" w:rsidP="00671D88">
      <w:pPr>
        <w:spacing w:after="0"/>
        <w:ind w:firstLine="1134"/>
        <w:jc w:val="both"/>
        <w:rPr>
          <w:rFonts w:ascii="Times New Roman" w:hAnsi="Times New Roman" w:cs="Times New Roman"/>
          <w:sz w:val="24"/>
          <w:szCs w:val="24"/>
        </w:rPr>
      </w:pPr>
      <w:r>
        <w:rPr>
          <w:rFonts w:ascii="Times New Roman" w:hAnsi="Times New Roman" w:cs="Times New Roman"/>
          <w:sz w:val="24"/>
          <w:szCs w:val="24"/>
        </w:rPr>
        <w:t>Roma, 19/5/49</w:t>
      </w:r>
    </w:p>
    <w:p w:rsidR="00210129" w:rsidRDefault="00210129" w:rsidP="00671D88">
      <w:pPr>
        <w:spacing w:after="0"/>
        <w:ind w:firstLine="1134"/>
        <w:jc w:val="both"/>
        <w:rPr>
          <w:rFonts w:ascii="Times New Roman" w:hAnsi="Times New Roman" w:cs="Times New Roman"/>
          <w:sz w:val="24"/>
          <w:szCs w:val="24"/>
        </w:rPr>
      </w:pPr>
    </w:p>
    <w:p w:rsidR="00E56AC8" w:rsidRDefault="00E56AC8" w:rsidP="00FB2629">
      <w:pPr>
        <w:spacing w:after="0"/>
        <w:jc w:val="both"/>
        <w:rPr>
          <w:rFonts w:ascii="Times New Roman" w:hAnsi="Times New Roman" w:cs="Times New Roman"/>
          <w:sz w:val="24"/>
          <w:szCs w:val="24"/>
        </w:rPr>
      </w:pPr>
    </w:p>
    <w:p w:rsidR="00210129" w:rsidRDefault="00210129" w:rsidP="00FB2629">
      <w:pPr>
        <w:spacing w:after="0"/>
        <w:jc w:val="both"/>
        <w:rPr>
          <w:rFonts w:ascii="Times New Roman" w:hAnsi="Times New Roman" w:cs="Times New Roman"/>
          <w:sz w:val="24"/>
          <w:szCs w:val="24"/>
        </w:rPr>
      </w:pPr>
    </w:p>
    <w:p w:rsidR="00AA4DB4" w:rsidRPr="002D2DF0" w:rsidRDefault="002D2DF0" w:rsidP="00FB2629">
      <w:pPr>
        <w:spacing w:after="0"/>
        <w:jc w:val="both"/>
        <w:rPr>
          <w:rFonts w:ascii="Times New Roman" w:hAnsi="Times New Roman" w:cs="Times New Roman"/>
          <w:sz w:val="24"/>
          <w:szCs w:val="24"/>
        </w:rPr>
      </w:pPr>
      <w:r>
        <w:rPr>
          <w:rFonts w:ascii="Times New Roman" w:hAnsi="Times New Roman" w:cs="Times New Roman"/>
          <w:b/>
          <w:sz w:val="24"/>
          <w:szCs w:val="24"/>
        </w:rPr>
        <w:t xml:space="preserve">Documento n. </w:t>
      </w:r>
      <w:r w:rsidR="00001F93">
        <w:rPr>
          <w:rFonts w:ascii="Times New Roman" w:hAnsi="Times New Roman" w:cs="Times New Roman"/>
          <w:b/>
          <w:sz w:val="24"/>
          <w:szCs w:val="24"/>
        </w:rPr>
        <w:t>10</w:t>
      </w:r>
      <w:r w:rsidRPr="002D2DF0">
        <w:rPr>
          <w:rStyle w:val="Rimandonotaapidipagina"/>
          <w:rFonts w:ascii="Times New Roman" w:hAnsi="Times New Roman" w:cs="Times New Roman"/>
          <w:sz w:val="24"/>
          <w:szCs w:val="24"/>
        </w:rPr>
        <w:footnoteReference w:id="203"/>
      </w:r>
    </w:p>
    <w:p w:rsidR="00F71C91" w:rsidRDefault="00F71C91" w:rsidP="00FB2629">
      <w:pPr>
        <w:spacing w:after="0"/>
        <w:jc w:val="both"/>
        <w:rPr>
          <w:rFonts w:ascii="Times New Roman" w:hAnsi="Times New Roman" w:cs="Times New Roman"/>
          <w:sz w:val="24"/>
          <w:szCs w:val="24"/>
        </w:rPr>
      </w:pPr>
    </w:p>
    <w:p w:rsidR="00F71C91" w:rsidRDefault="002D2DF0" w:rsidP="00FB2629">
      <w:pPr>
        <w:spacing w:after="0"/>
        <w:jc w:val="both"/>
        <w:rPr>
          <w:rFonts w:ascii="Times New Roman" w:hAnsi="Times New Roman" w:cs="Times New Roman"/>
          <w:sz w:val="24"/>
          <w:szCs w:val="24"/>
        </w:rPr>
      </w:pPr>
      <w:r>
        <w:rPr>
          <w:rFonts w:ascii="Times New Roman" w:hAnsi="Times New Roman" w:cs="Times New Roman"/>
          <w:sz w:val="24"/>
          <w:szCs w:val="24"/>
        </w:rPr>
        <w:t>Sacra Congregazione</w:t>
      </w:r>
    </w:p>
    <w:p w:rsidR="002D2DF0" w:rsidRDefault="002D2DF0" w:rsidP="00FB2629">
      <w:pPr>
        <w:spacing w:after="0"/>
        <w:jc w:val="both"/>
        <w:rPr>
          <w:rFonts w:ascii="Times New Roman" w:hAnsi="Times New Roman" w:cs="Times New Roman"/>
          <w:sz w:val="24"/>
          <w:szCs w:val="24"/>
        </w:rPr>
      </w:pPr>
      <w:r>
        <w:rPr>
          <w:rFonts w:ascii="Times New Roman" w:hAnsi="Times New Roman" w:cs="Times New Roman"/>
          <w:sz w:val="24"/>
          <w:szCs w:val="24"/>
        </w:rPr>
        <w:t>Del Concilio                                                                                 Roma, 13 marzo 1962</w:t>
      </w:r>
    </w:p>
    <w:p w:rsidR="002D2DF0" w:rsidRDefault="002D2DF0" w:rsidP="002D2DF0">
      <w:pPr>
        <w:spacing w:after="0"/>
        <w:jc w:val="center"/>
        <w:rPr>
          <w:rFonts w:ascii="Times New Roman" w:hAnsi="Times New Roman" w:cs="Times New Roman"/>
          <w:sz w:val="24"/>
          <w:szCs w:val="24"/>
        </w:rPr>
      </w:pPr>
    </w:p>
    <w:p w:rsidR="002D2DF0" w:rsidRDefault="00A94575" w:rsidP="002D2DF0">
      <w:pPr>
        <w:spacing w:after="0"/>
        <w:jc w:val="center"/>
        <w:rPr>
          <w:rFonts w:ascii="Times New Roman" w:hAnsi="Times New Roman" w:cs="Times New Roman"/>
          <w:smallCaps/>
          <w:sz w:val="24"/>
          <w:szCs w:val="24"/>
          <w:u w:val="single"/>
        </w:rPr>
      </w:pPr>
      <w:r>
        <w:rPr>
          <w:rFonts w:ascii="Times New Roman" w:hAnsi="Times New Roman" w:cs="Times New Roman"/>
          <w:smallCaps/>
          <w:sz w:val="24"/>
          <w:szCs w:val="24"/>
          <w:u w:val="single"/>
        </w:rPr>
        <w:t>pro-memoria per l’ordine dei pp. somaschi</w:t>
      </w:r>
    </w:p>
    <w:p w:rsidR="00A94575" w:rsidRDefault="00A94575" w:rsidP="002D2DF0">
      <w:pPr>
        <w:spacing w:after="0"/>
        <w:jc w:val="center"/>
        <w:rPr>
          <w:rFonts w:ascii="Times New Roman" w:hAnsi="Times New Roman" w:cs="Times New Roman"/>
          <w:smallCaps/>
          <w:sz w:val="24"/>
          <w:szCs w:val="24"/>
          <w:u w:val="single"/>
        </w:rPr>
      </w:pPr>
    </w:p>
    <w:p w:rsidR="00A94575" w:rsidRDefault="00A94575" w:rsidP="00A94575">
      <w:pPr>
        <w:spacing w:after="0"/>
        <w:ind w:firstLine="1134"/>
        <w:jc w:val="both"/>
        <w:rPr>
          <w:rFonts w:ascii="Times New Roman" w:hAnsi="Times New Roman" w:cs="Times New Roman"/>
          <w:sz w:val="24"/>
          <w:szCs w:val="24"/>
        </w:rPr>
      </w:pPr>
    </w:p>
    <w:p w:rsidR="00A94575" w:rsidRDefault="00A94575" w:rsidP="00A94575">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Rev.mi</w:t>
      </w:r>
      <w:proofErr w:type="spellEnd"/>
      <w:r>
        <w:rPr>
          <w:rFonts w:ascii="Times New Roman" w:hAnsi="Times New Roman" w:cs="Times New Roman"/>
          <w:sz w:val="24"/>
          <w:szCs w:val="24"/>
        </w:rPr>
        <w:t xml:space="preserve"> Padri Somaschi sono vivamente invitati a riesaminare la possibilità di riprendere la loro importante opera educativa dei giovani ciechi assumendo la Direzione dell’Istituto dei Ciechi di S. Alessio, che hanno tenuto ininterrottamente e degnamente già sin dalla fondazione (1869) fino al 1953.</w:t>
      </w:r>
    </w:p>
    <w:p w:rsidR="00A94575" w:rsidRDefault="00A94575" w:rsidP="00A94575">
      <w:pPr>
        <w:spacing w:after="0"/>
        <w:ind w:firstLine="1134"/>
        <w:jc w:val="both"/>
        <w:rPr>
          <w:rFonts w:ascii="Times New Roman" w:hAnsi="Times New Roman" w:cs="Times New Roman"/>
          <w:sz w:val="24"/>
          <w:szCs w:val="24"/>
        </w:rPr>
      </w:pPr>
      <w:r>
        <w:rPr>
          <w:rFonts w:ascii="Times New Roman" w:hAnsi="Times New Roman" w:cs="Times New Roman"/>
          <w:sz w:val="24"/>
          <w:szCs w:val="24"/>
        </w:rPr>
        <w:t>Il predetto Istituto ha indispensabile bisogno dell’opera competente dei Padri Somaschi sia per una sana educazione morale e religiosa dei giovani privi della vista, sia perché si sta correndo il grave pericolo che l’Istituto medesimo venga affidato alle mani di laici senza scrupoli con tutte le prevedibili conseguenze deleterie. Non sarebbe davvero conveniente che un’opera creata dall’immortale Pontefice Pio IX, debba proprio nel suo centenario, finire così miseramente laicizzata.</w:t>
      </w:r>
    </w:p>
    <w:p w:rsidR="00A94575" w:rsidRDefault="00A94575" w:rsidP="00A94575">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Si è a conoscenza che il Consiglio di Amministrazione dell’Istituto S. Alessio ben volentieri vedrebbe il ritorno dei Padri Somaschi ed è disposto a concordare una convenzione di pieno gradimento del benemerito Ordine e che eviti per l’avvenire quelle spiacevoli incomprensioni verificatesi nel passato. </w:t>
      </w:r>
    </w:p>
    <w:p w:rsidR="00A94575" w:rsidRDefault="00A94575" w:rsidP="00A94575">
      <w:pPr>
        <w:spacing w:after="0"/>
        <w:ind w:firstLine="1134"/>
        <w:jc w:val="both"/>
        <w:rPr>
          <w:rFonts w:ascii="Times New Roman" w:hAnsi="Times New Roman" w:cs="Times New Roman"/>
          <w:sz w:val="24"/>
          <w:szCs w:val="24"/>
        </w:rPr>
      </w:pPr>
    </w:p>
    <w:p w:rsidR="00A94575" w:rsidRPr="00A94575" w:rsidRDefault="00A94575" w:rsidP="00A94575">
      <w:pPr>
        <w:spacing w:after="0"/>
        <w:ind w:firstLine="1134"/>
        <w:jc w:val="both"/>
        <w:rPr>
          <w:rFonts w:ascii="Times New Roman" w:hAnsi="Times New Roman" w:cs="Times New Roman"/>
          <w:sz w:val="24"/>
          <w:szCs w:val="24"/>
        </w:rPr>
      </w:pPr>
    </w:p>
    <w:p w:rsidR="00F71C91" w:rsidRDefault="00F71C91" w:rsidP="00FB2629">
      <w:pPr>
        <w:spacing w:after="0"/>
        <w:jc w:val="both"/>
        <w:rPr>
          <w:rFonts w:ascii="Times New Roman" w:hAnsi="Times New Roman" w:cs="Times New Roman"/>
          <w:sz w:val="24"/>
          <w:szCs w:val="24"/>
        </w:rPr>
      </w:pPr>
    </w:p>
    <w:p w:rsidR="00F71C91" w:rsidRDefault="00F71C91" w:rsidP="00FB2629">
      <w:pPr>
        <w:spacing w:after="0"/>
        <w:jc w:val="both"/>
        <w:rPr>
          <w:rFonts w:ascii="Times New Roman" w:hAnsi="Times New Roman" w:cs="Times New Roman"/>
          <w:sz w:val="24"/>
          <w:szCs w:val="24"/>
        </w:rPr>
      </w:pPr>
    </w:p>
    <w:p w:rsidR="00F71C91" w:rsidRPr="00B20444" w:rsidRDefault="00B20444" w:rsidP="00FB2629">
      <w:pPr>
        <w:spacing w:after="0"/>
        <w:jc w:val="both"/>
        <w:rPr>
          <w:rFonts w:ascii="Times New Roman" w:hAnsi="Times New Roman" w:cs="Times New Roman"/>
          <w:sz w:val="24"/>
          <w:szCs w:val="24"/>
        </w:rPr>
      </w:pPr>
      <w:r>
        <w:rPr>
          <w:rFonts w:ascii="Times New Roman" w:hAnsi="Times New Roman" w:cs="Times New Roman"/>
          <w:b/>
          <w:sz w:val="24"/>
          <w:szCs w:val="24"/>
        </w:rPr>
        <w:t xml:space="preserve">Documento n. </w:t>
      </w:r>
      <w:r w:rsidR="00001F93">
        <w:rPr>
          <w:rFonts w:ascii="Times New Roman" w:hAnsi="Times New Roman" w:cs="Times New Roman"/>
          <w:b/>
          <w:sz w:val="24"/>
          <w:szCs w:val="24"/>
        </w:rPr>
        <w:t>11</w:t>
      </w:r>
      <w:r w:rsidRPr="00B20444">
        <w:rPr>
          <w:rStyle w:val="Rimandonotaapidipagina"/>
          <w:rFonts w:ascii="Times New Roman" w:hAnsi="Times New Roman" w:cs="Times New Roman"/>
          <w:sz w:val="24"/>
          <w:szCs w:val="24"/>
        </w:rPr>
        <w:footnoteReference w:id="204"/>
      </w:r>
    </w:p>
    <w:p w:rsidR="00F71C91" w:rsidRDefault="00F71C91" w:rsidP="00FB2629">
      <w:pPr>
        <w:spacing w:after="0"/>
        <w:jc w:val="both"/>
        <w:rPr>
          <w:rFonts w:ascii="Times New Roman" w:hAnsi="Times New Roman" w:cs="Times New Roman"/>
          <w:sz w:val="24"/>
          <w:szCs w:val="24"/>
        </w:rPr>
      </w:pPr>
    </w:p>
    <w:p w:rsidR="00F71C91" w:rsidRDefault="00F71C91" w:rsidP="00FB2629">
      <w:pPr>
        <w:spacing w:after="0"/>
        <w:jc w:val="both"/>
        <w:rPr>
          <w:rFonts w:ascii="Times New Roman" w:hAnsi="Times New Roman" w:cs="Times New Roman"/>
          <w:sz w:val="24"/>
          <w:szCs w:val="24"/>
        </w:rPr>
      </w:pPr>
    </w:p>
    <w:p w:rsidR="00FB2629" w:rsidRDefault="00B20444" w:rsidP="00B20444">
      <w:pPr>
        <w:spacing w:after="0"/>
        <w:jc w:val="center"/>
        <w:rPr>
          <w:rFonts w:ascii="Times New Roman" w:hAnsi="Times New Roman" w:cs="Times New Roman"/>
          <w:smallCaps/>
          <w:sz w:val="24"/>
          <w:szCs w:val="24"/>
        </w:rPr>
      </w:pPr>
      <w:r>
        <w:rPr>
          <w:rFonts w:ascii="Times New Roman" w:hAnsi="Times New Roman" w:cs="Times New Roman"/>
          <w:smallCaps/>
          <w:sz w:val="24"/>
          <w:szCs w:val="24"/>
        </w:rPr>
        <w:t xml:space="preserve">istituto dei ciechi s. </w:t>
      </w:r>
      <w:proofErr w:type="spellStart"/>
      <w:r>
        <w:rPr>
          <w:rFonts w:ascii="Times New Roman" w:hAnsi="Times New Roman" w:cs="Times New Roman"/>
          <w:smallCaps/>
          <w:sz w:val="24"/>
          <w:szCs w:val="24"/>
        </w:rPr>
        <w:t>alessio</w:t>
      </w:r>
      <w:proofErr w:type="spellEnd"/>
      <w:r>
        <w:rPr>
          <w:rFonts w:ascii="Times New Roman" w:hAnsi="Times New Roman" w:cs="Times New Roman"/>
          <w:smallCaps/>
          <w:sz w:val="24"/>
          <w:szCs w:val="24"/>
        </w:rPr>
        <w:t xml:space="preserve"> in </w:t>
      </w:r>
      <w:proofErr w:type="spellStart"/>
      <w:r>
        <w:rPr>
          <w:rFonts w:ascii="Times New Roman" w:hAnsi="Times New Roman" w:cs="Times New Roman"/>
          <w:smallCaps/>
          <w:sz w:val="24"/>
          <w:szCs w:val="24"/>
        </w:rPr>
        <w:t>roma</w:t>
      </w:r>
      <w:proofErr w:type="spellEnd"/>
    </w:p>
    <w:p w:rsidR="00B20444" w:rsidRDefault="00B20444" w:rsidP="00B20444">
      <w:pPr>
        <w:spacing w:after="0"/>
        <w:jc w:val="center"/>
        <w:rPr>
          <w:rFonts w:ascii="Times New Roman" w:hAnsi="Times New Roman" w:cs="Times New Roman"/>
          <w:smallCaps/>
          <w:sz w:val="24"/>
          <w:szCs w:val="24"/>
        </w:rPr>
      </w:pPr>
    </w:p>
    <w:p w:rsidR="00B20444" w:rsidRDefault="00B20444" w:rsidP="00B20444">
      <w:pPr>
        <w:spacing w:after="0"/>
        <w:jc w:val="center"/>
        <w:rPr>
          <w:rFonts w:ascii="Times New Roman" w:hAnsi="Times New Roman" w:cs="Times New Roman"/>
          <w:sz w:val="24"/>
          <w:szCs w:val="24"/>
        </w:rPr>
      </w:pPr>
      <w:r>
        <w:rPr>
          <w:rFonts w:ascii="Times New Roman" w:hAnsi="Times New Roman" w:cs="Times New Roman"/>
          <w:sz w:val="24"/>
          <w:szCs w:val="24"/>
        </w:rPr>
        <w:t>Roma, 23 marzo 1962</w:t>
      </w:r>
    </w:p>
    <w:p w:rsidR="00B20444" w:rsidRDefault="00B20444" w:rsidP="00B20444">
      <w:pPr>
        <w:spacing w:after="0"/>
        <w:jc w:val="center"/>
        <w:rPr>
          <w:rFonts w:ascii="Times New Roman" w:hAnsi="Times New Roman" w:cs="Times New Roman"/>
          <w:sz w:val="24"/>
          <w:szCs w:val="24"/>
        </w:rPr>
      </w:pPr>
    </w:p>
    <w:p w:rsidR="00B20444" w:rsidRDefault="00B20444" w:rsidP="00B20444">
      <w:pPr>
        <w:spacing w:after="0"/>
        <w:jc w:val="center"/>
        <w:rPr>
          <w:rFonts w:ascii="Times New Roman" w:hAnsi="Times New Roman" w:cs="Times New Roman"/>
          <w:smallCaps/>
          <w:sz w:val="24"/>
          <w:szCs w:val="24"/>
        </w:rPr>
      </w:pPr>
      <w:r>
        <w:rPr>
          <w:rFonts w:ascii="Times New Roman" w:hAnsi="Times New Roman" w:cs="Times New Roman"/>
          <w:smallCaps/>
          <w:sz w:val="24"/>
          <w:szCs w:val="24"/>
        </w:rPr>
        <w:t xml:space="preserve">appunti circa l’eventuale ritorno dei padri somaschi all’istituto dei ciechi di s. </w:t>
      </w:r>
      <w:proofErr w:type="spellStart"/>
      <w:r>
        <w:rPr>
          <w:rFonts w:ascii="Times New Roman" w:hAnsi="Times New Roman" w:cs="Times New Roman"/>
          <w:smallCaps/>
          <w:sz w:val="24"/>
          <w:szCs w:val="24"/>
        </w:rPr>
        <w:t>alessio</w:t>
      </w:r>
      <w:proofErr w:type="spellEnd"/>
    </w:p>
    <w:p w:rsidR="00B20444" w:rsidRDefault="00B20444" w:rsidP="00B20444">
      <w:pPr>
        <w:spacing w:after="0"/>
        <w:jc w:val="both"/>
        <w:rPr>
          <w:rFonts w:ascii="Times New Roman" w:hAnsi="Times New Roman" w:cs="Times New Roman"/>
          <w:sz w:val="24"/>
          <w:szCs w:val="24"/>
        </w:rPr>
      </w:pPr>
    </w:p>
    <w:p w:rsidR="00B20444" w:rsidRDefault="00B20444" w:rsidP="00B20444">
      <w:pPr>
        <w:spacing w:after="0"/>
        <w:jc w:val="both"/>
        <w:rPr>
          <w:rFonts w:ascii="Times New Roman" w:hAnsi="Times New Roman" w:cs="Times New Roman"/>
          <w:sz w:val="24"/>
          <w:szCs w:val="24"/>
        </w:rPr>
      </w:pPr>
    </w:p>
    <w:p w:rsidR="00B20444" w:rsidRDefault="00B20444" w:rsidP="00B20444">
      <w:pPr>
        <w:spacing w:after="0"/>
        <w:ind w:firstLine="1134"/>
        <w:jc w:val="both"/>
        <w:rPr>
          <w:rFonts w:ascii="Times New Roman" w:hAnsi="Times New Roman" w:cs="Times New Roman"/>
          <w:sz w:val="24"/>
          <w:szCs w:val="24"/>
        </w:rPr>
      </w:pPr>
      <w:r>
        <w:rPr>
          <w:rFonts w:ascii="Times New Roman" w:hAnsi="Times New Roman" w:cs="Times New Roman"/>
          <w:sz w:val="24"/>
          <w:szCs w:val="24"/>
        </w:rPr>
        <w:t>L’Istituto dei Ciechi di S. Alessio è allineato con il nuovo «statuto» e col «regolamento organico»</w:t>
      </w:r>
      <w:r w:rsidR="00776362">
        <w:rPr>
          <w:rFonts w:ascii="Times New Roman" w:hAnsi="Times New Roman" w:cs="Times New Roman"/>
          <w:sz w:val="24"/>
          <w:szCs w:val="24"/>
        </w:rPr>
        <w:t xml:space="preserve"> […] agli Enti benefici operanti in Roma sotto il controllo </w:t>
      </w:r>
      <w:proofErr w:type="spellStart"/>
      <w:r w:rsidR="00776362">
        <w:rPr>
          <w:rFonts w:ascii="Times New Roman" w:hAnsi="Times New Roman" w:cs="Times New Roman"/>
          <w:sz w:val="24"/>
          <w:szCs w:val="24"/>
        </w:rPr>
        <w:t>amm.vo</w:t>
      </w:r>
      <w:proofErr w:type="spellEnd"/>
      <w:r w:rsidR="00776362">
        <w:rPr>
          <w:rFonts w:ascii="Times New Roman" w:hAnsi="Times New Roman" w:cs="Times New Roman"/>
          <w:sz w:val="24"/>
          <w:szCs w:val="24"/>
        </w:rPr>
        <w:t xml:space="preserve"> della Prefettura e della </w:t>
      </w:r>
      <w:proofErr w:type="spellStart"/>
      <w:r w:rsidR="00776362">
        <w:rPr>
          <w:rFonts w:ascii="Times New Roman" w:hAnsi="Times New Roman" w:cs="Times New Roman"/>
          <w:sz w:val="24"/>
          <w:szCs w:val="24"/>
        </w:rPr>
        <w:lastRenderedPageBreak/>
        <w:t>Commiss</w:t>
      </w:r>
      <w:proofErr w:type="spellEnd"/>
      <w:r w:rsidR="00776362">
        <w:rPr>
          <w:rFonts w:ascii="Times New Roman" w:hAnsi="Times New Roman" w:cs="Times New Roman"/>
          <w:sz w:val="24"/>
          <w:szCs w:val="24"/>
        </w:rPr>
        <w:t>. Provinciale di Beneficienza, e la costante supervisione de la Unione Italiana Ciechi e de la Federazione Nazionale Enti pro-Ciechi custodi delle rivendicazioni di categoria.</w:t>
      </w:r>
    </w:p>
    <w:p w:rsidR="00776362" w:rsidRDefault="00776362" w:rsidP="00B20444">
      <w:pPr>
        <w:spacing w:after="0"/>
        <w:ind w:firstLine="1134"/>
        <w:jc w:val="both"/>
        <w:rPr>
          <w:rFonts w:ascii="Times New Roman" w:hAnsi="Times New Roman" w:cs="Times New Roman"/>
          <w:sz w:val="24"/>
          <w:szCs w:val="24"/>
        </w:rPr>
      </w:pPr>
      <w:r>
        <w:rPr>
          <w:rFonts w:ascii="Times New Roman" w:hAnsi="Times New Roman" w:cs="Times New Roman"/>
          <w:sz w:val="24"/>
          <w:szCs w:val="24"/>
        </w:rPr>
        <w:t>La conservazione del carattere originario dell’Opera Pia non può essere ulteriormente garantita se non dal pronto ripristino dei fattori essenziali della sua «entità» che impongano il rispetto e considerazione alle ragioni di ogni sua iniziativa.</w:t>
      </w:r>
    </w:p>
    <w:p w:rsidR="00776362" w:rsidRDefault="00776362" w:rsidP="00B20444">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Le proposte che l’Amministrazione dell’Istituto è in grado di formulare per il ripristino della convenzione coi </w:t>
      </w:r>
      <w:proofErr w:type="spellStart"/>
      <w:r>
        <w:rPr>
          <w:rFonts w:ascii="Times New Roman" w:hAnsi="Times New Roman" w:cs="Times New Roman"/>
          <w:sz w:val="24"/>
          <w:szCs w:val="24"/>
        </w:rPr>
        <w:t>Rev.di</w:t>
      </w:r>
      <w:proofErr w:type="spellEnd"/>
      <w:r>
        <w:rPr>
          <w:rFonts w:ascii="Times New Roman" w:hAnsi="Times New Roman" w:cs="Times New Roman"/>
          <w:sz w:val="24"/>
          <w:szCs w:val="24"/>
        </w:rPr>
        <w:t xml:space="preserve"> Padri Somaschi non trovano altro limite che quelli della osservanza del «regolamento organico» che pure offre qualche elasticità.</w:t>
      </w:r>
    </w:p>
    <w:p w:rsidR="00776362" w:rsidRDefault="00776362" w:rsidP="00B20444">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Il Direttore, figura preminente […] dovrebbe essere in possesso del diploma della Scuola di metodo per gli educatori dei Ciechi onde dominare le interferenze degli Enti precitati, pronti a tacciarlo di incompetenza. Esso è talora richiesto a partecipare a riunioni di studio con i Direttori di altri Enti pro-ciechi e conviene offra esperienza psicologica e pedagogica. All’interno del «collegio» egli dispone di tutto. Se ha la qualifica, può essere il direttore delle Scuole (ad </w:t>
      </w:r>
      <w:proofErr w:type="spellStart"/>
      <w:r>
        <w:rPr>
          <w:rFonts w:ascii="Times New Roman" w:hAnsi="Times New Roman" w:cs="Times New Roman"/>
          <w:sz w:val="24"/>
          <w:szCs w:val="24"/>
        </w:rPr>
        <w:t>eccez</w:t>
      </w:r>
      <w:proofErr w:type="spellEnd"/>
      <w:r>
        <w:rPr>
          <w:rFonts w:ascii="Times New Roman" w:hAnsi="Times New Roman" w:cs="Times New Roman"/>
          <w:sz w:val="24"/>
          <w:szCs w:val="24"/>
        </w:rPr>
        <w:t>. Della Scuola di Musica che si avvia a Sezione di Conservatorio).</w:t>
      </w:r>
    </w:p>
    <w:p w:rsidR="00776362" w:rsidRDefault="00776362" w:rsidP="00B20444">
      <w:pPr>
        <w:spacing w:after="0"/>
        <w:ind w:firstLine="1134"/>
        <w:jc w:val="both"/>
        <w:rPr>
          <w:rFonts w:ascii="Times New Roman" w:hAnsi="Times New Roman" w:cs="Times New Roman"/>
          <w:sz w:val="24"/>
          <w:szCs w:val="24"/>
        </w:rPr>
      </w:pPr>
      <w:r>
        <w:rPr>
          <w:rFonts w:ascii="Times New Roman" w:hAnsi="Times New Roman" w:cs="Times New Roman"/>
          <w:sz w:val="24"/>
          <w:szCs w:val="24"/>
        </w:rPr>
        <w:t>Il Vice-Direttore</w:t>
      </w:r>
      <w:r w:rsidR="00C37A11">
        <w:rPr>
          <w:rFonts w:ascii="Times New Roman" w:hAnsi="Times New Roman" w:cs="Times New Roman"/>
          <w:sz w:val="24"/>
          <w:szCs w:val="24"/>
        </w:rPr>
        <w:t>, alter ego del Direttore, può essere anche insegnante, se ha la qualifica. […]</w:t>
      </w:r>
    </w:p>
    <w:p w:rsidR="00C37A11" w:rsidRDefault="00C37A11" w:rsidP="00B20444">
      <w:pPr>
        <w:spacing w:after="0"/>
        <w:ind w:firstLine="1134"/>
        <w:jc w:val="both"/>
        <w:rPr>
          <w:rFonts w:ascii="Times New Roman" w:hAnsi="Times New Roman" w:cs="Times New Roman"/>
          <w:sz w:val="24"/>
          <w:szCs w:val="24"/>
        </w:rPr>
      </w:pPr>
      <w:r>
        <w:rPr>
          <w:rFonts w:ascii="Times New Roman" w:hAnsi="Times New Roman" w:cs="Times New Roman"/>
          <w:sz w:val="24"/>
          <w:szCs w:val="24"/>
        </w:rPr>
        <w:t>Se nella convenzione debba rientrare l’Economo gli impegni precisi sono quelli degli art. 43-44 […].</w:t>
      </w:r>
    </w:p>
    <w:p w:rsidR="00C37A11" w:rsidRDefault="00C37A11" w:rsidP="00B20444">
      <w:pPr>
        <w:spacing w:after="0"/>
        <w:ind w:firstLine="1134"/>
        <w:jc w:val="both"/>
        <w:rPr>
          <w:rFonts w:ascii="Times New Roman" w:hAnsi="Times New Roman" w:cs="Times New Roman"/>
          <w:sz w:val="24"/>
          <w:szCs w:val="24"/>
        </w:rPr>
      </w:pPr>
      <w:r>
        <w:rPr>
          <w:rFonts w:ascii="Times New Roman" w:hAnsi="Times New Roman" w:cs="Times New Roman"/>
          <w:sz w:val="24"/>
          <w:szCs w:val="24"/>
        </w:rPr>
        <w:t>Se il rivivere dell’«</w:t>
      </w:r>
      <w:proofErr w:type="spellStart"/>
      <w:r>
        <w:rPr>
          <w:rFonts w:ascii="Times New Roman" w:hAnsi="Times New Roman" w:cs="Times New Roman"/>
          <w:sz w:val="24"/>
          <w:szCs w:val="24"/>
        </w:rPr>
        <w:t>antiquusOrdo</w:t>
      </w:r>
      <w:proofErr w:type="spellEnd"/>
      <w:r>
        <w:rPr>
          <w:rFonts w:ascii="Times New Roman" w:hAnsi="Times New Roman" w:cs="Times New Roman"/>
          <w:sz w:val="24"/>
          <w:szCs w:val="24"/>
        </w:rPr>
        <w:t xml:space="preserve">» possa essere iniziato col nuovo anno scolastico 1962-63 o anche 1963-64 una adesione di massima dovrebbe tuttavia essere manifestato quanto prima ad impedire che la Commissione </w:t>
      </w:r>
      <w:proofErr w:type="spellStart"/>
      <w:r>
        <w:rPr>
          <w:rFonts w:ascii="Times New Roman" w:hAnsi="Times New Roman" w:cs="Times New Roman"/>
          <w:sz w:val="24"/>
          <w:szCs w:val="24"/>
        </w:rPr>
        <w:t>Amm.ice</w:t>
      </w:r>
      <w:proofErr w:type="spellEnd"/>
      <w:r>
        <w:rPr>
          <w:rFonts w:ascii="Times New Roman" w:hAnsi="Times New Roman" w:cs="Times New Roman"/>
          <w:sz w:val="24"/>
          <w:szCs w:val="24"/>
        </w:rPr>
        <w:t xml:space="preserve"> sia superiormente obbligata a bandire un pubblico concorso per la nomina del Direttore, ciò che si prevede appena sarà insediato nella Commissione il nuovo rappresentante del Ministero dell’Interno.</w:t>
      </w:r>
    </w:p>
    <w:p w:rsidR="00C37A11" w:rsidRDefault="00C37A11" w:rsidP="00B20444">
      <w:pPr>
        <w:spacing w:after="0"/>
        <w:ind w:firstLine="1134"/>
        <w:jc w:val="both"/>
        <w:rPr>
          <w:rFonts w:ascii="Times New Roman" w:hAnsi="Times New Roman" w:cs="Times New Roman"/>
          <w:sz w:val="24"/>
          <w:szCs w:val="24"/>
        </w:rPr>
      </w:pPr>
      <w:r>
        <w:rPr>
          <w:rFonts w:ascii="Times New Roman" w:hAnsi="Times New Roman" w:cs="Times New Roman"/>
          <w:sz w:val="24"/>
          <w:szCs w:val="24"/>
        </w:rPr>
        <w:t>Queste contingenze obbiettive impongono, purtroppo, una urgente precisazione.</w:t>
      </w:r>
    </w:p>
    <w:p w:rsidR="00C37A11" w:rsidRDefault="00C37A11" w:rsidP="00B20444">
      <w:pPr>
        <w:spacing w:after="0"/>
        <w:ind w:firstLine="1134"/>
        <w:jc w:val="both"/>
        <w:rPr>
          <w:rFonts w:ascii="Times New Roman" w:hAnsi="Times New Roman" w:cs="Times New Roman"/>
          <w:sz w:val="24"/>
          <w:szCs w:val="24"/>
        </w:rPr>
      </w:pPr>
    </w:p>
    <w:p w:rsidR="00C37A11" w:rsidRDefault="00C37A11" w:rsidP="00B20444">
      <w:pPr>
        <w:spacing w:after="0"/>
        <w:ind w:firstLine="1134"/>
        <w:jc w:val="both"/>
        <w:rPr>
          <w:rFonts w:ascii="Times New Roman" w:hAnsi="Times New Roman" w:cs="Times New Roman"/>
          <w:sz w:val="24"/>
          <w:szCs w:val="24"/>
        </w:rPr>
      </w:pPr>
      <w:r>
        <w:rPr>
          <w:rFonts w:ascii="Times New Roman" w:hAnsi="Times New Roman" w:cs="Times New Roman"/>
          <w:sz w:val="24"/>
          <w:szCs w:val="24"/>
        </w:rPr>
        <w:t>Filippo Caffarelli</w:t>
      </w:r>
    </w:p>
    <w:p w:rsidR="00C37A11" w:rsidRDefault="00C37A11" w:rsidP="00B20444">
      <w:pPr>
        <w:spacing w:after="0"/>
        <w:ind w:firstLine="1134"/>
        <w:jc w:val="both"/>
        <w:rPr>
          <w:rFonts w:ascii="Times New Roman" w:hAnsi="Times New Roman" w:cs="Times New Roman"/>
          <w:sz w:val="24"/>
          <w:szCs w:val="24"/>
        </w:rPr>
      </w:pPr>
      <w:r>
        <w:rPr>
          <w:rFonts w:ascii="Times New Roman" w:hAnsi="Times New Roman" w:cs="Times New Roman"/>
          <w:sz w:val="24"/>
          <w:szCs w:val="24"/>
        </w:rPr>
        <w:t>Presidente della Commissione Amministratrice</w:t>
      </w:r>
    </w:p>
    <w:p w:rsidR="00C37A11" w:rsidRDefault="00C37A11" w:rsidP="00B20444">
      <w:pPr>
        <w:spacing w:after="0"/>
        <w:ind w:firstLine="1134"/>
        <w:jc w:val="both"/>
        <w:rPr>
          <w:rFonts w:ascii="Times New Roman" w:hAnsi="Times New Roman" w:cs="Times New Roman"/>
          <w:sz w:val="24"/>
          <w:szCs w:val="24"/>
        </w:rPr>
      </w:pPr>
      <w:r>
        <w:rPr>
          <w:rFonts w:ascii="Times New Roman" w:hAnsi="Times New Roman" w:cs="Times New Roman"/>
          <w:sz w:val="24"/>
          <w:szCs w:val="24"/>
        </w:rPr>
        <w:t>dell’Istituto dei Ciechi di S. Alessio</w:t>
      </w:r>
    </w:p>
    <w:p w:rsidR="00C37A11" w:rsidRDefault="00C37A11" w:rsidP="00B20444">
      <w:pPr>
        <w:spacing w:after="0"/>
        <w:ind w:firstLine="1134"/>
        <w:jc w:val="both"/>
        <w:rPr>
          <w:rFonts w:ascii="Times New Roman" w:hAnsi="Times New Roman" w:cs="Times New Roman"/>
          <w:sz w:val="24"/>
          <w:szCs w:val="24"/>
        </w:rPr>
      </w:pPr>
    </w:p>
    <w:p w:rsidR="00C37A11" w:rsidRDefault="00C37A11" w:rsidP="00B20444">
      <w:pPr>
        <w:spacing w:after="0"/>
        <w:ind w:firstLine="1134"/>
        <w:jc w:val="both"/>
        <w:rPr>
          <w:rFonts w:ascii="Times New Roman" w:hAnsi="Times New Roman" w:cs="Times New Roman"/>
          <w:sz w:val="24"/>
          <w:szCs w:val="24"/>
        </w:rPr>
      </w:pPr>
    </w:p>
    <w:p w:rsidR="00C37A11" w:rsidRDefault="00C37A11" w:rsidP="00B20444">
      <w:pPr>
        <w:spacing w:after="0"/>
        <w:ind w:firstLine="1134"/>
        <w:jc w:val="both"/>
        <w:rPr>
          <w:rFonts w:ascii="Times New Roman" w:hAnsi="Times New Roman" w:cs="Times New Roman"/>
          <w:sz w:val="24"/>
          <w:szCs w:val="24"/>
        </w:rPr>
      </w:pPr>
    </w:p>
    <w:p w:rsidR="00C37A11" w:rsidRDefault="00C37A11" w:rsidP="00B20444">
      <w:pPr>
        <w:spacing w:after="0"/>
        <w:ind w:firstLine="1134"/>
        <w:jc w:val="both"/>
        <w:rPr>
          <w:rFonts w:ascii="Times New Roman" w:hAnsi="Times New Roman" w:cs="Times New Roman"/>
          <w:sz w:val="24"/>
          <w:szCs w:val="24"/>
        </w:rPr>
      </w:pPr>
    </w:p>
    <w:p w:rsidR="00776362" w:rsidRPr="00B20444" w:rsidRDefault="00776362" w:rsidP="00B20444">
      <w:pPr>
        <w:spacing w:after="0"/>
        <w:ind w:firstLine="1134"/>
        <w:jc w:val="both"/>
        <w:rPr>
          <w:rFonts w:ascii="Times New Roman" w:hAnsi="Times New Roman" w:cs="Times New Roman"/>
          <w:sz w:val="24"/>
          <w:szCs w:val="24"/>
        </w:rPr>
      </w:pPr>
    </w:p>
    <w:p w:rsidR="00927857" w:rsidRDefault="00927857" w:rsidP="00927857">
      <w:pPr>
        <w:spacing w:after="0"/>
        <w:jc w:val="both"/>
        <w:rPr>
          <w:rFonts w:ascii="Times New Roman" w:hAnsi="Times New Roman" w:cs="Times New Roman"/>
          <w:sz w:val="24"/>
          <w:szCs w:val="24"/>
        </w:rPr>
      </w:pPr>
    </w:p>
    <w:p w:rsidR="00927857" w:rsidRDefault="00927857" w:rsidP="00927857">
      <w:pPr>
        <w:spacing w:after="0"/>
        <w:jc w:val="both"/>
        <w:rPr>
          <w:rFonts w:ascii="Times New Roman" w:hAnsi="Times New Roman" w:cs="Times New Roman"/>
          <w:sz w:val="24"/>
          <w:szCs w:val="24"/>
        </w:rPr>
      </w:pPr>
    </w:p>
    <w:p w:rsidR="00927857" w:rsidRDefault="00927857" w:rsidP="00927857">
      <w:pPr>
        <w:spacing w:after="0"/>
        <w:jc w:val="both"/>
        <w:rPr>
          <w:rFonts w:ascii="Times New Roman" w:hAnsi="Times New Roman" w:cs="Times New Roman"/>
          <w:sz w:val="24"/>
          <w:szCs w:val="24"/>
        </w:rPr>
      </w:pPr>
    </w:p>
    <w:p w:rsidR="00927857" w:rsidRDefault="00927857" w:rsidP="00CE7C5B">
      <w:pPr>
        <w:spacing w:after="0"/>
        <w:jc w:val="both"/>
        <w:rPr>
          <w:rFonts w:ascii="Times New Roman" w:hAnsi="Times New Roman" w:cs="Times New Roman"/>
          <w:sz w:val="24"/>
          <w:szCs w:val="24"/>
        </w:rPr>
      </w:pPr>
    </w:p>
    <w:p w:rsidR="00CE7C5B" w:rsidRDefault="00CE7C5B" w:rsidP="00CE7C5B">
      <w:pPr>
        <w:spacing w:after="0"/>
        <w:jc w:val="both"/>
        <w:rPr>
          <w:rFonts w:ascii="Times New Roman" w:hAnsi="Times New Roman" w:cs="Times New Roman"/>
          <w:sz w:val="24"/>
          <w:szCs w:val="24"/>
        </w:rPr>
      </w:pPr>
    </w:p>
    <w:p w:rsidR="00CE7C5B" w:rsidRDefault="00CE7C5B" w:rsidP="00CE7C5B">
      <w:pPr>
        <w:spacing w:after="0"/>
        <w:jc w:val="both"/>
        <w:rPr>
          <w:rFonts w:ascii="Times New Roman" w:hAnsi="Times New Roman" w:cs="Times New Roman"/>
          <w:sz w:val="24"/>
          <w:szCs w:val="24"/>
        </w:rPr>
      </w:pPr>
    </w:p>
    <w:p w:rsidR="00CE7C5B" w:rsidRDefault="00CE7C5B" w:rsidP="00CE7C5B">
      <w:pPr>
        <w:spacing w:after="0"/>
        <w:jc w:val="both"/>
        <w:rPr>
          <w:rFonts w:ascii="Times New Roman" w:hAnsi="Times New Roman" w:cs="Times New Roman"/>
          <w:sz w:val="24"/>
          <w:szCs w:val="24"/>
        </w:rPr>
      </w:pPr>
    </w:p>
    <w:p w:rsidR="00CE7C5B" w:rsidRDefault="00CE7C5B" w:rsidP="00CE7C5B">
      <w:pPr>
        <w:spacing w:after="0"/>
        <w:jc w:val="both"/>
        <w:rPr>
          <w:rFonts w:ascii="Times New Roman" w:hAnsi="Times New Roman" w:cs="Times New Roman"/>
          <w:sz w:val="24"/>
          <w:szCs w:val="24"/>
        </w:rPr>
      </w:pPr>
    </w:p>
    <w:p w:rsidR="00CE7C5B" w:rsidRDefault="00CE7C5B" w:rsidP="00CE7C5B">
      <w:pPr>
        <w:spacing w:after="0"/>
        <w:jc w:val="both"/>
        <w:rPr>
          <w:rFonts w:ascii="Times New Roman" w:hAnsi="Times New Roman" w:cs="Times New Roman"/>
          <w:sz w:val="24"/>
          <w:szCs w:val="24"/>
        </w:rPr>
      </w:pPr>
    </w:p>
    <w:p w:rsidR="00AB22F7" w:rsidRDefault="00AB22F7" w:rsidP="00AB22F7">
      <w:pPr>
        <w:spacing w:after="0"/>
        <w:jc w:val="both"/>
        <w:rPr>
          <w:rFonts w:ascii="Times New Roman" w:hAnsi="Times New Roman" w:cs="Times New Roman"/>
          <w:sz w:val="24"/>
          <w:szCs w:val="24"/>
        </w:rPr>
      </w:pPr>
    </w:p>
    <w:p w:rsidR="00AB22F7" w:rsidRDefault="00AB22F7" w:rsidP="00AB22F7">
      <w:pPr>
        <w:jc w:val="both"/>
        <w:rPr>
          <w:rFonts w:ascii="Times New Roman" w:hAnsi="Times New Roman" w:cs="Times New Roman"/>
          <w:sz w:val="24"/>
          <w:szCs w:val="24"/>
        </w:rPr>
      </w:pPr>
    </w:p>
    <w:p w:rsidR="00AB22F7" w:rsidRDefault="00AB22F7" w:rsidP="00AB22F7">
      <w:pPr>
        <w:jc w:val="both"/>
        <w:rPr>
          <w:rFonts w:ascii="Times New Roman" w:hAnsi="Times New Roman" w:cs="Times New Roman"/>
          <w:sz w:val="24"/>
          <w:szCs w:val="24"/>
        </w:rPr>
      </w:pPr>
    </w:p>
    <w:p w:rsidR="00AB22F7" w:rsidRDefault="00AB22F7" w:rsidP="00AB22F7">
      <w:pPr>
        <w:jc w:val="both"/>
        <w:rPr>
          <w:rFonts w:ascii="Times New Roman" w:hAnsi="Times New Roman" w:cs="Times New Roman"/>
          <w:sz w:val="24"/>
          <w:szCs w:val="24"/>
        </w:rPr>
      </w:pPr>
    </w:p>
    <w:p w:rsidR="00AB22F7" w:rsidRDefault="00AB22F7" w:rsidP="00AB22F7">
      <w:pPr>
        <w:jc w:val="both"/>
        <w:rPr>
          <w:rFonts w:ascii="Times New Roman" w:hAnsi="Times New Roman" w:cs="Times New Roman"/>
          <w:sz w:val="24"/>
          <w:szCs w:val="24"/>
        </w:rPr>
      </w:pPr>
    </w:p>
    <w:p w:rsidR="00AB22F7" w:rsidRDefault="00AB22F7" w:rsidP="00AB22F7">
      <w:pPr>
        <w:jc w:val="both"/>
        <w:rPr>
          <w:rFonts w:ascii="Times New Roman" w:hAnsi="Times New Roman" w:cs="Times New Roman"/>
          <w:sz w:val="24"/>
          <w:szCs w:val="24"/>
        </w:rPr>
      </w:pPr>
    </w:p>
    <w:p w:rsidR="00AB22F7" w:rsidRDefault="00AB22F7" w:rsidP="00AB22F7">
      <w:pPr>
        <w:jc w:val="both"/>
        <w:rPr>
          <w:rFonts w:ascii="Times New Roman" w:hAnsi="Times New Roman" w:cs="Times New Roman"/>
          <w:sz w:val="24"/>
          <w:szCs w:val="24"/>
        </w:rPr>
      </w:pPr>
    </w:p>
    <w:p w:rsidR="00AB22F7" w:rsidRPr="00AB22F7" w:rsidRDefault="00AB22F7" w:rsidP="00AB22F7">
      <w:pPr>
        <w:jc w:val="both"/>
        <w:rPr>
          <w:rFonts w:ascii="Times New Roman" w:hAnsi="Times New Roman" w:cs="Times New Roman"/>
          <w:sz w:val="24"/>
          <w:szCs w:val="24"/>
        </w:rPr>
      </w:pPr>
    </w:p>
    <w:sectPr w:rsidR="00AB22F7" w:rsidRPr="00AB22F7" w:rsidSect="00196BE1">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619" w:rsidRDefault="00B17619" w:rsidP="00FC7D03">
      <w:pPr>
        <w:spacing w:after="0" w:line="240" w:lineRule="auto"/>
      </w:pPr>
      <w:r>
        <w:separator/>
      </w:r>
    </w:p>
  </w:endnote>
  <w:endnote w:type="continuationSeparator" w:id="0">
    <w:p w:rsidR="00B17619" w:rsidRDefault="00B17619" w:rsidP="00FC7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619" w:rsidRDefault="00B17619" w:rsidP="00FC7D03">
      <w:pPr>
        <w:spacing w:after="0" w:line="240" w:lineRule="auto"/>
      </w:pPr>
      <w:r>
        <w:separator/>
      </w:r>
    </w:p>
  </w:footnote>
  <w:footnote w:type="continuationSeparator" w:id="0">
    <w:p w:rsidR="00B17619" w:rsidRDefault="00B17619" w:rsidP="00FC7D03">
      <w:pPr>
        <w:spacing w:after="0" w:line="240" w:lineRule="auto"/>
      </w:pPr>
      <w:r>
        <w:continuationSeparator/>
      </w:r>
    </w:p>
  </w:footnote>
  <w:footnote w:id="1">
    <w:p w:rsidR="002E57BB" w:rsidRPr="006B4D40" w:rsidRDefault="002E57BB" w:rsidP="006B4D40">
      <w:pPr>
        <w:pStyle w:val="Testonotaapidipagina"/>
        <w:jc w:val="both"/>
        <w:rPr>
          <w:rFonts w:ascii="Times New Roman" w:hAnsi="Times New Roman" w:cs="Times New Roman"/>
        </w:rPr>
      </w:pPr>
      <w:r>
        <w:rPr>
          <w:rStyle w:val="Rimandonotaapidipagina"/>
        </w:rPr>
        <w:t>*</w:t>
      </w:r>
      <w:r>
        <w:rPr>
          <w:rFonts w:ascii="Times New Roman" w:hAnsi="Times New Roman" w:cs="Times New Roman"/>
        </w:rPr>
        <w:t xml:space="preserve">Dedico questo libro a mia zia Maria Vittoria Scoppola </w:t>
      </w:r>
      <w:proofErr w:type="spellStart"/>
      <w:r>
        <w:rPr>
          <w:rFonts w:ascii="Times New Roman" w:hAnsi="Times New Roman" w:cs="Times New Roman"/>
        </w:rPr>
        <w:t>Iacopini</w:t>
      </w:r>
      <w:proofErr w:type="spellEnd"/>
      <w:r>
        <w:rPr>
          <w:rFonts w:ascii="Times New Roman" w:hAnsi="Times New Roman" w:cs="Times New Roman"/>
        </w:rPr>
        <w:t xml:space="preserve"> (1920-2011), la «zia» per antonomasia; una delle persone conosciute tra le più risolute a vivere la propria sincera fede cattolica con coerenza e all’insegna della misericordia e della carità. </w:t>
      </w:r>
    </w:p>
  </w:footnote>
  <w:footnote w:id="2">
    <w:p w:rsidR="002E57BB" w:rsidRPr="00DB5F44" w:rsidRDefault="002E57BB" w:rsidP="00DB5F44">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Archivio storico Istituto S. Alessio (d’ora in poi </w:t>
      </w:r>
      <w:proofErr w:type="spellStart"/>
      <w:r>
        <w:rPr>
          <w:rFonts w:ascii="Times New Roman" w:hAnsi="Times New Roman" w:cs="Times New Roman"/>
        </w:rPr>
        <w:t>Asisa</w:t>
      </w:r>
      <w:proofErr w:type="spellEnd"/>
      <w:r>
        <w:rPr>
          <w:rFonts w:ascii="Times New Roman" w:hAnsi="Times New Roman" w:cs="Times New Roman"/>
        </w:rPr>
        <w:t xml:space="preserve">), b. 1868-1874, fasc. 7, segnatura provvisoria, biglietto stampato ad opera della Commissione dell’istituto e datato 13 agosto 1872. </w:t>
      </w:r>
    </w:p>
  </w:footnote>
  <w:footnote w:id="3">
    <w:p w:rsidR="002E57BB" w:rsidRPr="00B7405A" w:rsidRDefault="002E57BB" w:rsidP="00B7405A">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sidRPr="00B7405A">
        <w:rPr>
          <w:rFonts w:ascii="Times New Roman" w:hAnsi="Times New Roman" w:cs="Times New Roman"/>
          <w:i/>
        </w:rPr>
        <w:t>Atti del collegio somasco Roma, SS. Bonifacio ed Alessio 1851-1894</w:t>
      </w:r>
      <w:r>
        <w:rPr>
          <w:rFonts w:ascii="Times New Roman" w:hAnsi="Times New Roman" w:cs="Times New Roman"/>
        </w:rPr>
        <w:t xml:space="preserve">, copia dattiloscritta di un diario inedito, annotazione di Padre Bernardino Secondo </w:t>
      </w:r>
      <w:r w:rsidRPr="00DD2CA9">
        <w:rPr>
          <w:rFonts w:ascii="Times New Roman" w:hAnsi="Times New Roman" w:cs="Times New Roman"/>
        </w:rPr>
        <w:t>Sandrini</w:t>
      </w:r>
      <w:r>
        <w:rPr>
          <w:rFonts w:ascii="Times New Roman" w:hAnsi="Times New Roman" w:cs="Times New Roman"/>
        </w:rPr>
        <w:t xml:space="preserve"> del 1° ottobre 1860.</w:t>
      </w:r>
    </w:p>
  </w:footnote>
  <w:footnote w:id="4">
    <w:p w:rsidR="002E57BB" w:rsidRPr="00100C82" w:rsidRDefault="002E57BB" w:rsidP="00100C82">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Questo il commento di Vittorio </w:t>
      </w:r>
      <w:proofErr w:type="spellStart"/>
      <w:r>
        <w:rPr>
          <w:rFonts w:ascii="Times New Roman" w:hAnsi="Times New Roman" w:cs="Times New Roman"/>
        </w:rPr>
        <w:t>Vidotto</w:t>
      </w:r>
      <w:proofErr w:type="spellEnd"/>
      <w:r>
        <w:rPr>
          <w:rFonts w:ascii="Times New Roman" w:hAnsi="Times New Roman" w:cs="Times New Roman"/>
        </w:rPr>
        <w:t xml:space="preserve">: «Ogni parvenza di autonomia della rappresentanza comunale, anche nei margini ristretti previsti per la cooptazione dei consiglieri, era sostanzialmente vanificata. La tutela governativa era, nella capitale, spinta al massimo. Se poi guardiamo alla riduzione delle competenze del Comune ci rendiamo facilmente conto che la magistratura cittadina era una rappresentanza esteriore svuotata di ogni reale potere». V. </w:t>
      </w:r>
      <w:proofErr w:type="spellStart"/>
      <w:r>
        <w:rPr>
          <w:rFonts w:ascii="Times New Roman" w:hAnsi="Times New Roman" w:cs="Times New Roman"/>
        </w:rPr>
        <w:t>Vidotto</w:t>
      </w:r>
      <w:proofErr w:type="spellEnd"/>
      <w:r>
        <w:rPr>
          <w:rFonts w:ascii="Times New Roman" w:hAnsi="Times New Roman" w:cs="Times New Roman"/>
        </w:rPr>
        <w:t xml:space="preserve">, </w:t>
      </w:r>
      <w:r>
        <w:rPr>
          <w:rFonts w:ascii="Times New Roman" w:hAnsi="Times New Roman" w:cs="Times New Roman"/>
          <w:i/>
        </w:rPr>
        <w:t>Roma contemporanea</w:t>
      </w:r>
      <w:r>
        <w:rPr>
          <w:rFonts w:ascii="Times New Roman" w:hAnsi="Times New Roman" w:cs="Times New Roman"/>
        </w:rPr>
        <w:t xml:space="preserve">, Laterza, Roma-Bari 2001, p. 13. Su questo tema si veda anche A. </w:t>
      </w:r>
      <w:proofErr w:type="spellStart"/>
      <w:r>
        <w:rPr>
          <w:rFonts w:ascii="Times New Roman" w:hAnsi="Times New Roman" w:cs="Times New Roman"/>
        </w:rPr>
        <w:t>Ciampani</w:t>
      </w:r>
      <w:proofErr w:type="spellEnd"/>
      <w:r>
        <w:rPr>
          <w:rFonts w:ascii="Times New Roman" w:hAnsi="Times New Roman" w:cs="Times New Roman"/>
        </w:rPr>
        <w:t xml:space="preserve">, </w:t>
      </w:r>
      <w:r>
        <w:rPr>
          <w:rFonts w:ascii="Times New Roman" w:hAnsi="Times New Roman" w:cs="Times New Roman"/>
          <w:i/>
        </w:rPr>
        <w:t>Municipio capitolino e governo nazionale da Pio IX a Umberto I</w:t>
      </w:r>
      <w:r>
        <w:rPr>
          <w:rFonts w:ascii="Times New Roman" w:hAnsi="Times New Roman" w:cs="Times New Roman"/>
        </w:rPr>
        <w:t xml:space="preserve">, in V. </w:t>
      </w:r>
      <w:proofErr w:type="spellStart"/>
      <w:r>
        <w:rPr>
          <w:rFonts w:ascii="Times New Roman" w:hAnsi="Times New Roman" w:cs="Times New Roman"/>
        </w:rPr>
        <w:t>Vidotto</w:t>
      </w:r>
      <w:proofErr w:type="spellEnd"/>
      <w:r>
        <w:rPr>
          <w:rFonts w:ascii="Times New Roman" w:hAnsi="Times New Roman" w:cs="Times New Roman"/>
        </w:rPr>
        <w:t xml:space="preserve">, (a cura di), </w:t>
      </w:r>
      <w:r>
        <w:rPr>
          <w:rFonts w:ascii="Times New Roman" w:hAnsi="Times New Roman" w:cs="Times New Roman"/>
          <w:i/>
        </w:rPr>
        <w:t>Roma capitale</w:t>
      </w:r>
      <w:r>
        <w:rPr>
          <w:rFonts w:ascii="Times New Roman" w:hAnsi="Times New Roman" w:cs="Times New Roman"/>
        </w:rPr>
        <w:t xml:space="preserve">, Laterza, Roma-Bari 2002, pp. 40-48. </w:t>
      </w:r>
    </w:p>
  </w:footnote>
  <w:footnote w:id="5">
    <w:p w:rsidR="002E57BB" w:rsidRPr="00477D25" w:rsidRDefault="002E57BB" w:rsidP="00E42B4E">
      <w:pPr>
        <w:pStyle w:val="Testonotaapidipagina"/>
        <w:jc w:val="both"/>
        <w:rPr>
          <w:rFonts w:ascii="Times New Roman" w:hAnsi="Times New Roman" w:cs="Times New Roman"/>
          <w:i/>
        </w:rPr>
      </w:pPr>
      <w:r w:rsidRPr="00477D25">
        <w:rPr>
          <w:rStyle w:val="Rimandonotaapidipagina"/>
          <w:i/>
        </w:rPr>
        <w:footnoteRef/>
      </w:r>
      <w:r w:rsidRPr="00477D25">
        <w:rPr>
          <w:rFonts w:ascii="Times New Roman" w:hAnsi="Times New Roman" w:cs="Times New Roman"/>
        </w:rPr>
        <w:t>Cfr. F. Bartolini,</w:t>
      </w:r>
      <w:r w:rsidRPr="00477D25">
        <w:rPr>
          <w:rFonts w:ascii="Times New Roman" w:hAnsi="Times New Roman" w:cs="Times New Roman"/>
          <w:i/>
        </w:rPr>
        <w:t xml:space="preserve"> Condizioni di vita e identità sociali: nascita di una metropoli</w:t>
      </w:r>
      <w:r w:rsidRPr="00477D25">
        <w:rPr>
          <w:rFonts w:ascii="Times New Roman" w:hAnsi="Times New Roman" w:cs="Times New Roman"/>
        </w:rPr>
        <w:t xml:space="preserve">, in V. </w:t>
      </w:r>
      <w:proofErr w:type="spellStart"/>
      <w:r w:rsidRPr="00477D25">
        <w:rPr>
          <w:rFonts w:ascii="Times New Roman" w:hAnsi="Times New Roman" w:cs="Times New Roman"/>
        </w:rPr>
        <w:t>Vidotto</w:t>
      </w:r>
      <w:proofErr w:type="spellEnd"/>
      <w:r w:rsidRPr="00477D25">
        <w:rPr>
          <w:rFonts w:ascii="Times New Roman" w:hAnsi="Times New Roman" w:cs="Times New Roman"/>
        </w:rPr>
        <w:t xml:space="preserve"> (a cura di),</w:t>
      </w:r>
      <w:r>
        <w:rPr>
          <w:rFonts w:ascii="Times New Roman" w:hAnsi="Times New Roman" w:cs="Times New Roman"/>
          <w:i/>
        </w:rPr>
        <w:t xml:space="preserve"> Roma capitale</w:t>
      </w:r>
      <w:r>
        <w:rPr>
          <w:rFonts w:ascii="Times New Roman" w:hAnsi="Times New Roman" w:cs="Times New Roman"/>
        </w:rPr>
        <w:t xml:space="preserve">, Laterza, Roma-Bari 2002, pp. 3-17; </w:t>
      </w:r>
      <w:r w:rsidRPr="00477D25">
        <w:rPr>
          <w:rFonts w:ascii="Times New Roman" w:hAnsi="Times New Roman" w:cs="Times New Roman"/>
        </w:rPr>
        <w:t>G. Monsagrati,</w:t>
      </w:r>
      <w:r w:rsidRPr="00477D25">
        <w:rPr>
          <w:rFonts w:ascii="Times New Roman" w:hAnsi="Times New Roman" w:cs="Times New Roman"/>
          <w:i/>
        </w:rPr>
        <w:t xml:space="preserve"> Roma nel crepuscolo del potere temporale</w:t>
      </w:r>
      <w:r w:rsidRPr="00477D25">
        <w:rPr>
          <w:rFonts w:ascii="Times New Roman" w:hAnsi="Times New Roman" w:cs="Times New Roman"/>
        </w:rPr>
        <w:t xml:space="preserve">, in L. </w:t>
      </w:r>
      <w:proofErr w:type="spellStart"/>
      <w:r w:rsidRPr="00477D25">
        <w:rPr>
          <w:rFonts w:ascii="Times New Roman" w:hAnsi="Times New Roman" w:cs="Times New Roman"/>
        </w:rPr>
        <w:t>Fiorani</w:t>
      </w:r>
      <w:proofErr w:type="spellEnd"/>
      <w:r w:rsidRPr="00477D25">
        <w:rPr>
          <w:rFonts w:ascii="Times New Roman" w:hAnsi="Times New Roman" w:cs="Times New Roman"/>
        </w:rPr>
        <w:t>, A. Prosperi (a cura di),</w:t>
      </w:r>
      <w:r w:rsidRPr="00477D25">
        <w:rPr>
          <w:rFonts w:ascii="Times New Roman" w:hAnsi="Times New Roman" w:cs="Times New Roman"/>
          <w:i/>
        </w:rPr>
        <w:t xml:space="preserve"> Storia d’Italia. Annali 16. Roma, la città del papa</w:t>
      </w:r>
      <w:r w:rsidRPr="00477D25">
        <w:rPr>
          <w:rFonts w:ascii="Times New Roman" w:hAnsi="Times New Roman" w:cs="Times New Roman"/>
        </w:rPr>
        <w:t>, Einaudi, Torino 2000, pp. 1007-1058.</w:t>
      </w:r>
    </w:p>
  </w:footnote>
  <w:footnote w:id="6">
    <w:p w:rsidR="002E57BB" w:rsidRPr="00D64F79" w:rsidRDefault="002E57BB" w:rsidP="00F81F64">
      <w:pPr>
        <w:pStyle w:val="Testonotaapidipagina"/>
        <w:jc w:val="both"/>
        <w:rPr>
          <w:rFonts w:ascii="Times New Roman" w:hAnsi="Times New Roman"/>
        </w:rPr>
      </w:pPr>
      <w:r>
        <w:rPr>
          <w:rStyle w:val="Rimandonotaapidipagina"/>
        </w:rPr>
        <w:footnoteRef/>
      </w:r>
      <w:r>
        <w:rPr>
          <w:rFonts w:ascii="Times New Roman" w:hAnsi="Times New Roman"/>
        </w:rPr>
        <w:t xml:space="preserve">Sul persistente mito di Roma cfr. A. Giardina, A. </w:t>
      </w:r>
      <w:proofErr w:type="spellStart"/>
      <w:r>
        <w:rPr>
          <w:rFonts w:ascii="Times New Roman" w:hAnsi="Times New Roman"/>
        </w:rPr>
        <w:t>Vauchez</w:t>
      </w:r>
      <w:proofErr w:type="spellEnd"/>
      <w:r>
        <w:rPr>
          <w:rFonts w:ascii="Times New Roman" w:hAnsi="Times New Roman"/>
        </w:rPr>
        <w:t xml:space="preserve">, </w:t>
      </w:r>
      <w:r>
        <w:rPr>
          <w:rFonts w:ascii="Times New Roman" w:hAnsi="Times New Roman"/>
          <w:i/>
        </w:rPr>
        <w:t>Il mito di Roma: da Carlo Magno a Mussolini</w:t>
      </w:r>
      <w:r>
        <w:rPr>
          <w:rFonts w:ascii="Times New Roman" w:hAnsi="Times New Roman"/>
        </w:rPr>
        <w:t>, Laterza, Roma-Bari 2008.</w:t>
      </w:r>
    </w:p>
  </w:footnote>
  <w:footnote w:id="7">
    <w:p w:rsidR="002E57BB" w:rsidRPr="00D64CE7" w:rsidRDefault="002E57BB" w:rsidP="00F81F64">
      <w:pPr>
        <w:pStyle w:val="Testonotaapidipagina"/>
        <w:jc w:val="both"/>
        <w:rPr>
          <w:rFonts w:ascii="Times New Roman" w:hAnsi="Times New Roman"/>
        </w:rPr>
      </w:pPr>
      <w:r>
        <w:rPr>
          <w:rStyle w:val="Rimandonotaapidipagina"/>
        </w:rPr>
        <w:footnoteRef/>
      </w:r>
      <w:r>
        <w:rPr>
          <w:rFonts w:ascii="Times New Roman" w:hAnsi="Times New Roman"/>
        </w:rPr>
        <w:t xml:space="preserve">Tra le tante ci limitiamo a segnalare A. Pellegrini, </w:t>
      </w:r>
      <w:r>
        <w:rPr>
          <w:rFonts w:ascii="Times New Roman" w:hAnsi="Times New Roman"/>
          <w:i/>
        </w:rPr>
        <w:t>Guida monumentale di Roma antica e moderna e suoi dintorni</w:t>
      </w:r>
      <w:r>
        <w:rPr>
          <w:rFonts w:ascii="Times New Roman" w:hAnsi="Times New Roman"/>
        </w:rPr>
        <w:t xml:space="preserve">, Roma, Vincenzo </w:t>
      </w:r>
      <w:proofErr w:type="spellStart"/>
      <w:r>
        <w:rPr>
          <w:rFonts w:ascii="Times New Roman" w:hAnsi="Times New Roman"/>
        </w:rPr>
        <w:t>Sciomer</w:t>
      </w:r>
      <w:proofErr w:type="spellEnd"/>
      <w:r>
        <w:rPr>
          <w:rFonts w:ascii="Times New Roman" w:hAnsi="Times New Roman"/>
        </w:rPr>
        <w:t xml:space="preserve"> editore, 1869, dalla cui dettagliata cartina si ricava chiaramente come all’epoca più della metà della città compresa nel perimetro delle mura aureliane risultasse ancora non urbanizzato.  </w:t>
      </w:r>
    </w:p>
  </w:footnote>
  <w:footnote w:id="8">
    <w:p w:rsidR="002E57BB" w:rsidRPr="00032EDE" w:rsidRDefault="002E57BB" w:rsidP="00032EDE">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Cfr. A. Caracciolo, </w:t>
      </w:r>
      <w:r>
        <w:rPr>
          <w:rFonts w:ascii="Times New Roman" w:hAnsi="Times New Roman" w:cs="Times New Roman"/>
          <w:i/>
        </w:rPr>
        <w:t>Roma capitale. Dal Risorgimento alla crisi dello stato liberale</w:t>
      </w:r>
      <w:r>
        <w:rPr>
          <w:rFonts w:ascii="Times New Roman" w:hAnsi="Times New Roman" w:cs="Times New Roman"/>
        </w:rPr>
        <w:t xml:space="preserve">, Editori Riuniti, Roma 1974 [1956], pp. 27-34. </w:t>
      </w:r>
    </w:p>
  </w:footnote>
  <w:footnote w:id="9">
    <w:p w:rsidR="002E57BB" w:rsidRPr="00385F1B" w:rsidRDefault="002E57BB" w:rsidP="00385F1B">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Su una situazione economica complessivamente carente, cfr. G. Pagnotta, </w:t>
      </w:r>
      <w:r>
        <w:rPr>
          <w:rFonts w:ascii="Times New Roman" w:hAnsi="Times New Roman" w:cs="Times New Roman"/>
          <w:i/>
        </w:rPr>
        <w:t>L’economia</w:t>
      </w:r>
      <w:r>
        <w:rPr>
          <w:rFonts w:ascii="Times New Roman" w:hAnsi="Times New Roman" w:cs="Times New Roman"/>
        </w:rPr>
        <w:t xml:space="preserve">, in V. </w:t>
      </w:r>
      <w:proofErr w:type="spellStart"/>
      <w:r>
        <w:rPr>
          <w:rFonts w:ascii="Times New Roman" w:hAnsi="Times New Roman" w:cs="Times New Roman"/>
        </w:rPr>
        <w:t>Vidotto</w:t>
      </w:r>
      <w:proofErr w:type="spellEnd"/>
      <w:r>
        <w:rPr>
          <w:rFonts w:ascii="Times New Roman" w:hAnsi="Times New Roman" w:cs="Times New Roman"/>
        </w:rPr>
        <w:t xml:space="preserve"> (a cura di), </w:t>
      </w:r>
      <w:r>
        <w:rPr>
          <w:rFonts w:ascii="Times New Roman" w:hAnsi="Times New Roman" w:cs="Times New Roman"/>
          <w:i/>
        </w:rPr>
        <w:t>Roma capitale</w:t>
      </w:r>
      <w:r>
        <w:rPr>
          <w:rFonts w:ascii="Times New Roman" w:hAnsi="Times New Roman" w:cs="Times New Roman"/>
        </w:rPr>
        <w:t xml:space="preserve">, op. cit., pp. 203-212. </w:t>
      </w:r>
    </w:p>
  </w:footnote>
  <w:footnote w:id="10">
    <w:p w:rsidR="002E57BB" w:rsidRPr="008D6DF4" w:rsidRDefault="002E57BB" w:rsidP="008D6DF4">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Su tali ingenue aspettative così si espresse Benedetto Croce: «Solo quei sentimentali e fantasiosi che, come avevano sperato, che Pio IX si sarebbe arreso alle persuasioni di re Vittorio Emanuele prima della breccia di Porta Pia, così sognavano ancora ad occhi aperti che, all’entrata del re in Roma, il vecchio papa gli sarebbe uscito incontro, lo avrebbe benedetto e abbracciato, e benedetta e abbracciata con lui e in lui l’Italia, in un profluvio generale di lagrime di intenerimento». B. Croce, </w:t>
      </w:r>
      <w:r>
        <w:rPr>
          <w:rFonts w:ascii="Times New Roman" w:hAnsi="Times New Roman" w:cs="Times New Roman"/>
          <w:i/>
        </w:rPr>
        <w:t>Storia d’Italia dal 1871 al 1915</w:t>
      </w:r>
      <w:r>
        <w:rPr>
          <w:rFonts w:ascii="Times New Roman" w:hAnsi="Times New Roman" w:cs="Times New Roman"/>
        </w:rPr>
        <w:t xml:space="preserve">, Laterza, Bari 1947 [1927], p. 33. </w:t>
      </w:r>
    </w:p>
  </w:footnote>
  <w:footnote w:id="11">
    <w:p w:rsidR="002E57BB" w:rsidRPr="0094519F" w:rsidRDefault="002E57BB" w:rsidP="002E5710">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Queste le considerazioni di </w:t>
      </w:r>
      <w:proofErr w:type="spellStart"/>
      <w:r>
        <w:rPr>
          <w:rFonts w:ascii="Times New Roman" w:hAnsi="Times New Roman" w:cs="Times New Roman"/>
        </w:rPr>
        <w:t>Vidotto</w:t>
      </w:r>
      <w:proofErr w:type="spellEnd"/>
      <w:r>
        <w:rPr>
          <w:rFonts w:ascii="Times New Roman" w:hAnsi="Times New Roman" w:cs="Times New Roman"/>
        </w:rPr>
        <w:t xml:space="preserve">: «Al di là della frammentazione, il sistema assistenziale romano era senza dubbio imponente, assolveva a una rilevante funzione economica e alimentava una complessa e ricchissima rete di relazioni sociali e clientelari. Diffusissima era tra i contemporanei la convinzione, confermata più recentemente dagli storici che un’aliquota assai rilevante della popolazione romana, circa il 30% nel 1871, vivesse di “sussidi pubblici, di elargizioni benefiche, di elemosine”». M. </w:t>
      </w:r>
      <w:proofErr w:type="spellStart"/>
      <w:r>
        <w:rPr>
          <w:rFonts w:ascii="Times New Roman" w:hAnsi="Times New Roman" w:cs="Times New Roman"/>
        </w:rPr>
        <w:t>Piccialuti</w:t>
      </w:r>
      <w:proofErr w:type="spellEnd"/>
      <w:r>
        <w:rPr>
          <w:rFonts w:ascii="Times New Roman" w:hAnsi="Times New Roman" w:cs="Times New Roman"/>
        </w:rPr>
        <w:t xml:space="preserve"> Caprioli 1984, p. 294 e </w:t>
      </w:r>
      <w:proofErr w:type="spellStart"/>
      <w:r>
        <w:rPr>
          <w:rFonts w:ascii="Times New Roman" w:hAnsi="Times New Roman" w:cs="Times New Roman"/>
        </w:rPr>
        <w:t>Querini</w:t>
      </w:r>
      <w:proofErr w:type="spellEnd"/>
      <w:r>
        <w:rPr>
          <w:rFonts w:ascii="Times New Roman" w:hAnsi="Times New Roman" w:cs="Times New Roman"/>
        </w:rPr>
        <w:t xml:space="preserve"> 1892, p. 397, citati in V. </w:t>
      </w:r>
      <w:proofErr w:type="spellStart"/>
      <w:r>
        <w:rPr>
          <w:rFonts w:ascii="Times New Roman" w:hAnsi="Times New Roman" w:cs="Times New Roman"/>
        </w:rPr>
        <w:t>Vidotto</w:t>
      </w:r>
      <w:proofErr w:type="spellEnd"/>
      <w:r>
        <w:rPr>
          <w:rFonts w:ascii="Times New Roman" w:hAnsi="Times New Roman" w:cs="Times New Roman"/>
        </w:rPr>
        <w:t xml:space="preserve">, </w:t>
      </w:r>
      <w:r>
        <w:rPr>
          <w:rFonts w:ascii="Times New Roman" w:hAnsi="Times New Roman" w:cs="Times New Roman"/>
          <w:i/>
        </w:rPr>
        <w:t>Roma contemporanea</w:t>
      </w:r>
      <w:r>
        <w:rPr>
          <w:rFonts w:ascii="Times New Roman" w:hAnsi="Times New Roman" w:cs="Times New Roman"/>
        </w:rPr>
        <w:t xml:space="preserve">, op. cit., p. 14. </w:t>
      </w:r>
    </w:p>
  </w:footnote>
  <w:footnote w:id="12">
    <w:p w:rsidR="002E57BB" w:rsidRPr="00E42B4E" w:rsidRDefault="002E57BB" w:rsidP="00E42B4E">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M. </w:t>
      </w:r>
      <w:proofErr w:type="spellStart"/>
      <w:r>
        <w:rPr>
          <w:rFonts w:ascii="Times New Roman" w:hAnsi="Times New Roman" w:cs="Times New Roman"/>
        </w:rPr>
        <w:t>Piccialuti</w:t>
      </w:r>
      <w:proofErr w:type="spellEnd"/>
      <w:r>
        <w:rPr>
          <w:rFonts w:ascii="Times New Roman" w:hAnsi="Times New Roman" w:cs="Times New Roman"/>
        </w:rPr>
        <w:t xml:space="preserve"> Caprioli, </w:t>
      </w:r>
      <w:r>
        <w:rPr>
          <w:rFonts w:ascii="Times New Roman" w:hAnsi="Times New Roman" w:cs="Times New Roman"/>
          <w:i/>
        </w:rPr>
        <w:t>Amministrazione pubblica e istituzioni assistenziali dal 1871 al 1911</w:t>
      </w:r>
      <w:r>
        <w:rPr>
          <w:rFonts w:ascii="Times New Roman" w:hAnsi="Times New Roman" w:cs="Times New Roman"/>
        </w:rPr>
        <w:t xml:space="preserve">, in A. Caracciolo (a cura di), </w:t>
      </w:r>
      <w:r>
        <w:rPr>
          <w:rFonts w:ascii="Times New Roman" w:hAnsi="Times New Roman" w:cs="Times New Roman"/>
          <w:i/>
        </w:rPr>
        <w:t>Storia d’Italia dall’Unità a oggi. Il Lazio</w:t>
      </w:r>
      <w:r>
        <w:rPr>
          <w:rFonts w:ascii="Times New Roman" w:hAnsi="Times New Roman" w:cs="Times New Roman"/>
        </w:rPr>
        <w:t xml:space="preserve">, Torino, Einaudi 1991, pp. 367-440. </w:t>
      </w:r>
    </w:p>
  </w:footnote>
  <w:footnote w:id="13">
    <w:p w:rsidR="002E57BB" w:rsidRPr="00532A0C" w:rsidRDefault="002E57BB" w:rsidP="00532A0C">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A sua volta l’istituto per sordomuti discendeva dal ceppo originario dell’Orfanotrofio di S. Maria degli Angeli sorto per volontà di papa Pio VII. </w:t>
      </w:r>
    </w:p>
  </w:footnote>
  <w:footnote w:id="14">
    <w:p w:rsidR="002E57BB" w:rsidRPr="00C74755" w:rsidRDefault="002E57BB" w:rsidP="00C74755">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Su tale fondamentale evoluzione cfr. G. </w:t>
      </w:r>
      <w:proofErr w:type="spellStart"/>
      <w:r>
        <w:rPr>
          <w:rFonts w:ascii="Times New Roman" w:hAnsi="Times New Roman" w:cs="Times New Roman"/>
        </w:rPr>
        <w:t>Boggi</w:t>
      </w:r>
      <w:proofErr w:type="spellEnd"/>
      <w:r>
        <w:rPr>
          <w:rFonts w:ascii="Times New Roman" w:hAnsi="Times New Roman" w:cs="Times New Roman"/>
        </w:rPr>
        <w:t xml:space="preserve">-Bosi, </w:t>
      </w:r>
      <w:r>
        <w:rPr>
          <w:rFonts w:ascii="Times New Roman" w:hAnsi="Times New Roman" w:cs="Times New Roman"/>
          <w:i/>
        </w:rPr>
        <w:t xml:space="preserve">L’Istituto dei ciechi dalle terme </w:t>
      </w:r>
      <w:proofErr w:type="spellStart"/>
      <w:r>
        <w:rPr>
          <w:rFonts w:ascii="Times New Roman" w:hAnsi="Times New Roman" w:cs="Times New Roman"/>
          <w:i/>
        </w:rPr>
        <w:t>diocleziane</w:t>
      </w:r>
      <w:proofErr w:type="spellEnd"/>
      <w:r>
        <w:rPr>
          <w:rFonts w:ascii="Times New Roman" w:hAnsi="Times New Roman" w:cs="Times New Roman"/>
          <w:i/>
        </w:rPr>
        <w:t xml:space="preserve"> a Sant’Alessio all’Aventino</w:t>
      </w:r>
      <w:r>
        <w:rPr>
          <w:rFonts w:ascii="Times New Roman" w:hAnsi="Times New Roman" w:cs="Times New Roman"/>
        </w:rPr>
        <w:t xml:space="preserve">, Tipografia del Gianicolo, Roma 1938, pp. 6-8. </w:t>
      </w:r>
    </w:p>
  </w:footnote>
  <w:footnote w:id="15">
    <w:p w:rsidR="002E57BB" w:rsidRPr="00C92641" w:rsidRDefault="002E57BB" w:rsidP="00C9264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Per la plurisecolare vicenda dell’Ordine dei Padri Somaschi, tra gli altri, si veda AAVV, </w:t>
      </w:r>
      <w:r>
        <w:rPr>
          <w:rFonts w:ascii="Times New Roman" w:hAnsi="Times New Roman" w:cs="Times New Roman"/>
          <w:i/>
        </w:rPr>
        <w:t>L’Ordine dei Chierici Regolari Somaschi nel IV centenario della sua fondazione (1528-1928)</w:t>
      </w:r>
      <w:r>
        <w:rPr>
          <w:rFonts w:ascii="Times New Roman" w:hAnsi="Times New Roman" w:cs="Times New Roman"/>
        </w:rPr>
        <w:t xml:space="preserve">, Curia generalizia, Roma 1928; G. Bonacina, </w:t>
      </w:r>
      <w:r>
        <w:rPr>
          <w:rFonts w:ascii="Times New Roman" w:hAnsi="Times New Roman" w:cs="Times New Roman"/>
          <w:i/>
        </w:rPr>
        <w:t>L’origine della Congregazione dei Padri Somaschi. La Compagnia pretridentina di San Girolamo Emiliani elevata ad Ordine religioso</w:t>
      </w:r>
      <w:r>
        <w:rPr>
          <w:rFonts w:ascii="Times New Roman" w:hAnsi="Times New Roman" w:cs="Times New Roman"/>
        </w:rPr>
        <w:t xml:space="preserve">, Curia generale Padri Somaschi, Roma 2009; M. Tentorio, </w:t>
      </w:r>
      <w:r>
        <w:rPr>
          <w:rFonts w:ascii="Times New Roman" w:hAnsi="Times New Roman" w:cs="Times New Roman"/>
          <w:i/>
        </w:rPr>
        <w:t xml:space="preserve">Saggio storico sullo sviluppo dell’Ordine somasco dal 1569 al 1650. </w:t>
      </w:r>
      <w:r>
        <w:rPr>
          <w:rFonts w:ascii="Times New Roman" w:hAnsi="Times New Roman" w:cs="Times New Roman"/>
        </w:rPr>
        <w:t xml:space="preserve">In M. </w:t>
      </w:r>
      <w:proofErr w:type="spellStart"/>
      <w:r>
        <w:rPr>
          <w:rFonts w:ascii="Times New Roman" w:hAnsi="Times New Roman" w:cs="Times New Roman"/>
        </w:rPr>
        <w:t>Brioli</w:t>
      </w:r>
      <w:proofErr w:type="spellEnd"/>
      <w:r>
        <w:rPr>
          <w:rFonts w:ascii="Times New Roman" w:hAnsi="Times New Roman" w:cs="Times New Roman"/>
        </w:rPr>
        <w:t xml:space="preserve"> (a cura di),</w:t>
      </w:r>
      <w:r>
        <w:rPr>
          <w:rFonts w:ascii="Times New Roman" w:hAnsi="Times New Roman" w:cs="Times New Roman"/>
          <w:i/>
        </w:rPr>
        <w:t xml:space="preserve"> La Compagnia dei Servi dei poveri dall’approvazione di Pio V all’inchiesta di Innocenzo X</w:t>
      </w:r>
      <w:r>
        <w:rPr>
          <w:rFonts w:ascii="Times New Roman" w:hAnsi="Times New Roman" w:cs="Times New Roman"/>
        </w:rPr>
        <w:t>, Archivio storico dei Padri Somaschi, Roma 2011.</w:t>
      </w:r>
    </w:p>
  </w:footnote>
  <w:footnote w:id="16">
    <w:p w:rsidR="002E57BB" w:rsidRPr="00955313"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rPr>
        <w:t>Per la lettera di segnalazione di questo primo ricoverato si veda il documento n. 1 in Appendice.</w:t>
      </w:r>
    </w:p>
  </w:footnote>
  <w:footnote w:id="17">
    <w:p w:rsidR="002E57BB" w:rsidRPr="006344CB" w:rsidRDefault="002E57BB" w:rsidP="006344CB">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L’Istituto per ciechi di Roma seguiva cronologicamente in Italia quelli di Napoli (1818), di Padova (1838) e quello di Milano (1840). </w:t>
      </w:r>
    </w:p>
  </w:footnote>
  <w:footnote w:id="18">
    <w:p w:rsidR="002E57BB" w:rsidRPr="00893BAF" w:rsidRDefault="002E57BB" w:rsidP="00FD3556">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Archivio generalizio Chierici regolari Somaschi (d’ora in poi </w:t>
      </w:r>
      <w:proofErr w:type="spellStart"/>
      <w:r>
        <w:rPr>
          <w:rFonts w:ascii="Times New Roman" w:hAnsi="Times New Roman" w:cs="Times New Roman"/>
        </w:rPr>
        <w:t>Agcrs</w:t>
      </w:r>
      <w:proofErr w:type="spellEnd"/>
      <w:r>
        <w:rPr>
          <w:rFonts w:ascii="Times New Roman" w:hAnsi="Times New Roman" w:cs="Times New Roman"/>
        </w:rPr>
        <w:t xml:space="preserve">), Cl, Ro. Sa.,  b. 148, fasc. Roma-S. Alessio, copia dattiloscritta della lettera di P. Sandrini a P. </w:t>
      </w:r>
      <w:proofErr w:type="spellStart"/>
      <w:r>
        <w:rPr>
          <w:rFonts w:ascii="Times New Roman" w:hAnsi="Times New Roman" w:cs="Times New Roman"/>
        </w:rPr>
        <w:t>Campagner</w:t>
      </w:r>
      <w:proofErr w:type="spellEnd"/>
      <w:r>
        <w:rPr>
          <w:rFonts w:ascii="Times New Roman" w:hAnsi="Times New Roman" w:cs="Times New Roman"/>
        </w:rPr>
        <w:t xml:space="preserve"> del 4 marzo 1868. Lo stesso giorno il cardinal Milesi indirizzava a sua volta una lettera a P. Alfieri allo stesso tempo Presidente della Conferenza di S. Vincenzo de Paoli: «Il S. Padre dà la richiesta benedizione alla Conferenza di S. Vincenzo de Paoli ed insieme loda e benedice la pia opera a favore dei ciechi, che speriamo sia per prendere quell’incremento che merita. Appena sarà in grado le dirò quale concorso potrò prestarvi e sono coi sensi di profondissima stima. Suo aff.mo Card. </w:t>
      </w:r>
      <w:proofErr w:type="spellStart"/>
      <w:r>
        <w:rPr>
          <w:rFonts w:ascii="Times New Roman" w:hAnsi="Times New Roman" w:cs="Times New Roman"/>
        </w:rPr>
        <w:t>Gius</w:t>
      </w:r>
      <w:proofErr w:type="spellEnd"/>
      <w:r>
        <w:rPr>
          <w:rFonts w:ascii="Times New Roman" w:hAnsi="Times New Roman" w:cs="Times New Roman"/>
        </w:rPr>
        <w:t xml:space="preserve">. Milesi». </w:t>
      </w:r>
      <w:proofErr w:type="spellStart"/>
      <w:r>
        <w:rPr>
          <w:rFonts w:ascii="Times New Roman" w:hAnsi="Times New Roman" w:cs="Times New Roman"/>
        </w:rPr>
        <w:t>Agcrs</w:t>
      </w:r>
      <w:proofErr w:type="spellEnd"/>
      <w:r>
        <w:rPr>
          <w:rFonts w:ascii="Times New Roman" w:hAnsi="Times New Roman" w:cs="Times New Roman"/>
        </w:rPr>
        <w:t xml:space="preserve">, Cl, Ro. Sa, b. 149, fasc. Roma-S. Alessio, copia dattiloscritta della benedizione del S. Padre del 4 marzo 1868. </w:t>
      </w:r>
    </w:p>
  </w:footnote>
  <w:footnote w:id="19">
    <w:p w:rsidR="002E57BB" w:rsidRDefault="002E57BB" w:rsidP="00756843">
      <w:pPr>
        <w:pStyle w:val="Testonotaapidipagina"/>
        <w:jc w:val="both"/>
      </w:pPr>
      <w:r>
        <w:rPr>
          <w:rStyle w:val="Rimandonotaapidipagina"/>
        </w:rPr>
        <w:footnoteRef/>
      </w:r>
      <w:r>
        <w:rPr>
          <w:rFonts w:ascii="Times New Roman" w:hAnsi="Times New Roman" w:cs="Times New Roman"/>
        </w:rPr>
        <w:t>Ecco quanto si leggeva in un passo di una sua lettera:  «Tengo sotto gli occhi un catalogo di libri ed altri che servono all’insegnamento dei ciechi in Parigi nell’</w:t>
      </w:r>
      <w:proofErr w:type="spellStart"/>
      <w:r>
        <w:rPr>
          <w:rFonts w:ascii="Times New Roman" w:hAnsi="Times New Roman" w:cs="Times New Roman"/>
        </w:rPr>
        <w:t>Institution</w:t>
      </w:r>
      <w:proofErr w:type="spellEnd"/>
      <w:r>
        <w:rPr>
          <w:rFonts w:ascii="Times New Roman" w:hAnsi="Times New Roman" w:cs="Times New Roman"/>
        </w:rPr>
        <w:t xml:space="preserve"> imperiale </w:t>
      </w:r>
      <w:proofErr w:type="spellStart"/>
      <w:r>
        <w:rPr>
          <w:rFonts w:ascii="Times New Roman" w:hAnsi="Times New Roman" w:cs="Times New Roman"/>
        </w:rPr>
        <w:t>des</w:t>
      </w:r>
      <w:proofErr w:type="spellEnd"/>
      <w:r>
        <w:rPr>
          <w:rFonts w:ascii="Times New Roman" w:hAnsi="Times New Roman" w:cs="Times New Roman"/>
        </w:rPr>
        <w:t xml:space="preserve"> </w:t>
      </w:r>
      <w:proofErr w:type="spellStart"/>
      <w:r>
        <w:rPr>
          <w:rFonts w:ascii="Times New Roman" w:hAnsi="Times New Roman" w:cs="Times New Roman"/>
        </w:rPr>
        <w:t>ieunes</w:t>
      </w:r>
      <w:proofErr w:type="spellEnd"/>
      <w:r>
        <w:rPr>
          <w:rFonts w:ascii="Times New Roman" w:hAnsi="Times New Roman" w:cs="Times New Roman"/>
        </w:rPr>
        <w:t xml:space="preserve"> </w:t>
      </w:r>
      <w:proofErr w:type="spellStart"/>
      <w:r>
        <w:rPr>
          <w:rFonts w:ascii="Times New Roman" w:hAnsi="Times New Roman" w:cs="Times New Roman"/>
        </w:rPr>
        <w:t>aveugles</w:t>
      </w:r>
      <w:proofErr w:type="spellEnd"/>
      <w:r>
        <w:rPr>
          <w:rFonts w:ascii="Times New Roman" w:hAnsi="Times New Roman" w:cs="Times New Roman"/>
        </w:rPr>
        <w:t xml:space="preserve">, 56 boulevard </w:t>
      </w:r>
      <w:proofErr w:type="spellStart"/>
      <w:r>
        <w:rPr>
          <w:rFonts w:ascii="Times New Roman" w:hAnsi="Times New Roman" w:cs="Times New Roman"/>
        </w:rPr>
        <w:t>des</w:t>
      </w:r>
      <w:proofErr w:type="spellEnd"/>
      <w:r>
        <w:rPr>
          <w:rFonts w:ascii="Times New Roman" w:hAnsi="Times New Roman" w:cs="Times New Roman"/>
        </w:rPr>
        <w:t xml:space="preserve"> </w:t>
      </w:r>
      <w:proofErr w:type="spellStart"/>
      <w:r>
        <w:rPr>
          <w:rFonts w:ascii="Times New Roman" w:hAnsi="Times New Roman" w:cs="Times New Roman"/>
        </w:rPr>
        <w:t>Invalides</w:t>
      </w:r>
      <w:proofErr w:type="spellEnd"/>
      <w:r>
        <w:rPr>
          <w:rFonts w:ascii="Times New Roman" w:hAnsi="Times New Roman" w:cs="Times New Roman"/>
        </w:rPr>
        <w:t xml:space="preserve">. Sono oggetti puramente di scuola, e indicano a quale alto grado sia portato l’insegnamento in quella capitale. Oltre alla grammatica, s’insegnano la geografia, la storia naturale, la matematica, fisica, cosmografia, geometria, canto, musica, etc. Noi probabilmente ci contenteremo di qualche cosa di meno; ma pure qualche cosa bisognerà fare, poiché è Dio che ci chiama e Dio ci aiuterà». </w:t>
      </w:r>
      <w:proofErr w:type="spellStart"/>
      <w:r>
        <w:rPr>
          <w:rFonts w:ascii="Times New Roman" w:hAnsi="Times New Roman" w:cs="Times New Roman"/>
        </w:rPr>
        <w:t>Agcrs</w:t>
      </w:r>
      <w:proofErr w:type="spellEnd"/>
      <w:r>
        <w:rPr>
          <w:rFonts w:ascii="Times New Roman" w:hAnsi="Times New Roman" w:cs="Times New Roman"/>
        </w:rPr>
        <w:t xml:space="preserve">, Cl, Ro. Sa, b. 150 F, fasc. Roma-S. Alessio, copia dattiloscritta della lettera di P. Sandrini al </w:t>
      </w:r>
      <w:proofErr w:type="spellStart"/>
      <w:r>
        <w:rPr>
          <w:rFonts w:ascii="Times New Roman" w:hAnsi="Times New Roman" w:cs="Times New Roman"/>
        </w:rPr>
        <w:t>Sac</w:t>
      </w:r>
      <w:proofErr w:type="spellEnd"/>
      <w:r>
        <w:rPr>
          <w:rFonts w:ascii="Times New Roman" w:hAnsi="Times New Roman" w:cs="Times New Roman"/>
        </w:rPr>
        <w:t xml:space="preserve">. Luigi </w:t>
      </w:r>
      <w:proofErr w:type="spellStart"/>
      <w:r>
        <w:rPr>
          <w:rFonts w:ascii="Times New Roman" w:hAnsi="Times New Roman" w:cs="Times New Roman"/>
        </w:rPr>
        <w:t>Gaspari</w:t>
      </w:r>
      <w:proofErr w:type="spellEnd"/>
      <w:r>
        <w:rPr>
          <w:rFonts w:ascii="Times New Roman" w:hAnsi="Times New Roman" w:cs="Times New Roman"/>
        </w:rPr>
        <w:t xml:space="preserve"> del 5 marzo 1868. </w:t>
      </w:r>
    </w:p>
  </w:footnote>
  <w:footnote w:id="20">
    <w:p w:rsidR="002E57BB" w:rsidRPr="009B4CA8" w:rsidRDefault="002E57BB" w:rsidP="009B4CA8">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Va ricordato inoltre che Pio IX il 1° maggio del 1870 si era recato all’ospizio delle Terme per visitare i sordomuti e i ciechi, e che nella successiva del 3 agosto aveva devoluto loro 500 lire. </w:t>
      </w:r>
    </w:p>
  </w:footnote>
  <w:footnote w:id="21">
    <w:p w:rsidR="002E57BB" w:rsidRPr="00CC2769" w:rsidRDefault="002E57BB" w:rsidP="00CC2769">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Gli altri componenti, a titolo informativo, erano il conte Emanuele De Bianchi in qualità di vice presidente (che per la prematura dipartita fu sostituito dal marchese Capranica), il marchese Girolamo Cavalletti in veste di tesoriere, il cavalier Filippo Giangiacomo con funzioni di segretario, i consiglieri, nelle persone dei padri Alfieri e Sandrini e, infine, il professor Vincenzo </w:t>
      </w:r>
      <w:proofErr w:type="spellStart"/>
      <w:r>
        <w:rPr>
          <w:rFonts w:ascii="Times New Roman" w:hAnsi="Times New Roman" w:cs="Times New Roman"/>
        </w:rPr>
        <w:t>Diorio</w:t>
      </w:r>
      <w:proofErr w:type="spellEnd"/>
      <w:r>
        <w:rPr>
          <w:rFonts w:ascii="Times New Roman" w:hAnsi="Times New Roman" w:cs="Times New Roman"/>
        </w:rPr>
        <w:t xml:space="preserve"> con l’incarico di deputato sanitario. Per la cronaca padre Alfieri, Priore generale dell’Ordine </w:t>
      </w:r>
      <w:proofErr w:type="spellStart"/>
      <w:r>
        <w:rPr>
          <w:rFonts w:ascii="Times New Roman" w:hAnsi="Times New Roman" w:cs="Times New Roman"/>
        </w:rPr>
        <w:t>Ospitaliero</w:t>
      </w:r>
      <w:proofErr w:type="spellEnd"/>
      <w:r>
        <w:rPr>
          <w:rFonts w:ascii="Times New Roman" w:hAnsi="Times New Roman" w:cs="Times New Roman"/>
        </w:rPr>
        <w:t xml:space="preserve"> di S. Giovanni di Dio e padre Secondo Sandrini, Preposito generale dei Somaschi, erano stati coloro che fin dal primo momento, informati della penosa situazione di quel primo malato, si accollarono l’onere di affrontare l’intera vicenda nella sua interezza. </w:t>
      </w:r>
    </w:p>
  </w:footnote>
  <w:footnote w:id="22">
    <w:p w:rsidR="002E57BB" w:rsidRPr="00CF3386"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rPr>
        <w:t>Per il regolamento provvisorio si veda il documento n. 2 in Appendice.</w:t>
      </w:r>
    </w:p>
  </w:footnote>
  <w:footnote w:id="23">
    <w:p w:rsidR="002E57BB" w:rsidRPr="004E0058"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rPr>
        <w:t>Per il programma si veda il documento n. 3 in Appendice.</w:t>
      </w:r>
    </w:p>
  </w:footnote>
  <w:footnote w:id="24">
    <w:p w:rsidR="002E57BB" w:rsidRDefault="002E57BB">
      <w:pPr>
        <w:pStyle w:val="Testonotaapidipagina"/>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220, opuscolo a stampa senza data. </w:t>
      </w:r>
    </w:p>
  </w:footnote>
  <w:footnote w:id="25">
    <w:p w:rsidR="002E57BB" w:rsidRPr="006344CB" w:rsidRDefault="002E57BB" w:rsidP="006344CB">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In realtà la basilica è intitolata ai santi Bonifacio e Alessio. Sulla figura di S. Alessio cfr. L. Zambarelli, </w:t>
      </w:r>
      <w:r>
        <w:rPr>
          <w:rFonts w:ascii="Times New Roman" w:hAnsi="Times New Roman" w:cs="Times New Roman"/>
          <w:i/>
        </w:rPr>
        <w:t>La leggenda di S. Alessio</w:t>
      </w:r>
      <w:r>
        <w:rPr>
          <w:rFonts w:ascii="Times New Roman" w:hAnsi="Times New Roman" w:cs="Times New Roman"/>
        </w:rPr>
        <w:t xml:space="preserve">, Ausonia, Roma 1943. </w:t>
      </w:r>
    </w:p>
  </w:footnote>
  <w:footnote w:id="26">
    <w:p w:rsidR="002E57BB" w:rsidRDefault="002E57BB" w:rsidP="0042145C">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179, fasc. Notizie date da P. Sandrini a P. </w:t>
      </w:r>
      <w:proofErr w:type="spellStart"/>
      <w:r>
        <w:rPr>
          <w:rFonts w:ascii="Times New Roman" w:hAnsi="Times New Roman" w:cs="Times New Roman"/>
        </w:rPr>
        <w:t>Gaspari</w:t>
      </w:r>
      <w:proofErr w:type="spellEnd"/>
      <w:r>
        <w:rPr>
          <w:rFonts w:ascii="Times New Roman" w:hAnsi="Times New Roman" w:cs="Times New Roman"/>
        </w:rPr>
        <w:t xml:space="preserve">, copia dattiloscritta della lettera del 18 agosto 1868. </w:t>
      </w:r>
    </w:p>
  </w:footnote>
  <w:footnote w:id="27">
    <w:p w:rsidR="002E57BB" w:rsidRPr="00BA0CD9" w:rsidRDefault="002E57BB" w:rsidP="00BA0CD9">
      <w:pPr>
        <w:pStyle w:val="Testonotaapidipagina"/>
        <w:jc w:val="both"/>
        <w:rPr>
          <w:rFonts w:ascii="Times New Roman" w:hAnsi="Times New Roman" w:cs="Times New Roman"/>
        </w:rPr>
      </w:pPr>
      <w:r>
        <w:rPr>
          <w:rStyle w:val="Rimandonotaapidipagina"/>
        </w:rPr>
        <w:footnoteRef/>
      </w:r>
      <w:proofErr w:type="spellStart"/>
      <w:r>
        <w:rPr>
          <w:rFonts w:ascii="Times New Roman" w:hAnsi="Times New Roman" w:cs="Times New Roman"/>
        </w:rPr>
        <w:t>Asisa</w:t>
      </w:r>
      <w:proofErr w:type="spellEnd"/>
      <w:r>
        <w:rPr>
          <w:rFonts w:ascii="Times New Roman" w:hAnsi="Times New Roman" w:cs="Times New Roman"/>
        </w:rPr>
        <w:t xml:space="preserve">, b. 3 Ricordi storici, fasc. 2 Bazar di carità in Campidoglio (1869), segnatura provvisoria, passi estrapolati da uno stralcio dattiloscritto tratto da U. Boncompagni Ludovisi, </w:t>
      </w:r>
      <w:r>
        <w:rPr>
          <w:rFonts w:ascii="Times New Roman" w:hAnsi="Times New Roman" w:cs="Times New Roman"/>
          <w:i/>
        </w:rPr>
        <w:t>Ricordi di mia madre. Agnese Borghese Boncompagni Ludovisi</w:t>
      </w:r>
      <w:r>
        <w:rPr>
          <w:rFonts w:ascii="Times New Roman" w:hAnsi="Times New Roman" w:cs="Times New Roman"/>
        </w:rPr>
        <w:t xml:space="preserve">, Tipografia del Senato 1922. </w:t>
      </w:r>
    </w:p>
  </w:footnote>
  <w:footnote w:id="28">
    <w:p w:rsidR="002E57BB" w:rsidRPr="00A76418" w:rsidRDefault="002E57BB" w:rsidP="006E4A7D">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In aggiunta Pio IX ordinò il 20 giugno del 1869 a tutti i notai dello Stato di interpellare i singoli testatori, qualora volessero lasciare un sussidio di cinque lire all’Istituto. E’ stato poi calcolato che per esempio Leone XIII aumentò l’offerta annua personale a 6 mila lire, mentre in occasione del proprio giubileo sacerdotale nel 1888 la innalzò eccezionalmente a 10 mila lire. Inoltre sempre Leone XIII decise di devolvere all’Istituto alcuni proventi attraverso l’Elemosineria Apostolica.</w:t>
      </w:r>
    </w:p>
  </w:footnote>
  <w:footnote w:id="29">
    <w:p w:rsidR="002E57BB" w:rsidRPr="004840D5" w:rsidRDefault="002E57BB" w:rsidP="004840D5">
      <w:pPr>
        <w:pStyle w:val="Testonotaapidipagina"/>
        <w:jc w:val="both"/>
        <w:rPr>
          <w:b/>
        </w:rPr>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Cl, Ro. Sa, b. 210, copia manoscritta della lettera verosimilmente indirizzata a Pio IX, pur se senza intestazione, senza data e con una grafia tipica di fine Ottocento.</w:t>
      </w:r>
    </w:p>
  </w:footnote>
  <w:footnote w:id="30">
    <w:p w:rsidR="002E57BB" w:rsidRPr="001B4603" w:rsidRDefault="002E57BB" w:rsidP="001B4603">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189L, fasc. "La Gazzetta di Roma": istituto dei ciechi, </w:t>
      </w:r>
      <w:r>
        <w:rPr>
          <w:rFonts w:ascii="Times New Roman" w:hAnsi="Times New Roman" w:cs="Times New Roman"/>
          <w:i/>
        </w:rPr>
        <w:t>Istituto dei ciechi in Roma</w:t>
      </w:r>
      <w:r>
        <w:rPr>
          <w:rFonts w:ascii="Times New Roman" w:hAnsi="Times New Roman" w:cs="Times New Roman"/>
        </w:rPr>
        <w:t xml:space="preserve">, «La Gazzetta di Roma», 11 dicembre 1871; nell’articolo si rispondeva in modo fermo a uno di pochi giorni prima e apparso sullo stesso giornale, in cui ci si era domandati polemicamente il motivo per il quale a quella data l’Istituto desse ospitalità a soli 7 ciechi. </w:t>
      </w:r>
    </w:p>
  </w:footnote>
  <w:footnote w:id="31">
    <w:p w:rsidR="002E57BB" w:rsidRPr="00705EC5" w:rsidRDefault="002E57BB">
      <w:pPr>
        <w:pStyle w:val="Testonotaapidipagina"/>
        <w:rPr>
          <w:rFonts w:ascii="Times New Roman" w:hAnsi="Times New Roman" w:cs="Times New Roman"/>
        </w:rPr>
      </w:pPr>
      <w:r>
        <w:rPr>
          <w:rStyle w:val="Rimandonotaapidipagina"/>
        </w:rPr>
        <w:footnoteRef/>
      </w:r>
      <w:proofErr w:type="spellStart"/>
      <w:r>
        <w:rPr>
          <w:rFonts w:ascii="Times New Roman" w:hAnsi="Times New Roman" w:cs="Times New Roman"/>
        </w:rPr>
        <w:t>Asisa</w:t>
      </w:r>
      <w:proofErr w:type="spellEnd"/>
      <w:r>
        <w:rPr>
          <w:rFonts w:ascii="Times New Roman" w:hAnsi="Times New Roman" w:cs="Times New Roman"/>
        </w:rPr>
        <w:t xml:space="preserve">, b. 1868-1874, fasc. 3, segnatura provvisoria, biglietto a stampa ad opera della Commissione del 13 febbraio 1871. </w:t>
      </w:r>
    </w:p>
  </w:footnote>
  <w:footnote w:id="32">
    <w:p w:rsidR="002E57BB" w:rsidRPr="0087034C" w:rsidRDefault="002E57BB" w:rsidP="0087034C">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Così iniziava la lettera al Santo padre: «La Commissione dell’istituto dei ciechi nell’umiliare alla Santità Vostra il resoconto del primo semestre del corrente anno 1872, espone la mancanza dei mezzi per continuare l’opera intrapresa, non potendo più fare estrazione di tombole, né lotterie, dovendo presentare per tale oggetto forte cauzione e pagar tasse che assorbono gran parte dell’introito: si aggiunga inoltre che il pio istituto non può più fare assegno sui legati dei testamenti, siccome dalla Santità Vostra con decreto del Ministero dell’Interno in data 20 giugno 1869 ci veniva concesso, essendo questo in forma di legge abolito». </w:t>
      </w:r>
      <w:proofErr w:type="spellStart"/>
      <w:r>
        <w:rPr>
          <w:rFonts w:ascii="Times New Roman" w:hAnsi="Times New Roman" w:cs="Times New Roman"/>
        </w:rPr>
        <w:t>Agcrs</w:t>
      </w:r>
      <w:proofErr w:type="spellEnd"/>
      <w:r>
        <w:rPr>
          <w:rFonts w:ascii="Times New Roman" w:hAnsi="Times New Roman" w:cs="Times New Roman"/>
        </w:rPr>
        <w:t xml:space="preserve">, Cl, Ro. Sa, b. 206, fasc. resoconto </w:t>
      </w:r>
      <w:proofErr w:type="spellStart"/>
      <w:r>
        <w:rPr>
          <w:rFonts w:ascii="Times New Roman" w:hAnsi="Times New Roman" w:cs="Times New Roman"/>
        </w:rPr>
        <w:t>amm</w:t>
      </w:r>
      <w:proofErr w:type="spellEnd"/>
      <w:r>
        <w:rPr>
          <w:rFonts w:ascii="Times New Roman" w:hAnsi="Times New Roman" w:cs="Times New Roman"/>
        </w:rPr>
        <w:t xml:space="preserve">. </w:t>
      </w:r>
      <w:proofErr w:type="spellStart"/>
      <w:r>
        <w:rPr>
          <w:rFonts w:ascii="Times New Roman" w:hAnsi="Times New Roman" w:cs="Times New Roman"/>
        </w:rPr>
        <w:t>voist</w:t>
      </w:r>
      <w:proofErr w:type="spellEnd"/>
      <w:r>
        <w:rPr>
          <w:rFonts w:ascii="Times New Roman" w:hAnsi="Times New Roman" w:cs="Times New Roman"/>
        </w:rPr>
        <w:t xml:space="preserve">. Ciechi, copia della lettera manoscritta, senza data. </w:t>
      </w:r>
    </w:p>
  </w:footnote>
  <w:footnote w:id="33">
    <w:p w:rsidR="002E57BB" w:rsidRPr="00D57531" w:rsidRDefault="002E57BB" w:rsidP="00D5753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Ecco un esempio di volantino stampato e distribuito al tal fine: «Perciò la Commissione fa invito alla S.V. di concorrere con oggetti da servire in premio per una Lotteria, o con mobilio, biancherie, istrumenti musicali, ecc; ovvero se più le piacesse con un’azione annua di Lire 10 da pagarsi in una o più rate a piacere del contribuente che potrà dichiarare nella unita scheda. La Commissione oltre di esserle grata del soccorso che V.S. offre all’Istituto, non mancherà di far menzione nel rapporto annuale dei benefattori e delle somme donate, e nel resoconto dell’Istituto che si pubblica annualmente». </w:t>
      </w:r>
      <w:proofErr w:type="spellStart"/>
      <w:r>
        <w:rPr>
          <w:rFonts w:ascii="Times New Roman" w:hAnsi="Times New Roman" w:cs="Times New Roman"/>
        </w:rPr>
        <w:t>Agcrs</w:t>
      </w:r>
      <w:proofErr w:type="spellEnd"/>
      <w:r>
        <w:rPr>
          <w:rFonts w:ascii="Times New Roman" w:hAnsi="Times New Roman" w:cs="Times New Roman"/>
        </w:rPr>
        <w:t xml:space="preserve">, Cl, Ro. Sa, b. 195E, fasc. Circolare: domanda di soccorsi, volantino a stampa del 30 giugno 1873. </w:t>
      </w:r>
    </w:p>
  </w:footnote>
  <w:footnote w:id="34">
    <w:p w:rsidR="002E57BB" w:rsidRPr="00875F02" w:rsidRDefault="002E57BB" w:rsidP="00875F02">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Da quanto emerge dalle carte tale chiesa e annesso monastero erano stati assegnati in dono da Gregorio XVI sin dal 1833 alla congregazione dei Padri Somaschi affinché essi vi creassero un noviziato e uno studentato. Inizialmente la struttura venne concessa dietro la corresponsione di 600 scudi annui, finché Pio IX, nel dicembre del 1846 confermando tale dono, trasferì ai padri il pieno possesso della struttura. </w:t>
      </w:r>
    </w:p>
  </w:footnote>
  <w:footnote w:id="35">
    <w:p w:rsidR="002E57BB" w:rsidRDefault="002E57BB" w:rsidP="00B43212">
      <w:pPr>
        <w:pStyle w:val="Testonotaapidipagina"/>
        <w:jc w:val="both"/>
      </w:pPr>
      <w:r>
        <w:rPr>
          <w:rStyle w:val="Rimandonotaapidipagina"/>
        </w:rPr>
        <w:footnoteRef/>
      </w:r>
      <w:r>
        <w:rPr>
          <w:rFonts w:ascii="Times New Roman" w:hAnsi="Times New Roman" w:cs="Times New Roman"/>
        </w:rPr>
        <w:t xml:space="preserve">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sidRPr="00B7405A">
        <w:rPr>
          <w:rFonts w:ascii="Times New Roman" w:hAnsi="Times New Roman" w:cs="Times New Roman"/>
          <w:i/>
        </w:rPr>
        <w:t>Atti del collegio somasco Roma, SS. Bonifacio ed Alessio 1851-1894</w:t>
      </w:r>
      <w:r>
        <w:rPr>
          <w:rFonts w:ascii="Times New Roman" w:hAnsi="Times New Roman" w:cs="Times New Roman"/>
        </w:rPr>
        <w:t xml:space="preserve">, op. cit., annotazione di Padre Sandrini del 20 marzo 1873. Nel regolamento del 1873 si chiariva, tra l’altro, che potevano essere ammessi i fanciulli nativi di Roma o altrove tra i 9 e non oltre i 14 anni per restarvi sino al compimento dei 21 anni. </w:t>
      </w:r>
    </w:p>
  </w:footnote>
  <w:footnote w:id="36">
    <w:p w:rsidR="002E57BB" w:rsidRPr="00F1526D" w:rsidRDefault="002E57BB" w:rsidP="00F1526D">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Il testo integrale e originale della concessione è conservato in </w:t>
      </w:r>
      <w:proofErr w:type="spellStart"/>
      <w:r>
        <w:rPr>
          <w:rFonts w:ascii="Times New Roman" w:hAnsi="Times New Roman" w:cs="Times New Roman"/>
        </w:rPr>
        <w:t>Agcrs</w:t>
      </w:r>
      <w:proofErr w:type="spellEnd"/>
      <w:r>
        <w:rPr>
          <w:rFonts w:ascii="Times New Roman" w:hAnsi="Times New Roman" w:cs="Times New Roman"/>
        </w:rPr>
        <w:t xml:space="preserve">, Cl, Ro. Sa, b. 195b, fasc. Convenzione coll’istituto dei ciechi e anche, nella sua versione manoscritta nella b. 219. </w:t>
      </w:r>
    </w:p>
  </w:footnote>
  <w:footnote w:id="37">
    <w:p w:rsidR="002E57BB" w:rsidRDefault="002E57BB">
      <w:pPr>
        <w:pStyle w:val="Testonotaapidipagina"/>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216, circolare dattiloscritta del presidente dell’Istituto del 31 agosto 1874. </w:t>
      </w:r>
    </w:p>
  </w:footnote>
  <w:footnote w:id="38">
    <w:p w:rsidR="002E57BB" w:rsidRPr="00B1309A" w:rsidRDefault="002E57BB" w:rsidP="00B1309A">
      <w:pPr>
        <w:pStyle w:val="Testonotaapidipagina"/>
        <w:jc w:val="both"/>
        <w:rPr>
          <w:rFonts w:ascii="Times New Roman" w:hAnsi="Times New Roman" w:cs="Times New Roman"/>
        </w:rPr>
      </w:pPr>
      <w:r>
        <w:rPr>
          <w:rStyle w:val="Rimandonotaapidipagina"/>
        </w:rPr>
        <w:footnoteRef/>
      </w:r>
      <w:proofErr w:type="spellStart"/>
      <w:r>
        <w:rPr>
          <w:rFonts w:ascii="Times New Roman" w:hAnsi="Times New Roman" w:cs="Times New Roman"/>
        </w:rPr>
        <w:t>Asisa</w:t>
      </w:r>
      <w:proofErr w:type="spellEnd"/>
      <w:r>
        <w:rPr>
          <w:rFonts w:ascii="Times New Roman" w:hAnsi="Times New Roman" w:cs="Times New Roman"/>
        </w:rPr>
        <w:t xml:space="preserve">, b. 1906, fasc. Conto consuntivo anno 1906, segnatura provvisoria, copia manoscritta da parte del Presidente Capranica del 30 settembre 1907. </w:t>
      </w:r>
    </w:p>
  </w:footnote>
  <w:footnote w:id="39">
    <w:p w:rsidR="002E57BB" w:rsidRPr="00C22C61" w:rsidRDefault="002E57BB" w:rsidP="005A3621">
      <w:pPr>
        <w:pStyle w:val="Testonotaapidipagina"/>
        <w:jc w:val="both"/>
        <w:rPr>
          <w:rFonts w:ascii="Times New Roman" w:hAnsi="Times New Roman"/>
        </w:rPr>
      </w:pPr>
      <w:r>
        <w:rPr>
          <w:rStyle w:val="Rimandonotaapidipagina"/>
        </w:rPr>
        <w:footnoteRef/>
      </w:r>
      <w:r>
        <w:rPr>
          <w:rFonts w:ascii="Times New Roman" w:hAnsi="Times New Roman"/>
        </w:rPr>
        <w:t xml:space="preserve">Su Roma capitale e sul mito della «Terza Roma» cfr. V. </w:t>
      </w:r>
      <w:proofErr w:type="spellStart"/>
      <w:r>
        <w:rPr>
          <w:rFonts w:ascii="Times New Roman" w:hAnsi="Times New Roman"/>
        </w:rPr>
        <w:t>Vidotto</w:t>
      </w:r>
      <w:proofErr w:type="spellEnd"/>
      <w:r>
        <w:rPr>
          <w:rFonts w:ascii="Times New Roman" w:hAnsi="Times New Roman"/>
        </w:rPr>
        <w:t xml:space="preserve"> (a cura di), </w:t>
      </w:r>
      <w:r>
        <w:rPr>
          <w:rFonts w:ascii="Times New Roman" w:hAnsi="Times New Roman"/>
          <w:i/>
        </w:rPr>
        <w:t>Roma capitale</w:t>
      </w:r>
      <w:r>
        <w:rPr>
          <w:rFonts w:ascii="Times New Roman" w:hAnsi="Times New Roman"/>
        </w:rPr>
        <w:t xml:space="preserve">, Laterza, Roma-Bari 2002, in particolare pp. 3-36; 343-413; Id., </w:t>
      </w:r>
      <w:r>
        <w:rPr>
          <w:rFonts w:ascii="Times New Roman" w:hAnsi="Times New Roman"/>
          <w:i/>
        </w:rPr>
        <w:t xml:space="preserve">Roma contemporanea, </w:t>
      </w:r>
      <w:r>
        <w:rPr>
          <w:rFonts w:ascii="Times New Roman" w:hAnsi="Times New Roman"/>
        </w:rPr>
        <w:t xml:space="preserve">Laterza, Roma-Bari 2001, pp. 33-223; in questo contributo </w:t>
      </w:r>
      <w:proofErr w:type="spellStart"/>
      <w:r>
        <w:rPr>
          <w:rFonts w:ascii="Times New Roman" w:hAnsi="Times New Roman"/>
        </w:rPr>
        <w:t>Vidotto</w:t>
      </w:r>
      <w:proofErr w:type="spellEnd"/>
      <w:r>
        <w:rPr>
          <w:rFonts w:ascii="Times New Roman" w:hAnsi="Times New Roman"/>
        </w:rPr>
        <w:t xml:space="preserve">, ponendo a confronto opposte testimonianze, arriva giustamente alla conclusione che nel bene come nel male la Roma del Novecento è in larga parte quella sostanzialmente impostata da Mussolini pp. 178-180. </w:t>
      </w:r>
    </w:p>
  </w:footnote>
  <w:footnote w:id="40">
    <w:p w:rsidR="002E57BB" w:rsidRPr="008860D6"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Sul tema cfr. B. Tobia, </w:t>
      </w:r>
      <w:r>
        <w:rPr>
          <w:rFonts w:ascii="Times New Roman" w:hAnsi="Times New Roman" w:cs="Times New Roman"/>
          <w:i/>
        </w:rPr>
        <w:t>Una cultura per la nuova</w:t>
      </w:r>
      <w:r>
        <w:rPr>
          <w:rFonts w:ascii="Times New Roman" w:hAnsi="Times New Roman" w:cs="Times New Roman"/>
        </w:rPr>
        <w:t xml:space="preserve">, in G. Sabbatucci, V. </w:t>
      </w:r>
      <w:proofErr w:type="spellStart"/>
      <w:r>
        <w:rPr>
          <w:rFonts w:ascii="Times New Roman" w:hAnsi="Times New Roman" w:cs="Times New Roman"/>
        </w:rPr>
        <w:t>Vidotto</w:t>
      </w:r>
      <w:proofErr w:type="spellEnd"/>
      <w:r>
        <w:rPr>
          <w:rFonts w:ascii="Times New Roman" w:hAnsi="Times New Roman" w:cs="Times New Roman"/>
        </w:rPr>
        <w:t xml:space="preserve"> (a cura di), </w:t>
      </w:r>
      <w:r>
        <w:rPr>
          <w:rFonts w:ascii="Times New Roman" w:hAnsi="Times New Roman" w:cs="Times New Roman"/>
          <w:i/>
        </w:rPr>
        <w:t>Storia d’Italia. Vol. II Il nuovo stato e la società civile 1861-1887</w:t>
      </w:r>
      <w:r>
        <w:rPr>
          <w:rFonts w:ascii="Times New Roman" w:hAnsi="Times New Roman" w:cs="Times New Roman"/>
        </w:rPr>
        <w:t xml:space="preserve">, Laterza, Roma-Bari 1995, pp. 516-517. </w:t>
      </w:r>
    </w:p>
  </w:footnote>
  <w:footnote w:id="41">
    <w:p w:rsidR="002E57BB" w:rsidRPr="00E07A62"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Per una bibliografia aggiornata sullo scontro tra laici e cattolici ci permettiamo di rimandare a L. Scoppola </w:t>
      </w:r>
      <w:proofErr w:type="spellStart"/>
      <w:r>
        <w:rPr>
          <w:rFonts w:ascii="Times New Roman" w:hAnsi="Times New Roman" w:cs="Times New Roman"/>
        </w:rPr>
        <w:t>Iacopini</w:t>
      </w:r>
      <w:proofErr w:type="spellEnd"/>
      <w:r>
        <w:rPr>
          <w:rFonts w:ascii="Times New Roman" w:hAnsi="Times New Roman" w:cs="Times New Roman"/>
        </w:rPr>
        <w:t xml:space="preserve">, </w:t>
      </w:r>
      <w:r>
        <w:rPr>
          <w:rFonts w:ascii="Times New Roman" w:hAnsi="Times New Roman" w:cs="Times New Roman"/>
          <w:i/>
        </w:rPr>
        <w:t>Dalla questione romana alla nascita del Partito popolare</w:t>
      </w:r>
      <w:r>
        <w:rPr>
          <w:rFonts w:ascii="Times New Roman" w:hAnsi="Times New Roman" w:cs="Times New Roman"/>
        </w:rPr>
        <w:t xml:space="preserve">, in B. Coccia (a cura di), </w:t>
      </w:r>
      <w:r>
        <w:rPr>
          <w:rFonts w:ascii="Times New Roman" w:hAnsi="Times New Roman" w:cs="Times New Roman"/>
          <w:i/>
        </w:rPr>
        <w:t>Credenti, non credenti: storia di un confronto politico</w:t>
      </w:r>
      <w:r>
        <w:rPr>
          <w:rFonts w:ascii="Times New Roman" w:hAnsi="Times New Roman" w:cs="Times New Roman"/>
        </w:rPr>
        <w:t xml:space="preserve">, </w:t>
      </w:r>
      <w:proofErr w:type="spellStart"/>
      <w:r>
        <w:rPr>
          <w:rFonts w:ascii="Times New Roman" w:hAnsi="Times New Roman" w:cs="Times New Roman"/>
        </w:rPr>
        <w:t>Apes</w:t>
      </w:r>
      <w:proofErr w:type="spellEnd"/>
      <w:r>
        <w:rPr>
          <w:rFonts w:ascii="Times New Roman" w:hAnsi="Times New Roman" w:cs="Times New Roman"/>
        </w:rPr>
        <w:t xml:space="preserve">, Roma 2016, pp. 17-125. </w:t>
      </w:r>
    </w:p>
  </w:footnote>
  <w:footnote w:id="42">
    <w:p w:rsidR="002E57BB" w:rsidRPr="004B7831" w:rsidRDefault="002E57BB" w:rsidP="005A3621">
      <w:pPr>
        <w:pStyle w:val="Testonotaapidipagina"/>
        <w:rPr>
          <w:rFonts w:ascii="Times New Roman" w:hAnsi="Times New Roman" w:cs="Times New Roman"/>
        </w:rPr>
      </w:pPr>
      <w:r>
        <w:rPr>
          <w:rStyle w:val="Rimandonotaapidipagina"/>
        </w:rPr>
        <w:footnoteRef/>
      </w:r>
      <w:r>
        <w:rPr>
          <w:rFonts w:ascii="Times New Roman" w:hAnsi="Times New Roman" w:cs="Times New Roman"/>
        </w:rPr>
        <w:t>Per comprenderne meglio il tenore si veda quanto scriveva Padre Sandrini nel documento n. 4 in Appendice.</w:t>
      </w:r>
    </w:p>
  </w:footnote>
  <w:footnote w:id="43">
    <w:p w:rsidR="002E57BB" w:rsidRPr="00CE40DC" w:rsidRDefault="002E57BB" w:rsidP="00CE40DC">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Cfr. </w:t>
      </w:r>
      <w:proofErr w:type="spellStart"/>
      <w:r>
        <w:rPr>
          <w:rFonts w:ascii="Times New Roman" w:hAnsi="Times New Roman" w:cs="Times New Roman"/>
        </w:rPr>
        <w:t>Asisa</w:t>
      </w:r>
      <w:proofErr w:type="spellEnd"/>
      <w:r>
        <w:rPr>
          <w:rFonts w:ascii="Times New Roman" w:hAnsi="Times New Roman" w:cs="Times New Roman"/>
        </w:rPr>
        <w:t xml:space="preserve">, b. 47 Proventi extrapatrimoniali, fasc. 2, segnatura provvisoria, lettera manoscritta al Presidente del 26 gennaio 1878. </w:t>
      </w:r>
    </w:p>
  </w:footnote>
  <w:footnote w:id="44">
    <w:p w:rsidR="002E57BB" w:rsidRPr="00A053F8"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Per una descrizione più dettagliata dei nuovi ampi ambienti, accoglienti, luminosi ancorché in alcune loro parti artisticamente degni di rilievo, si veda </w:t>
      </w:r>
      <w:r>
        <w:rPr>
          <w:rFonts w:ascii="Times New Roman" w:hAnsi="Times New Roman" w:cs="Times New Roman"/>
          <w:i/>
        </w:rPr>
        <w:t>L’Istituto dei ciechi in Roma</w:t>
      </w:r>
      <w:r>
        <w:rPr>
          <w:rFonts w:ascii="Times New Roman" w:hAnsi="Times New Roman" w:cs="Times New Roman"/>
        </w:rPr>
        <w:t xml:space="preserve">, “La beneficienza italiana”, n. 6, Anno I, 1° giugno 1924 pp. 11-16, in </w:t>
      </w:r>
      <w:proofErr w:type="spellStart"/>
      <w:r>
        <w:rPr>
          <w:rFonts w:ascii="Times New Roman" w:hAnsi="Times New Roman" w:cs="Times New Roman"/>
        </w:rPr>
        <w:t>Agcrs</w:t>
      </w:r>
      <w:proofErr w:type="spellEnd"/>
      <w:r>
        <w:rPr>
          <w:rFonts w:ascii="Times New Roman" w:hAnsi="Times New Roman" w:cs="Times New Roman"/>
        </w:rPr>
        <w:t xml:space="preserve">, Cl, Ro. Sa., b. 322. </w:t>
      </w:r>
    </w:p>
  </w:footnote>
  <w:footnote w:id="45">
    <w:p w:rsidR="002E57BB" w:rsidRPr="00C93583" w:rsidRDefault="002E57BB" w:rsidP="005A3621">
      <w:pPr>
        <w:pStyle w:val="Testonotaapidipagina"/>
        <w:rPr>
          <w:rFonts w:ascii="Times New Roman" w:hAnsi="Times New Roman" w:cs="Times New Roman"/>
        </w:rPr>
      </w:pPr>
      <w:r>
        <w:rPr>
          <w:rStyle w:val="Rimandonotaapidipagina"/>
        </w:rPr>
        <w:footnoteRef/>
      </w:r>
      <w:r>
        <w:rPr>
          <w:rFonts w:ascii="Times New Roman" w:hAnsi="Times New Roman" w:cs="Times New Roman"/>
        </w:rPr>
        <w:t xml:space="preserve">Per la cronaca le prime due ricoverate furono le sorelle Marianna e Maria Domenica </w:t>
      </w:r>
      <w:proofErr w:type="spellStart"/>
      <w:r>
        <w:rPr>
          <w:rFonts w:ascii="Times New Roman" w:hAnsi="Times New Roman" w:cs="Times New Roman"/>
        </w:rPr>
        <w:t>Guancioli</w:t>
      </w:r>
      <w:proofErr w:type="spellEnd"/>
      <w:r>
        <w:rPr>
          <w:rFonts w:ascii="Times New Roman" w:hAnsi="Times New Roman" w:cs="Times New Roman"/>
        </w:rPr>
        <w:t xml:space="preserve">. </w:t>
      </w:r>
    </w:p>
  </w:footnote>
  <w:footnote w:id="46">
    <w:p w:rsidR="002E57BB" w:rsidRPr="00524E16" w:rsidRDefault="002E57BB" w:rsidP="005A3621">
      <w:pPr>
        <w:pStyle w:val="Testonotaapidipagina"/>
        <w:jc w:val="both"/>
        <w:rPr>
          <w:rFonts w:ascii="Times New Roman" w:hAnsi="Times New Roman" w:cs="Times New Roman"/>
          <w:i/>
        </w:rPr>
      </w:pPr>
      <w:r>
        <w:rPr>
          <w:rStyle w:val="Rimandonotaapidipagina"/>
        </w:rPr>
        <w:footnoteRef/>
      </w:r>
      <w:proofErr w:type="spellStart"/>
      <w:r>
        <w:rPr>
          <w:rFonts w:ascii="Times New Roman" w:hAnsi="Times New Roman" w:cs="Times New Roman"/>
        </w:rPr>
        <w:t>Asisa</w:t>
      </w:r>
      <w:proofErr w:type="spellEnd"/>
      <w:r>
        <w:rPr>
          <w:rFonts w:ascii="Times New Roman" w:hAnsi="Times New Roman" w:cs="Times New Roman"/>
        </w:rPr>
        <w:t xml:space="preserve">, b. 1875-1876, segnatura provvisoria, fasc. 3, Istituto per la educazione dei ciechi, </w:t>
      </w:r>
      <w:r>
        <w:rPr>
          <w:rFonts w:ascii="Times New Roman" w:hAnsi="Times New Roman" w:cs="Times New Roman"/>
          <w:i/>
        </w:rPr>
        <w:t>Resoconto amministrativo dell’anno 1875</w:t>
      </w:r>
      <w:r>
        <w:rPr>
          <w:rFonts w:ascii="Times New Roman" w:hAnsi="Times New Roman" w:cs="Times New Roman"/>
        </w:rPr>
        <w:t xml:space="preserve">, p. 2. Tra gli incassi si annotava, tra gli altri, che Pio IX in più rate aveva contribuito per complessive 3.500 lire, la Provincia di Roma con 3 mila, la Banca nazionale con 2 mila e quella Romana con mille. Inoltre alla voce «oggetti donati» si faceva presente che il Papa avesse donato una pezza di panno e paste per le minestre; il presidente, il principe Boncompagni, alcune stampe per le lotterie, mentre la marchesa di Sora, la marchesa Ricci e la principessa Boncompagni avevano regalato della biancheria femminile. Da un'altra fonte si viene a sapere che nel medesimo anno si era tenuta una fiera di beneficenza con annessa lotteria per i ciechi del S. Alessio a Palazzo </w:t>
      </w:r>
      <w:proofErr w:type="spellStart"/>
      <w:r>
        <w:rPr>
          <w:rFonts w:ascii="Times New Roman" w:hAnsi="Times New Roman" w:cs="Times New Roman"/>
        </w:rPr>
        <w:t>Savorelli</w:t>
      </w:r>
      <w:proofErr w:type="spellEnd"/>
      <w:r>
        <w:rPr>
          <w:rFonts w:ascii="Times New Roman" w:hAnsi="Times New Roman" w:cs="Times New Roman"/>
        </w:rPr>
        <w:t xml:space="preserve"> che aveva fruttato un incasso di circa 4 mila lire. L'osservatore, che preferiva mantenere l'anonimato, firmandosi come un affezionatissimo amico, aggiungeva un ulteriore, illuminante particolare: «I poveri ciechi dell'ospizio erano là, e suonavano e cantavano in modo da far rimanere meravigliati. Uno di essi tutto gaio mi ha letto una lettera scritta da lui e firmata da' suoi compagni. Era una lettera di ringraziamento diretta alla bambina maggiore della Duchessa di Gallese, la quale aveva regalato ai ciechi una provvigione di dolci». </w:t>
      </w:r>
      <w:proofErr w:type="spellStart"/>
      <w:r>
        <w:rPr>
          <w:rFonts w:ascii="Times New Roman" w:hAnsi="Times New Roman" w:cs="Times New Roman"/>
        </w:rPr>
        <w:t>Agcrs</w:t>
      </w:r>
      <w:proofErr w:type="spellEnd"/>
      <w:r>
        <w:rPr>
          <w:rFonts w:ascii="Times New Roman" w:hAnsi="Times New Roman" w:cs="Times New Roman"/>
        </w:rPr>
        <w:t xml:space="preserve">, Cl, Ro. Sa., b. 227, stralcio preso da un opuscolo a stampa risalente al 20 dicembre 1875. </w:t>
      </w:r>
    </w:p>
  </w:footnote>
  <w:footnote w:id="47">
    <w:p w:rsidR="002E57BB" w:rsidRPr="004F028D"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Istituto per l’educazione dei ciechi, </w:t>
      </w:r>
      <w:r>
        <w:rPr>
          <w:rFonts w:ascii="Times New Roman" w:hAnsi="Times New Roman" w:cs="Times New Roman"/>
          <w:i/>
        </w:rPr>
        <w:t>Resoconto dell’anno 1879</w:t>
      </w:r>
      <w:r>
        <w:rPr>
          <w:rFonts w:ascii="Times New Roman" w:hAnsi="Times New Roman" w:cs="Times New Roman"/>
        </w:rPr>
        <w:t xml:space="preserve">, Roma, Tipografia delle Scienze meccaniche e fisiche 1880, p. 8, relazione letta da Attilio Ambrosini dinanzi alla Commissione . </w:t>
      </w:r>
    </w:p>
  </w:footnote>
  <w:footnote w:id="48">
    <w:p w:rsidR="002E57BB" w:rsidRPr="00916AC7" w:rsidRDefault="002E57BB" w:rsidP="00916AC7">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La pratica del ricorso a pubbliche tombole per il reperimento di fondi era piuttosto frequente, e si tenne in quegli anni nella centrale Piazza Navona. I premi, per motivare l’acquisto delle cartelle, erano di tutto rispetto in quanto, per citare un paio di casi, sia nell’edizione del 1886 che in quella del 1888 ammontavano complessivamente dalle prime tre tombole, alla quaterna e alla cinquina a ben 5 mila lire in oro. Cfr. </w:t>
      </w:r>
      <w:proofErr w:type="spellStart"/>
      <w:r>
        <w:rPr>
          <w:rFonts w:ascii="Times New Roman" w:hAnsi="Times New Roman" w:cs="Times New Roman"/>
        </w:rPr>
        <w:t>Asisa</w:t>
      </w:r>
      <w:proofErr w:type="spellEnd"/>
      <w:r>
        <w:rPr>
          <w:rFonts w:ascii="Times New Roman" w:hAnsi="Times New Roman" w:cs="Times New Roman"/>
        </w:rPr>
        <w:t xml:space="preserve">, b. 49 Proventi extrapatrimoniali, fasc. 22 e 26, segnatura provvisoria. </w:t>
      </w:r>
    </w:p>
  </w:footnote>
  <w:footnote w:id="49">
    <w:p w:rsidR="002E57BB" w:rsidRPr="00E72433" w:rsidRDefault="002E57BB" w:rsidP="00E72433">
      <w:pPr>
        <w:pStyle w:val="Testonotaapidipagina"/>
        <w:jc w:val="both"/>
        <w:rPr>
          <w:rFonts w:ascii="Times New Roman" w:hAnsi="Times New Roman" w:cs="Times New Roman"/>
        </w:rPr>
      </w:pPr>
      <w:r>
        <w:rPr>
          <w:rStyle w:val="Rimandonotaapidipagina"/>
        </w:rPr>
        <w:footnoteRef/>
      </w:r>
      <w:proofErr w:type="spellStart"/>
      <w:r>
        <w:rPr>
          <w:rFonts w:ascii="Times New Roman" w:hAnsi="Times New Roman" w:cs="Times New Roman"/>
        </w:rPr>
        <w:t>Asisa</w:t>
      </w:r>
      <w:proofErr w:type="spellEnd"/>
      <w:r>
        <w:rPr>
          <w:rFonts w:ascii="Times New Roman" w:hAnsi="Times New Roman" w:cs="Times New Roman"/>
        </w:rPr>
        <w:t xml:space="preserve">, b. 1882, segnatura  provvisoria,  Istituto per la educazione dei ciechi, </w:t>
      </w:r>
      <w:r>
        <w:rPr>
          <w:rFonts w:ascii="Times New Roman" w:hAnsi="Times New Roman" w:cs="Times New Roman"/>
          <w:i/>
        </w:rPr>
        <w:t>Resoconto dell’anno 1882</w:t>
      </w:r>
      <w:r>
        <w:rPr>
          <w:rFonts w:ascii="Times New Roman" w:hAnsi="Times New Roman" w:cs="Times New Roman"/>
        </w:rPr>
        <w:t xml:space="preserve">, Roma, Tipografia delle scienze matematiche e fisiche 1883, p. 6. </w:t>
      </w:r>
    </w:p>
  </w:footnote>
  <w:footnote w:id="50">
    <w:p w:rsidR="002E57BB" w:rsidRPr="00750B3C" w:rsidRDefault="002E57BB" w:rsidP="00750B3C">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Cfr. </w:t>
      </w:r>
      <w:proofErr w:type="spellStart"/>
      <w:r>
        <w:rPr>
          <w:rFonts w:ascii="Times New Roman" w:hAnsi="Times New Roman" w:cs="Times New Roman"/>
        </w:rPr>
        <w:t>Asisa</w:t>
      </w:r>
      <w:proofErr w:type="spellEnd"/>
      <w:r>
        <w:rPr>
          <w:rFonts w:ascii="Times New Roman" w:hAnsi="Times New Roman" w:cs="Times New Roman"/>
        </w:rPr>
        <w:t xml:space="preserve">, b. 45 Rette e assegni, fasc. 3 e 10 rispettivamente riferentesi alle province di Frosinone e di Macerata, segnatura provvisoria; nel primo caso si specificava che la provincia di Frosinone cessava il pagamento del sussidio per il raggiungimento dei 21 anni della propria ricoverata, mentre nella seconda fattispecie si informava l’Istituto che l’autorità locale avrebbe vagliato le domande per concedere colà due posti a proprio carico. </w:t>
      </w:r>
    </w:p>
  </w:footnote>
  <w:footnote w:id="51">
    <w:p w:rsidR="002E57BB" w:rsidRPr="00001386" w:rsidRDefault="002E57BB" w:rsidP="00823EDA">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Nel caso specifico ci siamo rifatti alla premiazione per l’anno scolastico 1898-99, in </w:t>
      </w:r>
      <w:proofErr w:type="spellStart"/>
      <w:r>
        <w:rPr>
          <w:rFonts w:ascii="Times New Roman" w:hAnsi="Times New Roman" w:cs="Times New Roman"/>
        </w:rPr>
        <w:t>Asisa</w:t>
      </w:r>
      <w:proofErr w:type="spellEnd"/>
      <w:r>
        <w:rPr>
          <w:rFonts w:ascii="Times New Roman" w:hAnsi="Times New Roman" w:cs="Times New Roman"/>
        </w:rPr>
        <w:t xml:space="preserve">, b. 62, fasc. 13 Premiazioni anni scolastici 1899-1901, segnatura provvisoria, opuscolo a stampa ad opera dello stesso Istituto. </w:t>
      </w:r>
    </w:p>
  </w:footnote>
  <w:footnote w:id="52">
    <w:p w:rsidR="002E57BB" w:rsidRPr="00024B83"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Dal resoconto del 1885 emerge invece che all’epoca la Provincia di Roma pagava le rette di ben 24 ciechi – per un ammontare di 24 mila Lire -, destinati ad altrettanti pazienti originari del suo territorio. </w:t>
      </w:r>
    </w:p>
  </w:footnote>
  <w:footnote w:id="53">
    <w:p w:rsidR="002E57BB" w:rsidRPr="00910FE3"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 Fino ai primi anni Venti del ventesimo secolo il numero degli alunni comprensivo di entrambi i sessi oscillò tra i 60 e gli 80. Per quanto riguarda la consuetudine di assumere anche insegnanti ciechi, ecco quanto si poteva leggere in un rendiconto: «L’insegnamento della musica comprende la teoria della musica, l’armonia, il contrappunto, la composizione, il piano-forte, e vari strumenti a corda ed a fiato, ed è impartito da quasi tutti maestri ciechi; poiché oltre il mantenerli ed istruirli, procura, terminato che abbiano il corso d’istruzione, sistemarli per quanto è possibile, come maestri, sia nell’istituto stesso sia in altri». Istituto dei ciechi in Roma, </w:t>
      </w:r>
      <w:r>
        <w:rPr>
          <w:rFonts w:ascii="Times New Roman" w:hAnsi="Times New Roman" w:cs="Times New Roman"/>
          <w:i/>
        </w:rPr>
        <w:t>Rendiconto dell’anno 1896</w:t>
      </w:r>
      <w:r>
        <w:rPr>
          <w:rFonts w:ascii="Times New Roman" w:hAnsi="Times New Roman" w:cs="Times New Roman"/>
        </w:rPr>
        <w:t xml:space="preserve">, Roma, Tipografia vaticana, p. 7. </w:t>
      </w:r>
    </w:p>
  </w:footnote>
  <w:footnote w:id="54">
    <w:p w:rsidR="002E57BB" w:rsidRPr="00875993"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Il regolamento prevedeva le cure interne solo per malattie più lievi, mentre per quelle più lunghe e dispendiose che richiedevano inevitabilmente speciali trattamenti medici e/o chirurgici gli infermi erano assegnati a qualcuno degli ospedali romani, riconsegnati alle famiglie o, in alternativa, curati nella struttura ma a spese dei familiari. </w:t>
      </w:r>
    </w:p>
  </w:footnote>
  <w:footnote w:id="55">
    <w:p w:rsidR="002E57BB" w:rsidRPr="00F04A9E"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Tra le voci in attivo il rendiconto di quell’anno menziona per la prima volta le rendite delle case provenienti dall’eredità dell’avvocato Andrea Bruni, proprietà peraltro indivisa con l’Ospizio Margherita di Savoia. </w:t>
      </w:r>
    </w:p>
  </w:footnote>
  <w:footnote w:id="56">
    <w:p w:rsidR="002E57BB" w:rsidRPr="00906CE6"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Così nello specifico: «Le leggi </w:t>
      </w:r>
      <w:proofErr w:type="spellStart"/>
      <w:r>
        <w:rPr>
          <w:rFonts w:ascii="Times New Roman" w:hAnsi="Times New Roman" w:cs="Times New Roman"/>
        </w:rPr>
        <w:t>Crispi</w:t>
      </w:r>
      <w:proofErr w:type="spellEnd"/>
      <w:r>
        <w:rPr>
          <w:rFonts w:ascii="Times New Roman" w:hAnsi="Times New Roman" w:cs="Times New Roman"/>
        </w:rPr>
        <w:t xml:space="preserve"> davano più potere alla Congregazione di Carità di Roma, maggiori mezzi economici e l’attribuzione di tutti i servizi di beneficenza già a carico del Comune: era quella dunque l’occasione per uscire dall’ambito della beneficenza elemosiniera e assumere l’amministrazione di istituti fin allora di incerta appartenenza comunale, come l’orfanotrofio di Termini, i ricoveri di mendicità, i dormitori pubblici. Ma un’analisi, anche se in prima approssimazione, sugli istituti romani ci mostra un tale intrico amministrativo ed economico sul quale è ben difficile proporre ipotesi semplificanti». In M. </w:t>
      </w:r>
      <w:proofErr w:type="spellStart"/>
      <w:r>
        <w:rPr>
          <w:rFonts w:ascii="Times New Roman" w:hAnsi="Times New Roman" w:cs="Times New Roman"/>
        </w:rPr>
        <w:t>Piccialuti</w:t>
      </w:r>
      <w:proofErr w:type="spellEnd"/>
      <w:r>
        <w:rPr>
          <w:rFonts w:ascii="Times New Roman" w:hAnsi="Times New Roman" w:cs="Times New Roman"/>
        </w:rPr>
        <w:t xml:space="preserve"> Caprioli, </w:t>
      </w:r>
      <w:r>
        <w:rPr>
          <w:rFonts w:ascii="Times New Roman" w:hAnsi="Times New Roman" w:cs="Times New Roman"/>
          <w:i/>
        </w:rPr>
        <w:t>Amministrazione pubblica e istituzioni assistenziali dal 1871 al 1911</w:t>
      </w:r>
      <w:r>
        <w:rPr>
          <w:rFonts w:ascii="Times New Roman" w:hAnsi="Times New Roman" w:cs="Times New Roman"/>
        </w:rPr>
        <w:t xml:space="preserve">, op. cit., p. 425. </w:t>
      </w:r>
    </w:p>
  </w:footnote>
  <w:footnote w:id="57">
    <w:p w:rsidR="002E57BB" w:rsidRPr="00586BC3" w:rsidRDefault="002E57BB" w:rsidP="005A3621">
      <w:pPr>
        <w:pStyle w:val="Testonotaapidipagina"/>
        <w:rPr>
          <w:rFonts w:ascii="Times New Roman" w:hAnsi="Times New Roman" w:cs="Times New Roman"/>
        </w:rPr>
      </w:pPr>
      <w:r>
        <w:rPr>
          <w:rStyle w:val="Rimandonotaapidipagina"/>
        </w:rPr>
        <w:footnoteRef/>
      </w:r>
      <w:r>
        <w:rPr>
          <w:rFonts w:ascii="Times New Roman" w:hAnsi="Times New Roman" w:cs="Times New Roman"/>
          <w:i/>
        </w:rPr>
        <w:t>Monografia dell’istituto dei ciechi in Roma</w:t>
      </w:r>
      <w:r>
        <w:rPr>
          <w:rFonts w:ascii="Times New Roman" w:hAnsi="Times New Roman" w:cs="Times New Roman"/>
        </w:rPr>
        <w:t xml:space="preserve">, Roma, Tipografia della Pace 1901, pp. 7-8. </w:t>
      </w:r>
    </w:p>
  </w:footnote>
  <w:footnote w:id="58">
    <w:p w:rsidR="002E57BB" w:rsidRPr="00F62E43"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Eccone una testimonianza tangibile: «Abbondante e sano è il vitto consistente in tre pasti al giorno. La mattina colazione di caffè e latte. A pranzo minestra, lesso con contorno (altro piatto di carne per i maestri ciechi ed assistenti), formaggio o frutta e vino. A cena piatto caldo, altro piatto e vino. In ogni pasto il pane è a volontà. […] Nell’estate una volta la settimana e nell’inverno due volte al mese si fa prendere agli alunni un bagno di pulizia». </w:t>
      </w:r>
      <w:r>
        <w:rPr>
          <w:rFonts w:ascii="Times New Roman" w:hAnsi="Times New Roman" w:cs="Times New Roman"/>
          <w:i/>
        </w:rPr>
        <w:t>Monografia dell’istituto dei ciechi in Roma</w:t>
      </w:r>
      <w:r>
        <w:rPr>
          <w:rFonts w:ascii="Times New Roman" w:hAnsi="Times New Roman" w:cs="Times New Roman"/>
        </w:rPr>
        <w:t xml:space="preserve">, op. cit., p. 19. </w:t>
      </w:r>
    </w:p>
  </w:footnote>
  <w:footnote w:id="59">
    <w:p w:rsidR="002E57BB" w:rsidRPr="000F5B56" w:rsidRDefault="002E57BB" w:rsidP="000F5B56">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Per una ricostruzione filologica in tutti i loro risvolti tecnico-amministrativi dei vari statuti che il S. Alessio si diede dalle origini al 1920 cfr. </w:t>
      </w:r>
      <w:proofErr w:type="spellStart"/>
      <w:r>
        <w:rPr>
          <w:rFonts w:ascii="Times New Roman" w:hAnsi="Times New Roman" w:cs="Times New Roman"/>
        </w:rPr>
        <w:t>Asisa</w:t>
      </w:r>
      <w:proofErr w:type="spellEnd"/>
      <w:r>
        <w:rPr>
          <w:rFonts w:ascii="Times New Roman" w:hAnsi="Times New Roman" w:cs="Times New Roman"/>
        </w:rPr>
        <w:t xml:space="preserve">, b. 1 Statuto organico, fasc. Statuto organico dall’anno 1868 all’anno 1920, segnatura provvisoria. </w:t>
      </w:r>
    </w:p>
  </w:footnote>
  <w:footnote w:id="60">
    <w:p w:rsidR="002E57BB" w:rsidRPr="00176FC6" w:rsidRDefault="002E57BB" w:rsidP="00176FC6">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Quello dell’insegnamento della musica restò a lungo uno dei maggiori motivi di vanto per l’Istituto, che tra i suoi allievi poté contare un musicista di tutto rispetto in qualità di compositore, pianista e violinista nella persona di Giuseppe </w:t>
      </w:r>
      <w:proofErr w:type="spellStart"/>
      <w:r>
        <w:rPr>
          <w:rFonts w:ascii="Times New Roman" w:hAnsi="Times New Roman" w:cs="Times New Roman"/>
        </w:rPr>
        <w:t>Camilloni</w:t>
      </w:r>
      <w:proofErr w:type="spellEnd"/>
      <w:r>
        <w:rPr>
          <w:rFonts w:ascii="Times New Roman" w:hAnsi="Times New Roman" w:cs="Times New Roman"/>
        </w:rPr>
        <w:t xml:space="preserve">. Cfr. G. Valle, </w:t>
      </w:r>
      <w:r>
        <w:rPr>
          <w:rFonts w:ascii="Times New Roman" w:hAnsi="Times New Roman" w:cs="Times New Roman"/>
          <w:i/>
        </w:rPr>
        <w:t xml:space="preserve">Giuseppe </w:t>
      </w:r>
      <w:proofErr w:type="spellStart"/>
      <w:r>
        <w:rPr>
          <w:rFonts w:ascii="Times New Roman" w:hAnsi="Times New Roman" w:cs="Times New Roman"/>
          <w:i/>
        </w:rPr>
        <w:t>Camilloni</w:t>
      </w:r>
      <w:proofErr w:type="spellEnd"/>
      <w:r>
        <w:rPr>
          <w:rFonts w:ascii="Times New Roman" w:hAnsi="Times New Roman" w:cs="Times New Roman"/>
          <w:i/>
        </w:rPr>
        <w:t xml:space="preserve"> (1886-1971) musicista</w:t>
      </w:r>
      <w:r>
        <w:rPr>
          <w:rFonts w:ascii="Times New Roman" w:hAnsi="Times New Roman" w:cs="Times New Roman"/>
        </w:rPr>
        <w:t xml:space="preserve">, O.M.A. Edizioni, Alatri (FR) 2010. </w:t>
      </w:r>
    </w:p>
  </w:footnote>
  <w:footnote w:id="61">
    <w:p w:rsidR="002E57BB" w:rsidRPr="00566741"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Nel 1888 all’Esposizione vaticana il S. Alessio ebbe la medaglia d’oro per i lavori manuali, mentre nel 1877 aveva ricevuto il diploma di incoraggiamento in quell’edizione dell’Esposizione; nel 1881 aveva meritato due medaglie di bronzo rispettivamente all’esposizione nazionale di Milano e a quella di Padova del 1888, oltre a una d’argento all’Esposizione nazionale di Torino del 1884. </w:t>
      </w:r>
    </w:p>
  </w:footnote>
  <w:footnote w:id="62">
    <w:p w:rsidR="002E57BB" w:rsidRPr="0064429A"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Dal rendiconto del 1891 si ricava l’aggravio delle spese straordinarie per la violenta esplosione del 23 aprile 1891 la quale, soltanto per quelle spese di riparazione considerate strettamente necessarie, causò danni per complessive 3.909 Lire. </w:t>
      </w:r>
    </w:p>
  </w:footnote>
  <w:footnote w:id="63">
    <w:p w:rsidR="002E57BB" w:rsidRPr="00A840E4"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Questi ad esempio furono i doni elargiti nel 1896. Da Papa Leone XIII un cero; dal ministero della Real casa 100 mandarini, 4 prosciutti cotti, 7 fagiani e diversi generi di pasticceria; dal marchese Capranica della cera per il culto, dolci per le principali solennità dell’anno e dei regali per l’Epifania; dal principe Giulio </w:t>
      </w:r>
      <w:proofErr w:type="spellStart"/>
      <w:r>
        <w:rPr>
          <w:rFonts w:ascii="Times New Roman" w:hAnsi="Times New Roman" w:cs="Times New Roman"/>
        </w:rPr>
        <w:t>Torlonia</w:t>
      </w:r>
      <w:proofErr w:type="spellEnd"/>
      <w:r>
        <w:rPr>
          <w:rFonts w:ascii="Times New Roman" w:hAnsi="Times New Roman" w:cs="Times New Roman"/>
        </w:rPr>
        <w:t xml:space="preserve"> 800 aranci; dal Cavalier Buttarelli 38 metri di cotonina a quadri bianchi e turchini; dai fratelli Marchesi </w:t>
      </w:r>
      <w:proofErr w:type="spellStart"/>
      <w:r>
        <w:rPr>
          <w:rFonts w:ascii="Times New Roman" w:hAnsi="Times New Roman" w:cs="Times New Roman"/>
        </w:rPr>
        <w:t>Ferrajoli</w:t>
      </w:r>
      <w:proofErr w:type="spellEnd"/>
      <w:r>
        <w:rPr>
          <w:rFonts w:ascii="Times New Roman" w:hAnsi="Times New Roman" w:cs="Times New Roman"/>
        </w:rPr>
        <w:t xml:space="preserve"> 120 litri d’olio; dal Monsignor Del Drago un quintale di legumi e mezzo di riso; dal sig. Bertolino 25 litri di marsala; dal sig. Fiori lavori da </w:t>
      </w:r>
      <w:proofErr w:type="spellStart"/>
      <w:r>
        <w:rPr>
          <w:rFonts w:ascii="Times New Roman" w:hAnsi="Times New Roman" w:cs="Times New Roman"/>
        </w:rPr>
        <w:t>facocchio</w:t>
      </w:r>
      <w:proofErr w:type="spellEnd"/>
      <w:r>
        <w:rPr>
          <w:rFonts w:ascii="Times New Roman" w:hAnsi="Times New Roman" w:cs="Times New Roman"/>
        </w:rPr>
        <w:t xml:space="preserve"> necessari all’Istituto nel corso dell’anno; dal sig. Gigliesi 2 passi di legna da ardere; dal sig. Sottovia dei lavori da tornitore occorsi durante l’anno; dal Commendator Torti 100 saponette; dall’avvocato Kambo 14 pizze; dal sig. Cesari diversi ingressi gratuiti al Teatro Argentina; dalla Regia accademia di S. Cecilia e altre società musicali alcuni ingressi gratuiti alle accademie e ai concerti. </w:t>
      </w:r>
    </w:p>
  </w:footnote>
  <w:footnote w:id="64">
    <w:p w:rsidR="002E57BB" w:rsidRPr="00537622"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Nel 1898 il deficit fu di Lire 2.257, mentre nel 1899 salì a Lire 6.853 in parte ascrivibili anche alla spesa straordinaria di Lire 3.000 per l’impianto della luce elettrica nell’Istituto. </w:t>
      </w:r>
    </w:p>
  </w:footnote>
  <w:footnote w:id="65">
    <w:p w:rsidR="002E57BB" w:rsidRPr="00335FEC"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Ad esempio nel rendiconto finanziario del 1899 era stato calcolato in lire 1,70.5 la spesa giornaliera per ciascun allievo, ripartita nelle varie voci del vitto, del vestiario e della biancheria, dell’istruzione, del personale assistente, della pigione, dei locali, dell’illuminazione, solo per attenersi a quelle più rilevanti. Né risultava alcun aggravio per le spese di amministrazione, quasi insignificanti, dato che la Commissione direttrice prestava gratuitamente la propria opera. Non solo, ma addirittura essa aveva fatto un ulteriore sforzo per venire incontro alle inevitabili difficoltà economiche di tanti ricoverati. Per cui, sebbene in teoria il mantenimento annuo di ogni allievo si aggirasse intorno alle 620 lire, aveva abbassato a 400 lire la retta per i privati e a 300 quella dei ragazzi colà inviati dalle Congregazioni di carità, dalle province e dai municipi, prevedendo inoltre rette ancora più ribassate per casi molto particolari. </w:t>
      </w:r>
    </w:p>
  </w:footnote>
  <w:footnote w:id="66">
    <w:p w:rsidR="002E57BB" w:rsidRPr="00B763F4" w:rsidRDefault="002E57BB" w:rsidP="005A36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A tutti gli alunni che avessero frequentato per almeno un anno l’Istituto, al momento delle dimissioni venivano assegnati i seguenti indumenti in buono stato. Ai maschi un paio di pantaloni, una giacchetta di lana, tre paia di calze, un paio di scarpe, tre fazzoletti, tre camicie, due paia di mutande, un cappello e un colletto; alle femmine un abito di lanetta, un paio di scarpe, un busto, tre camicie, una sottoveste, tre fazzoletti da naso, tre fazzoletti da collo e tre paia di calze.</w:t>
      </w:r>
    </w:p>
  </w:footnote>
  <w:footnote w:id="67">
    <w:p w:rsidR="002E57BB" w:rsidRDefault="002E57BB" w:rsidP="00CF3386">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Ecco quanto si ricava dal testo del resoconto: «Il prospetto dell’entrata e dell’uscita si chiude con un avanzo di L. 10.394, 75; le entrate effettive ammontano a 69.260,92 le spese a L. 58.866,16, come nel seguente riassunto: Entrate: </w:t>
      </w:r>
    </w:p>
    <w:p w:rsidR="002E57BB" w:rsidRPr="004C032B" w:rsidRDefault="002E57BB" w:rsidP="00CF3386">
      <w:pPr>
        <w:pStyle w:val="Testonotaapidipagina"/>
        <w:jc w:val="both"/>
        <w:rPr>
          <w:rFonts w:ascii="Times New Roman" w:hAnsi="Times New Roman" w:cs="Times New Roman"/>
        </w:rPr>
      </w:pPr>
      <w:r>
        <w:rPr>
          <w:rFonts w:ascii="Times New Roman" w:hAnsi="Times New Roman" w:cs="Times New Roman"/>
        </w:rPr>
        <w:t xml:space="preserve">Rendite patrimoniali L. 18.998,60; Rette e tasse d’ingresso L. 10.261,65, offerte e proventi straordinari L. 40.000,67.  Spese: Imposte L. 2.390,40; Spese patrimoniali e di amministrazione L. 3.700,41; Assegni vitalizi L. 4.071,24; Spese ordinarie di beneficenza L. 46.400,93; Spese straordinarie L. 2.3033,18. Eccedenza di entrate L. 10.394,76». In Istituto dei ciechi in Roma, </w:t>
      </w:r>
      <w:r>
        <w:rPr>
          <w:rFonts w:ascii="Times New Roman" w:hAnsi="Times New Roman" w:cs="Times New Roman"/>
          <w:i/>
        </w:rPr>
        <w:t>Rendiconto dell’anno 1901</w:t>
      </w:r>
      <w:r>
        <w:rPr>
          <w:rFonts w:ascii="Times New Roman" w:hAnsi="Times New Roman" w:cs="Times New Roman"/>
        </w:rPr>
        <w:t xml:space="preserve">, Roma, Tipografia della pace 1902, p. 7. Seppur di minore entità risultò in attivo anche il rendiconto del 1902 con una eccedenza di entrate pari a L. 3.698,49; leggermente meglio gli attivi per il biennio 1903-04 che in totale portarono a un attivo di L. 6.232,13. </w:t>
      </w:r>
    </w:p>
  </w:footnote>
  <w:footnote w:id="68">
    <w:p w:rsidR="002E57BB" w:rsidRPr="00CD1C9F"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rPr>
        <w:t>Per un quadro complessivo delle offerte ricevute nel 1901, si veda il documento n. 5 in Appendice.</w:t>
      </w:r>
    </w:p>
  </w:footnote>
  <w:footnote w:id="69">
    <w:p w:rsidR="002E57BB" w:rsidRPr="00C82B63" w:rsidRDefault="002E57BB" w:rsidP="00C82B63">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Per maggiori dettagli su tale legato si veda la relazione dattiloscritta senza data in </w:t>
      </w:r>
      <w:proofErr w:type="spellStart"/>
      <w:r>
        <w:rPr>
          <w:rFonts w:ascii="Times New Roman" w:hAnsi="Times New Roman" w:cs="Times New Roman"/>
        </w:rPr>
        <w:t>Asisa</w:t>
      </w:r>
      <w:proofErr w:type="spellEnd"/>
      <w:r>
        <w:rPr>
          <w:rFonts w:ascii="Times New Roman" w:hAnsi="Times New Roman" w:cs="Times New Roman"/>
        </w:rPr>
        <w:t xml:space="preserve">, b. 6 Legati n. 21 - n. 35, fasc. Legato Ferdinando Di </w:t>
      </w:r>
      <w:proofErr w:type="spellStart"/>
      <w:r>
        <w:rPr>
          <w:rFonts w:ascii="Times New Roman" w:hAnsi="Times New Roman" w:cs="Times New Roman"/>
        </w:rPr>
        <w:t>Platner</w:t>
      </w:r>
      <w:proofErr w:type="spellEnd"/>
      <w:r>
        <w:rPr>
          <w:rFonts w:ascii="Times New Roman" w:hAnsi="Times New Roman" w:cs="Times New Roman"/>
        </w:rPr>
        <w:t xml:space="preserve">, segnatura provvisoria. </w:t>
      </w:r>
    </w:p>
  </w:footnote>
  <w:footnote w:id="70">
    <w:p w:rsidR="002E57BB" w:rsidRPr="00622574" w:rsidRDefault="002E57BB" w:rsidP="00622574">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Ecco i termini in cui il Presidente parlava dei risultati ottenuti nel 1906: «In conformità dei risultati degli esami finali furono assegnati i premi agli alunni che si erano distinti per la buona condotta e per il profitto negli studi. […] Furono distribuite medaglie d’argento quali premi di primo grado, e carta da scrivere ed oggetti scolastici per premi di secondo grado. […] La nobile famiglia </w:t>
      </w:r>
      <w:proofErr w:type="spellStart"/>
      <w:r>
        <w:rPr>
          <w:rFonts w:ascii="Times New Roman" w:hAnsi="Times New Roman" w:cs="Times New Roman"/>
        </w:rPr>
        <w:t>Alessandroni</w:t>
      </w:r>
      <w:proofErr w:type="spellEnd"/>
      <w:r>
        <w:rPr>
          <w:rFonts w:ascii="Times New Roman" w:hAnsi="Times New Roman" w:cs="Times New Roman"/>
        </w:rPr>
        <w:t xml:space="preserve"> elargì, come di consueto, la somma di lire cinquanta per due premi straordinari di lire venticinque ciascuno, che secondo la volontà dei donatori furono conferiti agli alunni ed alle alunne che si erano distinte per migliore condotta e resi meritevoli di un premio di primo grado». </w:t>
      </w:r>
      <w:proofErr w:type="spellStart"/>
      <w:r>
        <w:rPr>
          <w:rFonts w:ascii="Times New Roman" w:hAnsi="Times New Roman" w:cs="Times New Roman"/>
        </w:rPr>
        <w:t>Asisa</w:t>
      </w:r>
      <w:proofErr w:type="spellEnd"/>
      <w:r>
        <w:rPr>
          <w:rFonts w:ascii="Times New Roman" w:hAnsi="Times New Roman" w:cs="Times New Roman"/>
        </w:rPr>
        <w:t>, b. 1906, fasc. Conto consuntivo ano 1906, segnatura provvisoria, copia manoscritta del Presidente Capranica del 30 settembre 1907.</w:t>
      </w:r>
    </w:p>
  </w:footnote>
  <w:footnote w:id="71">
    <w:p w:rsidR="002E57BB" w:rsidRPr="00210B33" w:rsidRDefault="002E57BB" w:rsidP="0031143A">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Ecco quanto si poteva leggere sulla stampa a tal riguardo: «Una </w:t>
      </w:r>
      <w:proofErr w:type="spellStart"/>
      <w:r>
        <w:rPr>
          <w:rFonts w:ascii="Times New Roman" w:hAnsi="Times New Roman" w:cs="Times New Roman"/>
        </w:rPr>
        <w:t>divota</w:t>
      </w:r>
      <w:proofErr w:type="spellEnd"/>
      <w:r>
        <w:rPr>
          <w:rFonts w:ascii="Times New Roman" w:hAnsi="Times New Roman" w:cs="Times New Roman"/>
        </w:rPr>
        <w:t xml:space="preserve"> funzione si è svolta ieri mattina nella Basilica di S. Alessio. Sette giovinetti e due giovinette, profughi dal terremoto dell’Abruzzo, si accostarono per la prima volta alla Mensa Eucaristica, mentre ad altri cinque veniva amministrato il Sacramento della Cresima. Quei cari giovani e le due fanciulle vestite di bianco, col velo e le candide rose sul capo, inginocchiati </w:t>
      </w:r>
      <w:proofErr w:type="spellStart"/>
      <w:r>
        <w:rPr>
          <w:rFonts w:ascii="Times New Roman" w:hAnsi="Times New Roman" w:cs="Times New Roman"/>
        </w:rPr>
        <w:t>divotamente</w:t>
      </w:r>
      <w:proofErr w:type="spellEnd"/>
      <w:r>
        <w:rPr>
          <w:rFonts w:ascii="Times New Roman" w:hAnsi="Times New Roman" w:cs="Times New Roman"/>
        </w:rPr>
        <w:t xml:space="preserve"> presso l’altare, erano la più gentile e la più solenne affermazione della carità cristiana: la quale avendo provveduto al loro vantaggio materiale, ne ha in pari tempo educato le anime al culto della Religione ed alla virtù» </w:t>
      </w:r>
      <w:r w:rsidRPr="00210B33">
        <w:rPr>
          <w:rFonts w:ascii="Times New Roman" w:hAnsi="Times New Roman" w:cs="Times New Roman"/>
          <w:i/>
        </w:rPr>
        <w:t>Sant’Alessio all’Aventino</w:t>
      </w:r>
      <w:r>
        <w:rPr>
          <w:rFonts w:ascii="Times New Roman" w:hAnsi="Times New Roman" w:cs="Times New Roman"/>
        </w:rPr>
        <w:t xml:space="preserve">, «l’Osservatore Romano», 21 febbraio 1915. </w:t>
      </w:r>
    </w:p>
  </w:footnote>
  <w:footnote w:id="72">
    <w:p w:rsidR="002E57BB" w:rsidRPr="00046D10" w:rsidRDefault="002E57BB" w:rsidP="00046D10">
      <w:pPr>
        <w:pStyle w:val="Testonotaapidipagina"/>
        <w:jc w:val="both"/>
        <w:rPr>
          <w:b/>
        </w:rPr>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sidRPr="00B7405A">
        <w:rPr>
          <w:rFonts w:ascii="Times New Roman" w:hAnsi="Times New Roman" w:cs="Times New Roman"/>
          <w:i/>
        </w:rPr>
        <w:t>Atti del</w:t>
      </w:r>
      <w:r>
        <w:rPr>
          <w:rFonts w:ascii="Times New Roman" w:hAnsi="Times New Roman" w:cs="Times New Roman"/>
          <w:i/>
        </w:rPr>
        <w:t>la Casa di S. Alessio. Padri Somaschi</w:t>
      </w:r>
      <w:r w:rsidRPr="00B7405A">
        <w:rPr>
          <w:rFonts w:ascii="Times New Roman" w:hAnsi="Times New Roman" w:cs="Times New Roman"/>
          <w:i/>
        </w:rPr>
        <w:t xml:space="preserve"> 18</w:t>
      </w:r>
      <w:r>
        <w:rPr>
          <w:rFonts w:ascii="Times New Roman" w:hAnsi="Times New Roman" w:cs="Times New Roman"/>
          <w:i/>
        </w:rPr>
        <w:t>95</w:t>
      </w:r>
      <w:r w:rsidRPr="00B7405A">
        <w:rPr>
          <w:rFonts w:ascii="Times New Roman" w:hAnsi="Times New Roman" w:cs="Times New Roman"/>
          <w:i/>
        </w:rPr>
        <w:t>-1</w:t>
      </w:r>
      <w:r>
        <w:rPr>
          <w:rFonts w:ascii="Times New Roman" w:hAnsi="Times New Roman" w:cs="Times New Roman"/>
          <w:i/>
        </w:rPr>
        <w:t>940</w:t>
      </w:r>
      <w:r>
        <w:rPr>
          <w:rFonts w:ascii="Times New Roman" w:hAnsi="Times New Roman" w:cs="Times New Roman"/>
        </w:rPr>
        <w:t xml:space="preserve">, copia dattiloscritta di un diario inedito, annotazione del 2 febbraio 1915. </w:t>
      </w:r>
    </w:p>
  </w:footnote>
  <w:footnote w:id="73">
    <w:p w:rsidR="002E57BB" w:rsidRPr="003005D1"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i/>
        </w:rPr>
        <w:t>Ivi</w:t>
      </w:r>
      <w:r>
        <w:rPr>
          <w:rFonts w:ascii="Times New Roman" w:hAnsi="Times New Roman" w:cs="Times New Roman"/>
        </w:rPr>
        <w:t xml:space="preserve">, annotazione del 28 marzo 1916. </w:t>
      </w:r>
    </w:p>
  </w:footnote>
  <w:footnote w:id="74">
    <w:p w:rsidR="002E57BB" w:rsidRPr="009F4589" w:rsidRDefault="002E57BB" w:rsidP="009F4589">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Per citare un altro caso va ricordato come nel 1915 il Comune di Roma portasse a 2 mila lire (con un aumento secco di £ 500) il canone di affitto dei locali del S. Alessio – peraltro in quell’anno bilanciati dai lavori di miglioramento e ai restauri dei suddetti locali accollati all’amministrazione capitolina -, verosimilmente per far fronte all’accrescimento degli oneri che gravavano sulle amministrazioni comunali in tempo di guerra. </w:t>
      </w:r>
    </w:p>
  </w:footnote>
  <w:footnote w:id="75">
    <w:p w:rsidR="002E57BB" w:rsidRPr="005762D6" w:rsidRDefault="002E57BB" w:rsidP="005762D6">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Malgrado tale constatazione si precisava: «Purtuttavia è assolutamente doveroso provvedere all’aumento di assegno delle Suore che sono ancora ricompensate con sole £ 12,50 mensili. E per conseguenza si dovranno aumentare gli assegni ai religiosi Somaschi, e portare a £ 30 il compenso al Maestro Fabbri Adriano, a £ 25 l’assegno alle maestre cieche ed a £ 20 il compenso mensile alle inservienti della sezione femminile». </w:t>
      </w:r>
      <w:proofErr w:type="spellStart"/>
      <w:r>
        <w:rPr>
          <w:rFonts w:ascii="Times New Roman" w:hAnsi="Times New Roman" w:cs="Times New Roman"/>
        </w:rPr>
        <w:t>Asisa</w:t>
      </w:r>
      <w:proofErr w:type="spellEnd"/>
      <w:r>
        <w:rPr>
          <w:rFonts w:ascii="Times New Roman" w:hAnsi="Times New Roman" w:cs="Times New Roman"/>
        </w:rPr>
        <w:t xml:space="preserve">, b. 1919 I, fasc. Bilancio preventivo 1919, segnatura provvisoria, copia manoscritta del Presidente Francesco </w:t>
      </w:r>
      <w:proofErr w:type="spellStart"/>
      <w:r>
        <w:rPr>
          <w:rFonts w:ascii="Times New Roman" w:hAnsi="Times New Roman" w:cs="Times New Roman"/>
        </w:rPr>
        <w:t>Serlupi</w:t>
      </w:r>
      <w:proofErr w:type="spellEnd"/>
      <w:r>
        <w:rPr>
          <w:rFonts w:ascii="Times New Roman" w:hAnsi="Times New Roman" w:cs="Times New Roman"/>
        </w:rPr>
        <w:t xml:space="preserve"> del 28 febbraio 1919. L’anno successivo lo stesso </w:t>
      </w:r>
      <w:proofErr w:type="spellStart"/>
      <w:r>
        <w:rPr>
          <w:rFonts w:ascii="Times New Roman" w:hAnsi="Times New Roman" w:cs="Times New Roman"/>
        </w:rPr>
        <w:t>Serlupi</w:t>
      </w:r>
      <w:proofErr w:type="spellEnd"/>
      <w:r>
        <w:rPr>
          <w:rFonts w:ascii="Times New Roman" w:hAnsi="Times New Roman" w:cs="Times New Roman"/>
        </w:rPr>
        <w:t xml:space="preserve"> doveva osservare con rincrescimento che tali propositi non si erano potuti concretizzare.</w:t>
      </w:r>
    </w:p>
  </w:footnote>
  <w:footnote w:id="76">
    <w:p w:rsidR="002E57BB" w:rsidRPr="00455CAE" w:rsidRDefault="002E57BB" w:rsidP="00455CAE">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A tal proposito il Presidente </w:t>
      </w:r>
      <w:proofErr w:type="spellStart"/>
      <w:r>
        <w:rPr>
          <w:rFonts w:ascii="Times New Roman" w:hAnsi="Times New Roman" w:cs="Times New Roman"/>
        </w:rPr>
        <w:t>Serlupi</w:t>
      </w:r>
      <w:proofErr w:type="spellEnd"/>
      <w:r>
        <w:rPr>
          <w:rFonts w:ascii="Times New Roman" w:hAnsi="Times New Roman" w:cs="Times New Roman"/>
        </w:rPr>
        <w:t xml:space="preserve"> si esprimeva nei seguenti termini nel 1921: «I tempi che volgono e il momento che attraversiamo presentano difficoltà inaudite: speriamo con l’aiuto di Dio di condurre avanti l’Istituto senza contrarre debiti, come abbiamo fatto finora e che la generosità dei benefattori non venga a mancare e sia sempre pronta a sollievo di tanta infelicità». </w:t>
      </w:r>
      <w:proofErr w:type="spellStart"/>
      <w:r>
        <w:rPr>
          <w:rFonts w:ascii="Times New Roman" w:hAnsi="Times New Roman" w:cs="Times New Roman"/>
        </w:rPr>
        <w:t>Asisa</w:t>
      </w:r>
      <w:proofErr w:type="spellEnd"/>
      <w:r>
        <w:rPr>
          <w:rFonts w:ascii="Times New Roman" w:hAnsi="Times New Roman" w:cs="Times New Roman"/>
        </w:rPr>
        <w:t xml:space="preserve">, b. 1921 I, fasc. Bilancio preventivo 1921, segnatura provvisoria, copia manoscritta del Presidente del 28 febbraio 1921. </w:t>
      </w:r>
    </w:p>
  </w:footnote>
  <w:footnote w:id="77">
    <w:p w:rsidR="002E57BB" w:rsidRDefault="002E57BB" w:rsidP="002A6928">
      <w:pPr>
        <w:pStyle w:val="Testonotaapidipagina"/>
        <w:jc w:val="both"/>
      </w:pPr>
      <w:r>
        <w:rPr>
          <w:rStyle w:val="Rimandonotaapidipagina"/>
        </w:rPr>
        <w:footnoteRef/>
      </w:r>
      <w:proofErr w:type="spellStart"/>
      <w:r>
        <w:rPr>
          <w:rFonts w:ascii="Times New Roman" w:hAnsi="Times New Roman" w:cs="Times New Roman"/>
        </w:rPr>
        <w:t>Asisa</w:t>
      </w:r>
      <w:proofErr w:type="spellEnd"/>
      <w:r>
        <w:rPr>
          <w:rFonts w:ascii="Times New Roman" w:hAnsi="Times New Roman" w:cs="Times New Roman"/>
        </w:rPr>
        <w:t xml:space="preserve">, b. 1922 II, fasc. Bilancio preventivo 1922, segnatura provvisoria, copia manoscritta del 24 marzo 1922. Per fronteggiare al meglio tali condizioni, l’Istituto si era sentito in dovere di aumentare le pigioni a tutti gli inquilini dei propri immobili del 30% a partire dal 1° luglio 1923; tuttavia a controbilanciare tale previsione di maggiore entrata, interveniva la richiesta da parte del Comune di Roma che, a partire dalla medesima data, aveva avvisato l’Istituto di voler più che raddoppiare il vecchio affitto pari a 2 mila lire. Cfr. </w:t>
      </w:r>
      <w:proofErr w:type="spellStart"/>
      <w:r>
        <w:rPr>
          <w:rFonts w:ascii="Times New Roman" w:hAnsi="Times New Roman" w:cs="Times New Roman"/>
        </w:rPr>
        <w:t>Asisa</w:t>
      </w:r>
      <w:proofErr w:type="spellEnd"/>
      <w:r>
        <w:rPr>
          <w:rFonts w:ascii="Times New Roman" w:hAnsi="Times New Roman" w:cs="Times New Roman"/>
        </w:rPr>
        <w:t xml:space="preserve">, b. 1923 II, fasc. Bilancio preventivo 1923, segnatura provvisoria, copia manoscritta del Presidente </w:t>
      </w:r>
      <w:proofErr w:type="spellStart"/>
      <w:r>
        <w:rPr>
          <w:rFonts w:ascii="Times New Roman" w:hAnsi="Times New Roman" w:cs="Times New Roman"/>
        </w:rPr>
        <w:t>Serlupi</w:t>
      </w:r>
      <w:proofErr w:type="spellEnd"/>
      <w:r>
        <w:rPr>
          <w:rFonts w:ascii="Times New Roman" w:hAnsi="Times New Roman" w:cs="Times New Roman"/>
        </w:rPr>
        <w:t xml:space="preserve"> del 28 febbraio 1923.   </w:t>
      </w:r>
    </w:p>
  </w:footnote>
  <w:footnote w:id="78">
    <w:p w:rsidR="002E57BB" w:rsidRPr="004D2698" w:rsidRDefault="002E57BB" w:rsidP="005762D6">
      <w:pPr>
        <w:pStyle w:val="Testonotaapidipagina"/>
        <w:rPr>
          <w:rFonts w:ascii="Times New Roman" w:hAnsi="Times New Roman" w:cs="Times New Roman"/>
        </w:rPr>
      </w:pPr>
      <w:r>
        <w:rPr>
          <w:rStyle w:val="Rimandonotaapidipagina"/>
        </w:rPr>
        <w:footnoteRef/>
      </w:r>
      <w:r>
        <w:rPr>
          <w:rFonts w:ascii="Times New Roman" w:hAnsi="Times New Roman" w:cs="Times New Roman"/>
        </w:rPr>
        <w:t xml:space="preserve">Per il regolamento del 1915 cfr. </w:t>
      </w:r>
      <w:proofErr w:type="spellStart"/>
      <w:r>
        <w:rPr>
          <w:rFonts w:ascii="Times New Roman" w:hAnsi="Times New Roman" w:cs="Times New Roman"/>
        </w:rPr>
        <w:t>Agcrs</w:t>
      </w:r>
      <w:proofErr w:type="spellEnd"/>
      <w:r>
        <w:rPr>
          <w:rFonts w:ascii="Times New Roman" w:hAnsi="Times New Roman" w:cs="Times New Roman"/>
        </w:rPr>
        <w:t xml:space="preserve">, Cl, Ro. Sa., b. 298, regolamento dattiloscritto.  </w:t>
      </w:r>
    </w:p>
  </w:footnote>
  <w:footnote w:id="79">
    <w:p w:rsidR="002E57BB" w:rsidRPr="00566222" w:rsidRDefault="002E57BB" w:rsidP="00566222">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Per vedersi riconosciuto lo status di socio benefattore occorreva aver elargito in un’unica </w:t>
      </w:r>
      <w:r>
        <w:rPr>
          <w:rFonts w:ascii="Times New Roman" w:hAnsi="Times New Roman" w:cs="Times New Roman"/>
          <w:i/>
        </w:rPr>
        <w:t xml:space="preserve">tranche </w:t>
      </w:r>
      <w:r>
        <w:rPr>
          <w:rFonts w:ascii="Times New Roman" w:hAnsi="Times New Roman" w:cs="Times New Roman"/>
        </w:rPr>
        <w:t xml:space="preserve">la somma di L. 500 o aver versato per almeno un anno minimo una lire al mese. </w:t>
      </w:r>
    </w:p>
  </w:footnote>
  <w:footnote w:id="80">
    <w:p w:rsidR="002E57BB" w:rsidRPr="00566222" w:rsidRDefault="002E57BB" w:rsidP="007E1703">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Cfr. </w:t>
      </w:r>
      <w:proofErr w:type="spellStart"/>
      <w:r>
        <w:rPr>
          <w:rFonts w:ascii="Times New Roman" w:hAnsi="Times New Roman" w:cs="Times New Roman"/>
        </w:rPr>
        <w:t>Asisa</w:t>
      </w:r>
      <w:proofErr w:type="spellEnd"/>
      <w:r>
        <w:rPr>
          <w:rFonts w:ascii="Times New Roman" w:hAnsi="Times New Roman" w:cs="Times New Roman"/>
        </w:rPr>
        <w:t xml:space="preserve">, b. 93, fasc. Statuti e regolamenti, segnatura provvisoria, Istituto dei ciechi in Roma, </w:t>
      </w:r>
      <w:r>
        <w:rPr>
          <w:rFonts w:ascii="Times New Roman" w:hAnsi="Times New Roman" w:cs="Times New Roman"/>
          <w:i/>
        </w:rPr>
        <w:t>Statuto organico</w:t>
      </w:r>
      <w:r>
        <w:rPr>
          <w:rFonts w:ascii="Times New Roman" w:hAnsi="Times New Roman" w:cs="Times New Roman"/>
        </w:rPr>
        <w:t>, Roma, Stabilimento tipografico «</w:t>
      </w:r>
      <w:proofErr w:type="spellStart"/>
      <w:r>
        <w:rPr>
          <w:rFonts w:ascii="Times New Roman" w:hAnsi="Times New Roman" w:cs="Times New Roman"/>
        </w:rPr>
        <w:t>Aternum</w:t>
      </w:r>
      <w:proofErr w:type="spellEnd"/>
      <w:r>
        <w:rPr>
          <w:rFonts w:ascii="Times New Roman" w:hAnsi="Times New Roman" w:cs="Times New Roman"/>
        </w:rPr>
        <w:t xml:space="preserve">» 1922. </w:t>
      </w:r>
    </w:p>
  </w:footnote>
  <w:footnote w:id="81">
    <w:p w:rsidR="002E57BB" w:rsidRPr="000D003E"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rPr>
        <w:t xml:space="preserve">Cfr. </w:t>
      </w:r>
      <w:proofErr w:type="spellStart"/>
      <w:r>
        <w:rPr>
          <w:rFonts w:ascii="Times New Roman" w:hAnsi="Times New Roman" w:cs="Times New Roman"/>
        </w:rPr>
        <w:t>Asisa</w:t>
      </w:r>
      <w:proofErr w:type="spellEnd"/>
      <w:r>
        <w:rPr>
          <w:rFonts w:ascii="Times New Roman" w:hAnsi="Times New Roman" w:cs="Times New Roman"/>
        </w:rPr>
        <w:t xml:space="preserve">, b. 1920 Statuti, fasc. Statuti e regolamenti e fasc. Regolamento scuole elementari, segnatura provvisoria. </w:t>
      </w:r>
    </w:p>
  </w:footnote>
  <w:footnote w:id="82">
    <w:p w:rsidR="002E57BB" w:rsidRPr="005E7E80" w:rsidRDefault="002E57BB" w:rsidP="005E7E80">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Tale attività fisica attraverso esercizi e giochi doveva essere finalizzata all’incremento di quel sesto senso che consentisse ai ciechi di muoversi con disinvoltura tra le persone o in presenza di ostacoli fissi, riconoscendo anche i minimi rumori. Inoltre col tempo si aggiunsero le seguenti attività sportive: «Oggi nell’Istituto dei Ciechi di Roma, una squadra ciclistica compie evoluzioni difficili: gli altri alunni eseguono giuochi liberi di corsa veloce, giuochi con la palla, evoluzioni ed esercizi di deambulazione sullo stadio italiano, volteggi e salti al cordino con rincorsa libera». In L. Zambarelli, </w:t>
      </w:r>
      <w:r>
        <w:rPr>
          <w:rFonts w:ascii="Times New Roman" w:hAnsi="Times New Roman" w:cs="Times New Roman"/>
          <w:i/>
        </w:rPr>
        <w:t>Una benefica istituzione romana (I ciechi di S. Alessio)</w:t>
      </w:r>
      <w:r>
        <w:rPr>
          <w:rFonts w:ascii="Times New Roman" w:hAnsi="Times New Roman" w:cs="Times New Roman"/>
        </w:rPr>
        <w:t>, Atena, Roma 1944, pp. 45-46.</w:t>
      </w:r>
    </w:p>
  </w:footnote>
  <w:footnote w:id="83">
    <w:p w:rsidR="002E57BB" w:rsidRPr="00BA7EAA" w:rsidRDefault="002E57BB" w:rsidP="0009739B">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Nell'invito personale per il solenne avvenimento si precisava il programma di quella «Accademia Musico-Letteraria»: L. </w:t>
      </w:r>
      <w:proofErr w:type="spellStart"/>
      <w:r>
        <w:rPr>
          <w:rFonts w:ascii="Times New Roman" w:hAnsi="Times New Roman" w:cs="Times New Roman"/>
        </w:rPr>
        <w:t>Boccherini</w:t>
      </w:r>
      <w:proofErr w:type="spellEnd"/>
      <w:r>
        <w:rPr>
          <w:rFonts w:ascii="Times New Roman" w:hAnsi="Times New Roman" w:cs="Times New Roman"/>
        </w:rPr>
        <w:t xml:space="preserve"> avrebbe eseguito un Quartetto in do minore; Padre Zambarelli avrebbe pronunciato il discorso commemorativo; C. </w:t>
      </w:r>
      <w:proofErr w:type="spellStart"/>
      <w:r>
        <w:rPr>
          <w:rFonts w:ascii="Times New Roman" w:hAnsi="Times New Roman" w:cs="Times New Roman"/>
        </w:rPr>
        <w:t>Gounod</w:t>
      </w:r>
      <w:proofErr w:type="spellEnd"/>
      <w:r>
        <w:rPr>
          <w:rFonts w:ascii="Times New Roman" w:hAnsi="Times New Roman" w:cs="Times New Roman"/>
        </w:rPr>
        <w:t xml:space="preserve"> avrebbe eseguito l'Inno a S. Cecilia per violino, harmonium e pianoforte; C. </w:t>
      </w:r>
      <w:proofErr w:type="spellStart"/>
      <w:r>
        <w:rPr>
          <w:rFonts w:ascii="Times New Roman" w:hAnsi="Times New Roman" w:cs="Times New Roman"/>
        </w:rPr>
        <w:t>Criscitelli</w:t>
      </w:r>
      <w:proofErr w:type="spellEnd"/>
      <w:r>
        <w:rPr>
          <w:rFonts w:ascii="Times New Roman" w:hAnsi="Times New Roman" w:cs="Times New Roman"/>
        </w:rPr>
        <w:t xml:space="preserve"> avrebbe svolto un'Ode; P.A. </w:t>
      </w:r>
      <w:proofErr w:type="spellStart"/>
      <w:r>
        <w:rPr>
          <w:rFonts w:ascii="Times New Roman" w:hAnsi="Times New Roman" w:cs="Times New Roman"/>
        </w:rPr>
        <w:t>Tirindelli</w:t>
      </w:r>
      <w:proofErr w:type="spellEnd"/>
      <w:r>
        <w:rPr>
          <w:rFonts w:ascii="Times New Roman" w:hAnsi="Times New Roman" w:cs="Times New Roman"/>
        </w:rPr>
        <w:t xml:space="preserve"> avrebbe effettuato una Mistica per violino, pianoforte e canto; e infine A. Fabbri avrebbe condotto un Coro finale eseguito dagli alunni e dalle alunne dell'Istituto. </w:t>
      </w:r>
    </w:p>
  </w:footnote>
  <w:footnote w:id="84">
    <w:p w:rsidR="002E57BB" w:rsidRPr="00822E09" w:rsidRDefault="002E57BB" w:rsidP="00160549">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Per la precisione i rettori che si susseguirono alla guida dell’Istituto furono Padre Giuseppe Alfonso </w:t>
      </w:r>
      <w:proofErr w:type="spellStart"/>
      <w:r>
        <w:rPr>
          <w:rFonts w:ascii="Times New Roman" w:hAnsi="Times New Roman" w:cs="Times New Roman"/>
        </w:rPr>
        <w:t>Camenisch</w:t>
      </w:r>
      <w:proofErr w:type="spellEnd"/>
      <w:r>
        <w:rPr>
          <w:rFonts w:ascii="Times New Roman" w:hAnsi="Times New Roman" w:cs="Times New Roman"/>
        </w:rPr>
        <w:t xml:space="preserve"> che lo resse dal 1873 al 1877, Padre Domenico </w:t>
      </w:r>
      <w:proofErr w:type="spellStart"/>
      <w:r>
        <w:rPr>
          <w:rFonts w:ascii="Times New Roman" w:hAnsi="Times New Roman" w:cs="Times New Roman"/>
        </w:rPr>
        <w:t>Savaré</w:t>
      </w:r>
      <w:proofErr w:type="spellEnd"/>
      <w:r>
        <w:rPr>
          <w:rFonts w:ascii="Times New Roman" w:hAnsi="Times New Roman" w:cs="Times New Roman"/>
        </w:rPr>
        <w:t xml:space="preserve"> che svolse la propria funzione sino al 1885, Padre Antonio Meucci 1885-1901, Padre Carlo </w:t>
      </w:r>
      <w:proofErr w:type="spellStart"/>
      <w:r>
        <w:rPr>
          <w:rFonts w:ascii="Times New Roman" w:hAnsi="Times New Roman" w:cs="Times New Roman"/>
        </w:rPr>
        <w:t>Moizo</w:t>
      </w:r>
      <w:proofErr w:type="spellEnd"/>
      <w:r>
        <w:rPr>
          <w:rFonts w:ascii="Times New Roman" w:hAnsi="Times New Roman" w:cs="Times New Roman"/>
        </w:rPr>
        <w:t xml:space="preserve"> 1901-1914, Padre Luigi Zambarelli 1914-1946, Padre Pasquale Salvatore 1946-1949 e infine, l’ultimo, Padre Mario Bacchetti 1949-1954. Nello specifico sulla figura di Padre Zambarelli si vedano gli interessanti opuscoli, per quanto dagli intenti apertamente agiografici sottolineavano le capacità psicologiche e la dedizione più assoluta del Padre alla causa dei ciechi, P. Alessio Ambrogio Magni, </w:t>
      </w:r>
      <w:r>
        <w:rPr>
          <w:rFonts w:ascii="Times New Roman" w:hAnsi="Times New Roman" w:cs="Times New Roman"/>
          <w:i/>
        </w:rPr>
        <w:t>Per un’alta onorificenza al Padre Luigi Zambarelli</w:t>
      </w:r>
      <w:r>
        <w:rPr>
          <w:rFonts w:ascii="Times New Roman" w:hAnsi="Times New Roman" w:cs="Times New Roman"/>
        </w:rPr>
        <w:t xml:space="preserve">, discorso tenuto all’Istituto dei ciechi sull’Aventino il 25 giugno 1939, Roma, Tipografia </w:t>
      </w:r>
      <w:proofErr w:type="spellStart"/>
      <w:r>
        <w:rPr>
          <w:rFonts w:ascii="Times New Roman" w:hAnsi="Times New Roman" w:cs="Times New Roman"/>
        </w:rPr>
        <w:t>Becheroni</w:t>
      </w:r>
      <w:proofErr w:type="spellEnd"/>
      <w:r>
        <w:rPr>
          <w:rFonts w:ascii="Times New Roman" w:hAnsi="Times New Roman" w:cs="Times New Roman"/>
        </w:rPr>
        <w:t xml:space="preserve"> 1941; P. Parise, </w:t>
      </w:r>
      <w:r>
        <w:rPr>
          <w:rFonts w:ascii="Times New Roman" w:hAnsi="Times New Roman" w:cs="Times New Roman"/>
          <w:i/>
        </w:rPr>
        <w:t>Un educatore dei ciechi</w:t>
      </w:r>
      <w:r>
        <w:rPr>
          <w:rFonts w:ascii="Times New Roman" w:hAnsi="Times New Roman" w:cs="Times New Roman"/>
        </w:rPr>
        <w:t xml:space="preserve">, Roma, Tipografia «Buona stampa» 1932.  </w:t>
      </w:r>
    </w:p>
  </w:footnote>
  <w:footnote w:id="85">
    <w:p w:rsidR="002E57BB" w:rsidRPr="00A24C67" w:rsidRDefault="002E57BB" w:rsidP="00A24C67">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L. Zambarelli, </w:t>
      </w:r>
      <w:r>
        <w:rPr>
          <w:rFonts w:ascii="Times New Roman" w:hAnsi="Times New Roman" w:cs="Times New Roman"/>
          <w:i/>
        </w:rPr>
        <w:t>L’Istituto dei ciechi in Roma nella ricorrenza del 50° anniversario del trasferimento dell’Istituto in S. Alessio al monte Aventino</w:t>
      </w:r>
      <w:r>
        <w:rPr>
          <w:rFonts w:ascii="Times New Roman" w:hAnsi="Times New Roman" w:cs="Times New Roman"/>
        </w:rPr>
        <w:t>, Roma, Stabilimento tipografico «</w:t>
      </w:r>
      <w:proofErr w:type="spellStart"/>
      <w:r>
        <w:rPr>
          <w:rFonts w:ascii="Times New Roman" w:hAnsi="Times New Roman" w:cs="Times New Roman"/>
        </w:rPr>
        <w:t>Aternum</w:t>
      </w:r>
      <w:proofErr w:type="spellEnd"/>
      <w:r>
        <w:rPr>
          <w:rFonts w:ascii="Times New Roman" w:hAnsi="Times New Roman" w:cs="Times New Roman"/>
        </w:rPr>
        <w:t xml:space="preserve">» s.d. [1923], p. 4. </w:t>
      </w:r>
    </w:p>
  </w:footnote>
  <w:footnote w:id="86">
    <w:p w:rsidR="002E57BB" w:rsidRPr="00CF2DCD"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i/>
        </w:rPr>
        <w:t>Ivi</w:t>
      </w:r>
      <w:r>
        <w:rPr>
          <w:rFonts w:ascii="Times New Roman" w:hAnsi="Times New Roman" w:cs="Times New Roman"/>
        </w:rPr>
        <w:t>, p. 24.</w:t>
      </w:r>
    </w:p>
  </w:footnote>
  <w:footnote w:id="87">
    <w:p w:rsidR="002E57BB" w:rsidRPr="00951798"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i/>
        </w:rPr>
        <w:t>Ivi</w:t>
      </w:r>
      <w:r>
        <w:rPr>
          <w:rFonts w:ascii="Times New Roman" w:hAnsi="Times New Roman" w:cs="Times New Roman"/>
        </w:rPr>
        <w:t xml:space="preserve">, p. 21. </w:t>
      </w:r>
    </w:p>
  </w:footnote>
  <w:footnote w:id="88">
    <w:p w:rsidR="002E57BB" w:rsidRPr="003D726A" w:rsidRDefault="002E57BB">
      <w:pPr>
        <w:pStyle w:val="Testonotaapidipagina"/>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Cl, Ro. Sa., b. 430Q, copia dattiloscritta dell’omaggio dei ciechi del S. Alessio a Pio XII il 15 novembre 1945.</w:t>
      </w:r>
    </w:p>
  </w:footnote>
  <w:footnote w:id="89">
    <w:p w:rsidR="002E57BB" w:rsidRPr="000E7BFB" w:rsidRDefault="002E57BB" w:rsidP="000E7BFB">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Nel conto consuntivo dell’esercizio del 1924 il Presidente </w:t>
      </w:r>
      <w:proofErr w:type="spellStart"/>
      <w:r>
        <w:rPr>
          <w:rFonts w:ascii="Times New Roman" w:hAnsi="Times New Roman" w:cs="Times New Roman"/>
        </w:rPr>
        <w:t>Serlupi</w:t>
      </w:r>
      <w:proofErr w:type="spellEnd"/>
      <w:r>
        <w:rPr>
          <w:rFonts w:ascii="Times New Roman" w:hAnsi="Times New Roman" w:cs="Times New Roman"/>
        </w:rPr>
        <w:t xml:space="preserve"> dava l’incoraggiante dato di un’eccedenza di entrate effettive in £ 65.465. Cfr. </w:t>
      </w:r>
      <w:proofErr w:type="spellStart"/>
      <w:r>
        <w:rPr>
          <w:rFonts w:ascii="Times New Roman" w:hAnsi="Times New Roman" w:cs="Times New Roman"/>
        </w:rPr>
        <w:t>Asisa</w:t>
      </w:r>
      <w:proofErr w:type="spellEnd"/>
      <w:r>
        <w:rPr>
          <w:rFonts w:ascii="Times New Roman" w:hAnsi="Times New Roman" w:cs="Times New Roman"/>
        </w:rPr>
        <w:t xml:space="preserve">, b. Esercizio 1924 II, fasc. Conto consuntivo 1924, segnatura provvisoria, copia dattiloscritta recante la data 1° giugno 1928, addebitabile tuttavia a una probabile svista dell’estensore perché invece quasi sicuramente risalente al 1924.    </w:t>
      </w:r>
    </w:p>
  </w:footnote>
  <w:footnote w:id="90">
    <w:p w:rsidR="002E57BB" w:rsidRPr="00CD366E" w:rsidRDefault="002E57BB" w:rsidP="00CD366E">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Nel conto consuntivo del 1925 il Presidente </w:t>
      </w:r>
      <w:proofErr w:type="spellStart"/>
      <w:r>
        <w:rPr>
          <w:rFonts w:ascii="Times New Roman" w:hAnsi="Times New Roman" w:cs="Times New Roman"/>
        </w:rPr>
        <w:t>Serlupi</w:t>
      </w:r>
      <w:proofErr w:type="spellEnd"/>
      <w:r>
        <w:rPr>
          <w:rFonts w:ascii="Times New Roman" w:hAnsi="Times New Roman" w:cs="Times New Roman"/>
        </w:rPr>
        <w:t xml:space="preserve"> forniva due confortanti novità: l’eredità dell’avvocato Giuseppe </w:t>
      </w:r>
      <w:proofErr w:type="spellStart"/>
      <w:r>
        <w:rPr>
          <w:rFonts w:ascii="Times New Roman" w:hAnsi="Times New Roman" w:cs="Times New Roman"/>
        </w:rPr>
        <w:t>Picchiorri</w:t>
      </w:r>
      <w:proofErr w:type="spellEnd"/>
      <w:r>
        <w:rPr>
          <w:rFonts w:ascii="Times New Roman" w:hAnsi="Times New Roman" w:cs="Times New Roman"/>
        </w:rPr>
        <w:t xml:space="preserve"> e quella di Antonio Santarelli, quest’ultima da dividere a metà col Margherita di Savoia; inoltre un contributo di ben 101.700 lire da parte del ministero della Pubblica istruzione finalizzato alla Scuola di metodo, al miglioramento degli assegni del personale insegnante e all’acquisto di materiale didattico. Cfr. </w:t>
      </w:r>
      <w:proofErr w:type="spellStart"/>
      <w:r>
        <w:rPr>
          <w:rFonts w:ascii="Times New Roman" w:hAnsi="Times New Roman" w:cs="Times New Roman"/>
        </w:rPr>
        <w:t>Asisa</w:t>
      </w:r>
      <w:proofErr w:type="spellEnd"/>
      <w:r>
        <w:rPr>
          <w:rFonts w:ascii="Times New Roman" w:hAnsi="Times New Roman" w:cs="Times New Roman"/>
        </w:rPr>
        <w:t xml:space="preserve">, b. Esercizio 1925 II, fasc. Conto consuntivo 1925, segnatura provvisoria, copia dattiloscritta del 5 aprile 1926. </w:t>
      </w:r>
    </w:p>
  </w:footnote>
  <w:footnote w:id="91">
    <w:p w:rsidR="002E57BB" w:rsidRPr="00150126" w:rsidRDefault="002E57BB" w:rsidP="00141F85">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Cfr. </w:t>
      </w:r>
      <w:proofErr w:type="spellStart"/>
      <w:r>
        <w:rPr>
          <w:rFonts w:ascii="Times New Roman" w:hAnsi="Times New Roman" w:cs="Times New Roman"/>
        </w:rPr>
        <w:t>Asisa</w:t>
      </w:r>
      <w:proofErr w:type="spellEnd"/>
      <w:r>
        <w:rPr>
          <w:rFonts w:ascii="Times New Roman" w:hAnsi="Times New Roman" w:cs="Times New Roman"/>
        </w:rPr>
        <w:t xml:space="preserve">, b. 3, fasc. Federazione nazionale pro ciechi, segnatura provvisoria, relazione a stampa </w:t>
      </w:r>
      <w:r>
        <w:rPr>
          <w:rFonts w:ascii="Times New Roman" w:hAnsi="Times New Roman" w:cs="Times New Roman"/>
          <w:i/>
        </w:rPr>
        <w:t>L’opera di sette anni</w:t>
      </w:r>
      <w:r>
        <w:rPr>
          <w:rFonts w:ascii="Times New Roman" w:hAnsi="Times New Roman" w:cs="Times New Roman"/>
        </w:rPr>
        <w:t xml:space="preserve">, Firenze, Tipografia sordomuti 1928, p. 38. A conferma del buon stato di salute dell’ente da un’altra relazione sempre della Federazione nazionale delle istituzioni pro ciechi del 1934 si veniva a sapere che nel frattempo il capitale aveva raggiunto la ragguardevole cifra di £ 8.621.232; cfr. </w:t>
      </w:r>
      <w:r>
        <w:rPr>
          <w:rFonts w:ascii="Times New Roman" w:hAnsi="Times New Roman" w:cs="Times New Roman"/>
          <w:i/>
        </w:rPr>
        <w:t>Ivi</w:t>
      </w:r>
      <w:r>
        <w:rPr>
          <w:rFonts w:ascii="Times New Roman" w:hAnsi="Times New Roman" w:cs="Times New Roman"/>
        </w:rPr>
        <w:t xml:space="preserve">, </w:t>
      </w:r>
      <w:r w:rsidRPr="00150126">
        <w:rPr>
          <w:rFonts w:ascii="Times New Roman" w:hAnsi="Times New Roman" w:cs="Times New Roman"/>
          <w:i/>
        </w:rPr>
        <w:t>Relazione</w:t>
      </w:r>
      <w:r>
        <w:rPr>
          <w:rFonts w:ascii="Times New Roman" w:hAnsi="Times New Roman" w:cs="Times New Roman"/>
          <w:i/>
        </w:rPr>
        <w:t xml:space="preserve"> per l’Assemblea della Federazione nazionale delle istituzioni pro ciechi indetta a Reggio Emilia per il16 dicembre 1934</w:t>
      </w:r>
      <w:r>
        <w:rPr>
          <w:rFonts w:ascii="Times New Roman" w:hAnsi="Times New Roman" w:cs="Times New Roman"/>
        </w:rPr>
        <w:t xml:space="preserve">, Firenze, Stabilimento tipografico Mori 1934, p. 9. </w:t>
      </w:r>
    </w:p>
  </w:footnote>
  <w:footnote w:id="92">
    <w:p w:rsidR="002E57BB" w:rsidRPr="00E02E6A" w:rsidRDefault="002E57BB" w:rsidP="00792EFC">
      <w:pPr>
        <w:pStyle w:val="Testonotaapidipagina"/>
        <w:jc w:val="both"/>
        <w:rPr>
          <w:rFonts w:ascii="Times New Roman" w:hAnsi="Times New Roman" w:cs="Times New Roman"/>
          <w:b/>
        </w:rPr>
      </w:pPr>
      <w:r>
        <w:rPr>
          <w:rStyle w:val="Rimandonotaapidipagina"/>
        </w:rPr>
        <w:footnoteRef/>
      </w:r>
      <w:r>
        <w:rPr>
          <w:rFonts w:ascii="Times New Roman" w:hAnsi="Times New Roman" w:cs="Times New Roman"/>
        </w:rPr>
        <w:t xml:space="preserve">Così si esprimeva un giornalista nel 1928: «Chi scrive queste righe affrettate, ha avuto la fortuna di visitare l’Istituto dei ciechi guidato sapientemente da un cieco: il prof. Romolo Piacentini, compositore, pianista e violinista di valore. Il Piacentini, che è nato cieco ma con una formidabile passione per la musica, ha studiato in questo Istituto, di cui ora è insegnante apprezzato. E’ commovente e divertente insieme visitare una chiesa, un santuario o sia pure un Istituto guidati da un cieco che, ad ogni passo, si ferma per dirvi che qui c’è questa o quell’altra cosa, di cui vi dà la più chiara ed esauriente spiegazione. Si rimane sorpresi e ammirati, nonostante che si sappia che i ciechi possiedono memoria, intuito, tatto in una misura notevolissima per non dire addirittura sbalorditiva». S. Ruinas, </w:t>
      </w:r>
      <w:r>
        <w:rPr>
          <w:rFonts w:ascii="Times New Roman" w:hAnsi="Times New Roman" w:cs="Times New Roman"/>
          <w:i/>
        </w:rPr>
        <w:t>All’Istituto si S. Alessio sull’Aventino</w:t>
      </w:r>
      <w:r>
        <w:rPr>
          <w:rFonts w:ascii="Times New Roman" w:hAnsi="Times New Roman" w:cs="Times New Roman"/>
        </w:rPr>
        <w:t xml:space="preserve">, "Il Giornale di Genova", 10 novembre 1928, </w:t>
      </w:r>
      <w:proofErr w:type="spellStart"/>
      <w:r>
        <w:rPr>
          <w:rFonts w:ascii="Times New Roman" w:hAnsi="Times New Roman" w:cs="Times New Roman"/>
        </w:rPr>
        <w:t>Agcrs</w:t>
      </w:r>
      <w:proofErr w:type="spellEnd"/>
      <w:r>
        <w:rPr>
          <w:rFonts w:ascii="Times New Roman" w:hAnsi="Times New Roman" w:cs="Times New Roman"/>
        </w:rPr>
        <w:t xml:space="preserve">, Cl, Ro. Sa., b. 347; cfr. anche </w:t>
      </w:r>
      <w:proofErr w:type="spellStart"/>
      <w:r>
        <w:rPr>
          <w:rFonts w:ascii="Times New Roman" w:hAnsi="Times New Roman" w:cs="Times New Roman"/>
        </w:rPr>
        <w:t>Agcrs</w:t>
      </w:r>
      <w:proofErr w:type="spellEnd"/>
      <w:r>
        <w:rPr>
          <w:rFonts w:ascii="Times New Roman" w:hAnsi="Times New Roman" w:cs="Times New Roman"/>
        </w:rPr>
        <w:t xml:space="preserve">, Cl, Ro. Sa., b. 370, </w:t>
      </w:r>
      <w:r>
        <w:rPr>
          <w:rFonts w:ascii="Times New Roman" w:hAnsi="Times New Roman" w:cs="Times New Roman"/>
          <w:i/>
        </w:rPr>
        <w:t>L’Istituto dei ciechi di S. Alessio</w:t>
      </w:r>
      <w:r>
        <w:rPr>
          <w:rFonts w:ascii="Times New Roman" w:hAnsi="Times New Roman" w:cs="Times New Roman"/>
        </w:rPr>
        <w:t xml:space="preserve">, "l’Osservatore Romano", 19 aprile 1931.  </w:t>
      </w:r>
    </w:p>
  </w:footnote>
  <w:footnote w:id="93">
    <w:p w:rsidR="002E57BB" w:rsidRPr="003140B9" w:rsidRDefault="002E57BB" w:rsidP="003140B9">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333, </w:t>
      </w:r>
      <w:r>
        <w:rPr>
          <w:rFonts w:ascii="Times New Roman" w:hAnsi="Times New Roman" w:cs="Times New Roman"/>
          <w:i/>
        </w:rPr>
        <w:t>I ciechi di S. Alessio</w:t>
      </w:r>
      <w:r>
        <w:rPr>
          <w:rFonts w:ascii="Times New Roman" w:hAnsi="Times New Roman" w:cs="Times New Roman"/>
        </w:rPr>
        <w:t xml:space="preserve">, "l'Osservatore romano", 13 luglio 1926.Sulla benevolenza di Pio XI verso le sorti dei ciechi, inclusi quelli del S. Alessio, va ricordato come l’anno successivo egli celebrasse una messa nella sala del Concistoro alla presenza di circa 250 membri dell’Unione italiana ciechi accompagnati da Padre Zambarelli, e radunatisi in congresso a Roma in quei giorni. Cfr. </w:t>
      </w:r>
      <w:proofErr w:type="spellStart"/>
      <w:r>
        <w:rPr>
          <w:rFonts w:ascii="Times New Roman" w:hAnsi="Times New Roman" w:cs="Times New Roman"/>
        </w:rPr>
        <w:t>Agcrs</w:t>
      </w:r>
      <w:proofErr w:type="spellEnd"/>
      <w:r>
        <w:rPr>
          <w:rFonts w:ascii="Times New Roman" w:hAnsi="Times New Roman" w:cs="Times New Roman"/>
        </w:rPr>
        <w:t xml:space="preserve">, Cl, Ro. Sa., b. 470, articolo senza titolo né autore, "l’Osservatore Romano", 14 ottobre 1927. </w:t>
      </w:r>
    </w:p>
  </w:footnote>
  <w:footnote w:id="94">
    <w:p w:rsidR="002E57BB" w:rsidRPr="00B85E26" w:rsidRDefault="002E57BB" w:rsidP="00F3281C">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Cfr. A. Canezza, </w:t>
      </w:r>
      <w:r>
        <w:rPr>
          <w:rFonts w:ascii="Times New Roman" w:hAnsi="Times New Roman" w:cs="Times New Roman"/>
          <w:i/>
        </w:rPr>
        <w:t>L’Istituto dei ciechi a Sant’Alessio</w:t>
      </w:r>
      <w:r>
        <w:rPr>
          <w:rFonts w:ascii="Times New Roman" w:hAnsi="Times New Roman" w:cs="Times New Roman"/>
        </w:rPr>
        <w:t xml:space="preserve">, "Corriere d’Italia", 6 gennaio 1924, in </w:t>
      </w:r>
      <w:proofErr w:type="spellStart"/>
      <w:r>
        <w:rPr>
          <w:rFonts w:ascii="Times New Roman" w:hAnsi="Times New Roman" w:cs="Times New Roman"/>
        </w:rPr>
        <w:t>Agcrs</w:t>
      </w:r>
      <w:proofErr w:type="spellEnd"/>
      <w:r>
        <w:rPr>
          <w:rFonts w:ascii="Times New Roman" w:hAnsi="Times New Roman" w:cs="Times New Roman"/>
        </w:rPr>
        <w:t>, Cl, Ro. Sa., b. 321. Cfr. anche M. Saint-</w:t>
      </w:r>
      <w:proofErr w:type="spellStart"/>
      <w:r>
        <w:rPr>
          <w:rFonts w:ascii="Times New Roman" w:hAnsi="Times New Roman" w:cs="Times New Roman"/>
        </w:rPr>
        <w:t>Cyr</w:t>
      </w:r>
      <w:proofErr w:type="spellEnd"/>
      <w:r>
        <w:rPr>
          <w:rFonts w:ascii="Times New Roman" w:hAnsi="Times New Roman" w:cs="Times New Roman"/>
        </w:rPr>
        <w:t xml:space="preserve">, </w:t>
      </w:r>
      <w:r>
        <w:rPr>
          <w:rFonts w:ascii="Times New Roman" w:hAnsi="Times New Roman" w:cs="Times New Roman"/>
          <w:i/>
        </w:rPr>
        <w:t>Una visita ai ciechi di Sant’Alessio</w:t>
      </w:r>
      <w:r>
        <w:rPr>
          <w:rFonts w:ascii="Times New Roman" w:hAnsi="Times New Roman" w:cs="Times New Roman"/>
        </w:rPr>
        <w:t xml:space="preserve">, "Rassegna dorica", n. 1, 20 novembre 1934, pp. 2-7. </w:t>
      </w:r>
    </w:p>
  </w:footnote>
  <w:footnote w:id="95">
    <w:p w:rsidR="002E57BB" w:rsidRPr="00B37428" w:rsidRDefault="002E57BB" w:rsidP="000303D5">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Ecco uno stralcio interessante dal Libro degli atti interno dell’ordine: «Nell’occasione [il trasferimento nella nuova sede nell’autunno del 1940, </w:t>
      </w:r>
      <w:proofErr w:type="spellStart"/>
      <w:r>
        <w:rPr>
          <w:rFonts w:ascii="Times New Roman" w:hAnsi="Times New Roman" w:cs="Times New Roman"/>
          <w:i/>
        </w:rPr>
        <w:t>NdA</w:t>
      </w:r>
      <w:proofErr w:type="spellEnd"/>
      <w:r>
        <w:rPr>
          <w:rFonts w:ascii="Times New Roman" w:hAnsi="Times New Roman" w:cs="Times New Roman"/>
        </w:rPr>
        <w:t xml:space="preserve">] sappiamo che varie manifestazioni di simpatia e stima sono state fatte all’Opera in sé e ai nostri Padri, e specialmente al P. Zambarelli, di cui, fra gli altri, la nota penna di </w:t>
      </w:r>
      <w:proofErr w:type="spellStart"/>
      <w:r>
        <w:rPr>
          <w:rFonts w:ascii="Times New Roman" w:hAnsi="Times New Roman" w:cs="Times New Roman"/>
        </w:rPr>
        <w:t>Ceccarius</w:t>
      </w:r>
      <w:proofErr w:type="spellEnd"/>
      <w:r>
        <w:rPr>
          <w:rFonts w:ascii="Times New Roman" w:hAnsi="Times New Roman" w:cs="Times New Roman"/>
        </w:rPr>
        <w:t xml:space="preserve"> in un articolo denso di notizie storiche nella Tribuna (20 no. 1940) ricordava che “da quarant’anni dedica all’Opera pia le alte doti del nobile cuore e del fervido ingegno, sì da meritare l’attributo di Padre dei Ciechi non meno lusinghiero di Poeta dell’Aventino”». In 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Pr>
          <w:rFonts w:ascii="Times New Roman" w:hAnsi="Times New Roman" w:cs="Times New Roman"/>
          <w:i/>
        </w:rPr>
        <w:t xml:space="preserve">Libro degli Atti, Istituto Ciechi dei PP. Somaschi nella nuova sede di </w:t>
      </w:r>
      <w:proofErr w:type="spellStart"/>
      <w:r>
        <w:rPr>
          <w:rFonts w:ascii="Times New Roman" w:hAnsi="Times New Roman" w:cs="Times New Roman"/>
          <w:i/>
        </w:rPr>
        <w:t>Tormarancia</w:t>
      </w:r>
      <w:proofErr w:type="spellEnd"/>
      <w:r>
        <w:rPr>
          <w:rFonts w:ascii="Times New Roman" w:hAnsi="Times New Roman" w:cs="Times New Roman"/>
          <w:i/>
        </w:rPr>
        <w:t>, dall’anno 1940 al 1954 (agosto)</w:t>
      </w:r>
      <w:r>
        <w:rPr>
          <w:rFonts w:ascii="Times New Roman" w:hAnsi="Times New Roman" w:cs="Times New Roman"/>
        </w:rPr>
        <w:t xml:space="preserve">, copia manoscritta, annotazione del 30 novembre 1940 p. 3. </w:t>
      </w:r>
    </w:p>
  </w:footnote>
  <w:footnote w:id="96">
    <w:p w:rsidR="002E57BB" w:rsidRPr="00084772" w:rsidRDefault="002E57BB" w:rsidP="00C567B2">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Ancora nel 1945 così si esprimeva Padre Zambarelli sulla possibilità di creare delle sezioni miste: «Avendo potuto constatare in questo anno di esperimento che la scuola mista costituisce un pericolo morale perfino nelle classi elementari inferiori, data la precoce sensibilità e morbosità dei ciechi, preghiamo la S.V. e il Consiglio di Amministrazione di non farla proseguire nel nuovo anno scolastico, ma di ripristinare regolarmente la scuola nelle due sezioni, con sicuro vantaggio per lo studio e per la disciplina dei nostri ricoverati». </w:t>
      </w:r>
      <w:proofErr w:type="spellStart"/>
      <w:r>
        <w:rPr>
          <w:rFonts w:ascii="Times New Roman" w:hAnsi="Times New Roman" w:cs="Times New Roman"/>
        </w:rPr>
        <w:t>Agcrs</w:t>
      </w:r>
      <w:proofErr w:type="spellEnd"/>
      <w:r>
        <w:rPr>
          <w:rFonts w:ascii="Times New Roman" w:hAnsi="Times New Roman" w:cs="Times New Roman"/>
        </w:rPr>
        <w:t xml:space="preserve">, Cl, Ro. Sa., b. 430M, copia manoscritta della lettera al Presidente del 7 agosto 1945. </w:t>
      </w:r>
    </w:p>
  </w:footnote>
  <w:footnote w:id="97">
    <w:p w:rsidR="002E57BB" w:rsidRPr="006367F4" w:rsidRDefault="002E57BB" w:rsidP="007E72FE">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A conferma di tale impostazione va ricordato come fin dal giugno 1933 era stato creato un gruppo interno di giovani ciechi aderenti all’Azione cattolica dedicato a S. Girolamo Emiliani. A tal proposito si veda un opuscolo del 1935 che riassumeva le attività svolte dalla rappresentanza interna dell’Azione cattolica, cfr. </w:t>
      </w:r>
      <w:proofErr w:type="spellStart"/>
      <w:r>
        <w:rPr>
          <w:rFonts w:ascii="Times New Roman" w:hAnsi="Times New Roman" w:cs="Times New Roman"/>
        </w:rPr>
        <w:t>Agcrs</w:t>
      </w:r>
      <w:proofErr w:type="spellEnd"/>
      <w:r>
        <w:rPr>
          <w:rFonts w:ascii="Times New Roman" w:hAnsi="Times New Roman" w:cs="Times New Roman"/>
        </w:rPr>
        <w:t xml:space="preserve">, Cl, Ro. Sa., b. 390, </w:t>
      </w:r>
      <w:r>
        <w:rPr>
          <w:rFonts w:ascii="Times New Roman" w:hAnsi="Times New Roman" w:cs="Times New Roman"/>
          <w:i/>
        </w:rPr>
        <w:t>Associazione interna di Azione Cattolica S. Girolamo Emiliani tra i ciechi di S. Alessio all’Aventino</w:t>
      </w:r>
      <w:r>
        <w:rPr>
          <w:rFonts w:ascii="Times New Roman" w:hAnsi="Times New Roman" w:cs="Times New Roman"/>
        </w:rPr>
        <w:t xml:space="preserve">, Genova, Scuola tipografica Derelitti 1935. </w:t>
      </w:r>
    </w:p>
  </w:footnote>
  <w:footnote w:id="98">
    <w:p w:rsidR="002E57BB" w:rsidRPr="008F00D8" w:rsidRDefault="002E57BB" w:rsidP="008F00D8">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A titolo di informazione lo specchietto apposito riportava le seguenti percentuali nei tre diversi indirizzi: nella sezione letteraria promossi 26 maschi su 32 e 19 ragazze su 23; in quella musicale promossi 26 ragazzi su 30 e 15 ragazze su 20; infine nella sezione dedicata al lavoro manuale avevano passato l’anno 15 ragazzi su 20 e 20 ragazze su 24. Cfr. </w:t>
      </w:r>
      <w:proofErr w:type="spellStart"/>
      <w:r>
        <w:rPr>
          <w:rFonts w:ascii="Times New Roman" w:hAnsi="Times New Roman" w:cs="Times New Roman"/>
        </w:rPr>
        <w:t>Asisa</w:t>
      </w:r>
      <w:proofErr w:type="spellEnd"/>
      <w:r>
        <w:rPr>
          <w:rFonts w:ascii="Times New Roman" w:hAnsi="Times New Roman" w:cs="Times New Roman"/>
        </w:rPr>
        <w:t xml:space="preserve">, b. 1929, segnatura provvisoria, copia della relazione dattiloscritta da parte del presidente 31 maggio 1929.  </w:t>
      </w:r>
    </w:p>
  </w:footnote>
  <w:footnote w:id="99">
    <w:p w:rsidR="002E57BB" w:rsidRPr="004265ED" w:rsidRDefault="002E57BB" w:rsidP="004265ED">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Nella relazione morale acclusa al consuntivo del 1931 si confermavano tali tendenze: «Per favorire la cultura musicale degli alunni, essi sono stati spesso invitati ai concerti all’Augusteo, a quelli della Filarmonica e alle audizioni della Radio, della quale abbiamo un perfezionato apparecchio nello stesso Istituto. Sono stati dati dei saggi pubblici di musica, si sono fatte esposizioni di lavori manuali e 5 rappresentazioni teatrali, a cui sono accorsi numerosi intervenuti che hanno elogiato grandemente la interpretazione artistica e la disinvoltura dei nostri piccoli attori». </w:t>
      </w:r>
      <w:proofErr w:type="spellStart"/>
      <w:r>
        <w:rPr>
          <w:rFonts w:ascii="Times New Roman" w:hAnsi="Times New Roman" w:cs="Times New Roman"/>
        </w:rPr>
        <w:t>Asisa</w:t>
      </w:r>
      <w:proofErr w:type="spellEnd"/>
      <w:r>
        <w:rPr>
          <w:rFonts w:ascii="Times New Roman" w:hAnsi="Times New Roman" w:cs="Times New Roman"/>
        </w:rPr>
        <w:t xml:space="preserve">, b. 1931 III Documenti di contabilità, fasc. Conto consuntivo 1931, segnatura provvisoria, copia dattiloscritta del 15 maggio 1932. </w:t>
      </w:r>
    </w:p>
  </w:footnote>
  <w:footnote w:id="100">
    <w:p w:rsidR="002E57BB" w:rsidRPr="00701006" w:rsidRDefault="002E57BB" w:rsidP="00701006">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Cfr. </w:t>
      </w:r>
      <w:proofErr w:type="spellStart"/>
      <w:r>
        <w:rPr>
          <w:rFonts w:ascii="Times New Roman" w:hAnsi="Times New Roman" w:cs="Times New Roman"/>
        </w:rPr>
        <w:t>Asisa</w:t>
      </w:r>
      <w:proofErr w:type="spellEnd"/>
      <w:r>
        <w:rPr>
          <w:rFonts w:ascii="Times New Roman" w:hAnsi="Times New Roman" w:cs="Times New Roman"/>
        </w:rPr>
        <w:t xml:space="preserve">, b. 1926 Contabilità, fasc. Giustificazioni da Cap. 11 a 26, segnatura provvisoria, copia dattiloscritta del 10 marzo 1927. </w:t>
      </w:r>
    </w:p>
  </w:footnote>
  <w:footnote w:id="101">
    <w:p w:rsidR="002E57BB" w:rsidRPr="0016507E" w:rsidRDefault="002E57BB" w:rsidP="0016507E">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Numerosi gli strumenti a disposizione degli allievi e dei docenti anche se alcuni risultavano fuori uso o di scarto; tra questi si ricordano nove pianoforti per uso studio, di cui uno verticale, tre per uso accordatura, di cui uno verticale, 40 violini fra grandi e piccoli, 5 viole, 8 violoncelli, tre contrabbassi, 9 clarinetti, cinque flauti, un ottavino, un oboe, due fagotti, quattro trombe e due metronomi per limitarsi ai principali di essi. Cfr. </w:t>
      </w:r>
      <w:proofErr w:type="spellStart"/>
      <w:r>
        <w:rPr>
          <w:rFonts w:ascii="Times New Roman" w:hAnsi="Times New Roman" w:cs="Times New Roman"/>
        </w:rPr>
        <w:t>Asisa</w:t>
      </w:r>
      <w:proofErr w:type="spellEnd"/>
      <w:r>
        <w:rPr>
          <w:rFonts w:ascii="Times New Roman" w:hAnsi="Times New Roman" w:cs="Times New Roman"/>
        </w:rPr>
        <w:t xml:space="preserve">, b. 44 Mobilio e materiale scolastico, fasc. Strumenti musicali, segnatura provvisoria, nota dattiloscritta degli strumenti utilizzati e fuori uso esistenti nella sezione maschile al 1° ottobre 1935. </w:t>
      </w:r>
    </w:p>
  </w:footnote>
  <w:footnote w:id="102">
    <w:p w:rsidR="002E57BB" w:rsidRPr="00CE7E55" w:rsidRDefault="002E57BB" w:rsidP="00CE7E55">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In questo caso ci riferiamo alla II Audizione annuale di musica dell’anno scolastico 1936-37, in </w:t>
      </w:r>
      <w:proofErr w:type="spellStart"/>
      <w:r>
        <w:rPr>
          <w:rFonts w:ascii="Times New Roman" w:hAnsi="Times New Roman" w:cs="Times New Roman"/>
        </w:rPr>
        <w:t>Asisa</w:t>
      </w:r>
      <w:proofErr w:type="spellEnd"/>
      <w:r>
        <w:rPr>
          <w:rFonts w:ascii="Times New Roman" w:hAnsi="Times New Roman" w:cs="Times New Roman"/>
        </w:rPr>
        <w:t xml:space="preserve">, b. 62 Accademie, saggi, premiazioni, fasc. 15 Premiazioni 1930-37, segnatura provvisoria, opuscolo a stampa ad opera dello stesso Istituto. </w:t>
      </w:r>
    </w:p>
  </w:footnote>
  <w:footnote w:id="103">
    <w:p w:rsidR="002E57BB" w:rsidRPr="000C11F4" w:rsidRDefault="002E57BB" w:rsidP="000C11F4">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In tal senso si veda lo specchietto che riportava quanti (tanti in effetti) ex alunni del S. Alessio avessero raggiunto una sistemazione conveniente grazie ai propri studi nel settore musicale; si specificava inoltre che «innumerevoli alunni […] tornati in famiglia si rendono utili esercitando piccoli mestieri: impagliatori di sedie, legatori di libri, </w:t>
      </w:r>
      <w:proofErr w:type="spellStart"/>
      <w:r>
        <w:rPr>
          <w:rFonts w:ascii="Times New Roman" w:hAnsi="Times New Roman" w:cs="Times New Roman"/>
        </w:rPr>
        <w:t>cestori</w:t>
      </w:r>
      <w:proofErr w:type="spellEnd"/>
      <w:r>
        <w:rPr>
          <w:rFonts w:ascii="Times New Roman" w:hAnsi="Times New Roman" w:cs="Times New Roman"/>
        </w:rPr>
        <w:t xml:space="preserve"> e lavoratori in maglieria». In </w:t>
      </w:r>
      <w:proofErr w:type="spellStart"/>
      <w:r>
        <w:rPr>
          <w:rFonts w:ascii="Times New Roman" w:hAnsi="Times New Roman" w:cs="Times New Roman"/>
        </w:rPr>
        <w:t>Asisa</w:t>
      </w:r>
      <w:proofErr w:type="spellEnd"/>
      <w:r>
        <w:rPr>
          <w:rFonts w:ascii="Times New Roman" w:hAnsi="Times New Roman" w:cs="Times New Roman"/>
        </w:rPr>
        <w:t xml:space="preserve">, b. Ricoverati varie, fasc. Ricoverati varia, segnatura provvisoria, copia della relazione dattiloscritta senza data ma verosimilmente del 1941 p. 6. </w:t>
      </w:r>
    </w:p>
  </w:footnote>
  <w:footnote w:id="104">
    <w:p w:rsidR="002E57BB" w:rsidRPr="00461FD8" w:rsidRDefault="002E57BB" w:rsidP="00D04DDE">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Già nel rendiconto del 1883 si poteva leggere in proposito: «L’Istituto di Roma è stato il primo in Italia ad escludere assolutamente la trasmissione orale delle lezioni musicali, sistema che obbligava i maestri a ripetere le note, fino a tanto che l’allievo le avesse apprese a memoria. Furono adottate invece le lezioni scritte con i caratteri Braille, in seguito a che l’allievo può da se stesso apprendere il valore delle note, conoscerne il ritmo, leggere con facilità la musica ed imparare la sua parte. L’Istituto si trovò quindi nella necessità di stabilire anche la scuola di divisione. Sono grandissimi i vantaggi che si ritraggono dall’innovazione, fra i quali uno dei più notevoli è, che leggendo l’alunno lo scritto o la parte d’orchestra e trovando le annotazioni riguardo al colorito, si rendono immensamente più esatte e perfette le esecuzioni». </w:t>
      </w:r>
      <w:proofErr w:type="spellStart"/>
      <w:r>
        <w:rPr>
          <w:rFonts w:ascii="Times New Roman" w:hAnsi="Times New Roman" w:cs="Times New Roman"/>
        </w:rPr>
        <w:t>Asisa</w:t>
      </w:r>
      <w:proofErr w:type="spellEnd"/>
      <w:r>
        <w:rPr>
          <w:rFonts w:ascii="Times New Roman" w:hAnsi="Times New Roman" w:cs="Times New Roman"/>
        </w:rPr>
        <w:t xml:space="preserve">, b. 1884, fasc. 1884, segnatura provvisoria, Istituto per la educazione dei ciechi in Roma, </w:t>
      </w:r>
      <w:r>
        <w:rPr>
          <w:rFonts w:ascii="Times New Roman" w:hAnsi="Times New Roman" w:cs="Times New Roman"/>
          <w:i/>
        </w:rPr>
        <w:t>Resoconto dell’anno 1883</w:t>
      </w:r>
      <w:r>
        <w:rPr>
          <w:rFonts w:ascii="Times New Roman" w:hAnsi="Times New Roman" w:cs="Times New Roman"/>
        </w:rPr>
        <w:t xml:space="preserve">, Roma, Tipografia delle scienze matematiche e fisiche 1884, p. 10. </w:t>
      </w:r>
    </w:p>
  </w:footnote>
  <w:footnote w:id="105">
    <w:p w:rsidR="002E57BB" w:rsidRDefault="002E57BB" w:rsidP="004535A6">
      <w:pPr>
        <w:pStyle w:val="Testonotaapidipagina"/>
        <w:jc w:val="both"/>
      </w:pPr>
      <w:r>
        <w:rPr>
          <w:rStyle w:val="Rimandonotaapidipagina"/>
        </w:rPr>
        <w:footnoteRef/>
      </w:r>
      <w:proofErr w:type="spellStart"/>
      <w:r>
        <w:rPr>
          <w:rFonts w:ascii="Times New Roman" w:hAnsi="Times New Roman" w:cs="Times New Roman"/>
        </w:rPr>
        <w:t>Asisa</w:t>
      </w:r>
      <w:proofErr w:type="spellEnd"/>
      <w:r>
        <w:rPr>
          <w:rFonts w:ascii="Times New Roman" w:hAnsi="Times New Roman" w:cs="Times New Roman"/>
        </w:rPr>
        <w:t xml:space="preserve">, b. 1920 Statuti, fasc. Regolamento scuola di musica, segnatura provvisoria, copia dattiloscritta senza data ma, probabilmente, risalente ai primi anni Venti. </w:t>
      </w:r>
    </w:p>
  </w:footnote>
  <w:footnote w:id="106">
    <w:p w:rsidR="002E57BB" w:rsidRPr="0055437A" w:rsidRDefault="002E57BB" w:rsidP="00F84FE4">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Questo era il programma del saggio di educazione fisica tenutosi il 16 giugno del 1929: «1) Adunata, schieramento e presentazione delle squadre ginnastiche. 2) Esercizi di locomozione. Marcia e corsa individuale – evoluzioni, ecc. 3) Esercizi collettivi con le pertiche. 4) Esercizi dimostrativi con il “</w:t>
      </w:r>
      <w:proofErr w:type="spellStart"/>
      <w:r>
        <w:rPr>
          <w:rFonts w:ascii="Times New Roman" w:hAnsi="Times New Roman" w:cs="Times New Roman"/>
        </w:rPr>
        <w:t>Rafforzatore</w:t>
      </w:r>
      <w:proofErr w:type="spellEnd"/>
      <w:r>
        <w:rPr>
          <w:rFonts w:ascii="Times New Roman" w:hAnsi="Times New Roman" w:cs="Times New Roman"/>
        </w:rPr>
        <w:t xml:space="preserve"> multiplo Seganti”. 5) Finale della gara di salto in altezza (con pedana e cordino). 6) “Campanello magico”. Giuoco di attenzione  e inseguimento. 7) Esercizi sull’asse di equilibrio. 8) Finale della gara di getto della palla di ferro di Kg. 5. 9) Finale della gara di sollevamento pesi (</w:t>
      </w:r>
      <w:proofErr w:type="spellStart"/>
      <w:r>
        <w:rPr>
          <w:rFonts w:ascii="Times New Roman" w:hAnsi="Times New Roman" w:cs="Times New Roman"/>
        </w:rPr>
        <w:t>Bilancere</w:t>
      </w:r>
      <w:proofErr w:type="spellEnd"/>
      <w:r>
        <w:rPr>
          <w:rFonts w:ascii="Times New Roman" w:hAnsi="Times New Roman" w:cs="Times New Roman"/>
        </w:rPr>
        <w:t xml:space="preserve"> a 4 sfere peso Kg 24). 10) Tiro alla fune. Progressione di agilità e prontezza». </w:t>
      </w:r>
      <w:proofErr w:type="spellStart"/>
      <w:r>
        <w:rPr>
          <w:rFonts w:ascii="Times New Roman" w:hAnsi="Times New Roman" w:cs="Times New Roman"/>
        </w:rPr>
        <w:t>Agcrs</w:t>
      </w:r>
      <w:proofErr w:type="spellEnd"/>
      <w:r>
        <w:rPr>
          <w:rFonts w:ascii="Times New Roman" w:hAnsi="Times New Roman" w:cs="Times New Roman"/>
        </w:rPr>
        <w:t xml:space="preserve">, Cl, Ro. Sa., b. 352, fasc. Invito a intervenire al saggio ginnico, cartoncino stampato. Si veda su questo argomento anche l’annotazione del 31 maggio 1931, in 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sidRPr="00B7405A">
        <w:rPr>
          <w:rFonts w:ascii="Times New Roman" w:hAnsi="Times New Roman" w:cs="Times New Roman"/>
          <w:i/>
        </w:rPr>
        <w:t>Atti del</w:t>
      </w:r>
      <w:r>
        <w:rPr>
          <w:rFonts w:ascii="Times New Roman" w:hAnsi="Times New Roman" w:cs="Times New Roman"/>
          <w:i/>
        </w:rPr>
        <w:t>la Casa di S. Alessio. Padri Somaschi</w:t>
      </w:r>
      <w:r w:rsidRPr="00B7405A">
        <w:rPr>
          <w:rFonts w:ascii="Times New Roman" w:hAnsi="Times New Roman" w:cs="Times New Roman"/>
          <w:i/>
        </w:rPr>
        <w:t xml:space="preserve"> 18</w:t>
      </w:r>
      <w:r>
        <w:rPr>
          <w:rFonts w:ascii="Times New Roman" w:hAnsi="Times New Roman" w:cs="Times New Roman"/>
          <w:i/>
        </w:rPr>
        <w:t>95</w:t>
      </w:r>
      <w:r w:rsidRPr="00B7405A">
        <w:rPr>
          <w:rFonts w:ascii="Times New Roman" w:hAnsi="Times New Roman" w:cs="Times New Roman"/>
          <w:i/>
        </w:rPr>
        <w:t>-1</w:t>
      </w:r>
      <w:r>
        <w:rPr>
          <w:rFonts w:ascii="Times New Roman" w:hAnsi="Times New Roman" w:cs="Times New Roman"/>
          <w:i/>
        </w:rPr>
        <w:t>940</w:t>
      </w:r>
      <w:r>
        <w:rPr>
          <w:rFonts w:ascii="Times New Roman" w:hAnsi="Times New Roman" w:cs="Times New Roman"/>
        </w:rPr>
        <w:t>, op. cit.</w:t>
      </w:r>
    </w:p>
  </w:footnote>
  <w:footnote w:id="107">
    <w:p w:rsidR="002E57BB" w:rsidRPr="00D51A72"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i/>
        </w:rPr>
        <w:t>Ivi</w:t>
      </w:r>
      <w:r>
        <w:rPr>
          <w:rFonts w:ascii="Times New Roman" w:hAnsi="Times New Roman" w:cs="Times New Roman"/>
        </w:rPr>
        <w:t xml:space="preserve">, annotazione del 17 giugno 1934. </w:t>
      </w:r>
    </w:p>
  </w:footnote>
  <w:footnote w:id="108">
    <w:p w:rsidR="002E57BB" w:rsidRPr="00E85D1C" w:rsidRDefault="002E57BB" w:rsidP="00E85D1C">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Si veda in proposito 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sidRPr="00B7405A">
        <w:rPr>
          <w:rFonts w:ascii="Times New Roman" w:hAnsi="Times New Roman" w:cs="Times New Roman"/>
          <w:i/>
        </w:rPr>
        <w:t>Atti del</w:t>
      </w:r>
      <w:r>
        <w:rPr>
          <w:rFonts w:ascii="Times New Roman" w:hAnsi="Times New Roman" w:cs="Times New Roman"/>
          <w:i/>
        </w:rPr>
        <w:t>la Casa di S. Alessio. Padri Somaschi</w:t>
      </w:r>
      <w:r w:rsidRPr="00B7405A">
        <w:rPr>
          <w:rFonts w:ascii="Times New Roman" w:hAnsi="Times New Roman" w:cs="Times New Roman"/>
          <w:i/>
        </w:rPr>
        <w:t xml:space="preserve"> 18</w:t>
      </w:r>
      <w:r>
        <w:rPr>
          <w:rFonts w:ascii="Times New Roman" w:hAnsi="Times New Roman" w:cs="Times New Roman"/>
          <w:i/>
        </w:rPr>
        <w:t>95</w:t>
      </w:r>
      <w:r w:rsidRPr="00B7405A">
        <w:rPr>
          <w:rFonts w:ascii="Times New Roman" w:hAnsi="Times New Roman" w:cs="Times New Roman"/>
          <w:i/>
        </w:rPr>
        <w:t>-1</w:t>
      </w:r>
      <w:r>
        <w:rPr>
          <w:rFonts w:ascii="Times New Roman" w:hAnsi="Times New Roman" w:cs="Times New Roman"/>
          <w:i/>
        </w:rPr>
        <w:t>940</w:t>
      </w:r>
      <w:r>
        <w:rPr>
          <w:rFonts w:ascii="Times New Roman" w:hAnsi="Times New Roman" w:cs="Times New Roman"/>
        </w:rPr>
        <w:t xml:space="preserve">, op. cit., annotazione dell’8-13 febbraio 1931. </w:t>
      </w:r>
    </w:p>
  </w:footnote>
  <w:footnote w:id="109">
    <w:p w:rsidR="002E57BB" w:rsidRPr="00FC6A0C" w:rsidRDefault="002E57BB" w:rsidP="00FC6A0C">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Questo il resoconto di tale visita speciale: «Oggi alle 16 precise è giunta aspettata con ansia da tutto l’Istituto l’augusta sovrana d’Italia la Regina Elena. Le facevano compagnia d’onore la Contessa Guicciardini ed il Marchese Solaro del Borgo. […] Gli alunni svolsero un breve programma musicale e poi l’inno reale, l’inno pontificio, un brano della </w:t>
      </w:r>
      <w:r>
        <w:rPr>
          <w:rFonts w:ascii="Times New Roman" w:hAnsi="Times New Roman" w:cs="Times New Roman"/>
          <w:i/>
        </w:rPr>
        <w:t>Cavalleria rusticana</w:t>
      </w:r>
      <w:r>
        <w:rPr>
          <w:rFonts w:ascii="Times New Roman" w:hAnsi="Times New Roman" w:cs="Times New Roman"/>
        </w:rPr>
        <w:t xml:space="preserve"> e la </w:t>
      </w:r>
      <w:r>
        <w:rPr>
          <w:rFonts w:ascii="Times New Roman" w:hAnsi="Times New Roman" w:cs="Times New Roman"/>
          <w:i/>
        </w:rPr>
        <w:t>Preghiera degli zingari</w:t>
      </w:r>
      <w:r>
        <w:rPr>
          <w:rFonts w:ascii="Times New Roman" w:hAnsi="Times New Roman" w:cs="Times New Roman"/>
        </w:rPr>
        <w:t xml:space="preserve">. Un alunno lesse un omaggio d’occasione, la Regina s’intenerì e lo abbracciò e lo baciò. […] La Regina ebbe parole di tenerezza materna per gli allievi e di congratulazione per i dirigenti dell’Istituto. Il giorno dopo mandò in regalo una scatola di dolci per ogni alunno e due grammofoni, di cui uno alla sezione maschile e l’altro alla femminile». </w:t>
      </w:r>
      <w:r>
        <w:rPr>
          <w:rFonts w:ascii="Times New Roman" w:hAnsi="Times New Roman" w:cs="Times New Roman"/>
          <w:i/>
        </w:rPr>
        <w:t>Ivi</w:t>
      </w:r>
      <w:r>
        <w:rPr>
          <w:rFonts w:ascii="Times New Roman" w:hAnsi="Times New Roman" w:cs="Times New Roman"/>
        </w:rPr>
        <w:t xml:space="preserve">, op. cit., annotazione del 19 maggio 1930; sull’avvenimento cfr. anche </w:t>
      </w:r>
      <w:r>
        <w:rPr>
          <w:rFonts w:ascii="Times New Roman" w:hAnsi="Times New Roman" w:cs="Times New Roman"/>
          <w:i/>
        </w:rPr>
        <w:t>La regina Elena fra i ciechi di S. Alessio</w:t>
      </w:r>
      <w:r>
        <w:rPr>
          <w:rFonts w:ascii="Times New Roman" w:hAnsi="Times New Roman" w:cs="Times New Roman"/>
        </w:rPr>
        <w:t xml:space="preserve">, “l’Osservatore Romano”, 22 maggio 1930.  </w:t>
      </w:r>
    </w:p>
  </w:footnote>
  <w:footnote w:id="110">
    <w:p w:rsidR="002E57BB" w:rsidRPr="00BF5758" w:rsidRDefault="002E57BB" w:rsidP="00BF5758">
      <w:pPr>
        <w:pStyle w:val="Testonotaapidipagina"/>
        <w:jc w:val="both"/>
        <w:rPr>
          <w:rFonts w:ascii="Times New Roman" w:hAnsi="Times New Roman" w:cs="Times New Roman"/>
          <w:b/>
        </w:rPr>
      </w:pPr>
      <w:r>
        <w:rPr>
          <w:rStyle w:val="Rimandonotaapidipagina"/>
        </w:rPr>
        <w:footnoteRef/>
      </w:r>
      <w:r>
        <w:rPr>
          <w:rFonts w:ascii="Times New Roman" w:hAnsi="Times New Roman" w:cs="Times New Roman"/>
          <w:i/>
        </w:rPr>
        <w:t>Tra i ciechi di S. Alessio</w:t>
      </w:r>
      <w:r>
        <w:rPr>
          <w:rFonts w:ascii="Times New Roman" w:hAnsi="Times New Roman" w:cs="Times New Roman"/>
        </w:rPr>
        <w:t xml:space="preserve">, “l’Osservatore romano”, del 21 gennaio 1930. Addirittura il risalto conferito al saggio di Educazione fisio-psichica di fine anno fu talmente crescente da attirare, per l’edizione del 1938, l’Istituto nazionale Luce coinvolto per la ripresa di un documentario che riprendesse quel «suggestivo spettacolo di forza, di grazia dei presenti, quel senso di […] compiacimento orgoglioso per questa grande opera di umanità e di educazione sensoriale e fisica per la quale l’Istituto S. Alessio vanta il primato mondiale». In </w:t>
      </w:r>
      <w:proofErr w:type="spellStart"/>
      <w:r>
        <w:rPr>
          <w:rFonts w:ascii="Times New Roman" w:hAnsi="Times New Roman" w:cs="Times New Roman"/>
        </w:rPr>
        <w:t>Agcrs</w:t>
      </w:r>
      <w:proofErr w:type="spellEnd"/>
      <w:r>
        <w:rPr>
          <w:rFonts w:ascii="Times New Roman" w:hAnsi="Times New Roman" w:cs="Times New Roman"/>
        </w:rPr>
        <w:t xml:space="preserve">, Cl, Ro. Sa., b. 470, </w:t>
      </w:r>
      <w:r>
        <w:rPr>
          <w:rFonts w:ascii="Times New Roman" w:hAnsi="Times New Roman" w:cs="Times New Roman"/>
          <w:i/>
        </w:rPr>
        <w:t>L’educazione fisio-psichica all’Istituto per i ciechi di S. Alessio</w:t>
      </w:r>
      <w:r>
        <w:rPr>
          <w:rFonts w:ascii="Times New Roman" w:hAnsi="Times New Roman" w:cs="Times New Roman"/>
        </w:rPr>
        <w:t>, 1° ottobre 1938, articolo senza altra indicazione.</w:t>
      </w:r>
    </w:p>
  </w:footnote>
  <w:footnote w:id="111">
    <w:p w:rsidR="002E57BB" w:rsidRDefault="002E57BB">
      <w:pPr>
        <w:pStyle w:val="Testonotaapidipagina"/>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416, copia della lettera dattiloscritta del 15 gennaio 1937. </w:t>
      </w:r>
    </w:p>
  </w:footnote>
  <w:footnote w:id="112">
    <w:p w:rsidR="002E57BB" w:rsidRPr="00BB71D5" w:rsidRDefault="002E57BB" w:rsidP="00F84FE4">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Va tenuto presente che in seguito a una legge del 31 dicembre 1923 gli insegnanti del S. Alessio erano tutti adeguatamente qualificati, avendo dovuto seguire i corsi obbligatori presso la Regia scuola di Metodo per gli educatori dei ciechi istituita a Roma nel casale di S. Pio V, sede dell’ospizio Margherita di Savoia. </w:t>
      </w:r>
    </w:p>
  </w:footnote>
  <w:footnote w:id="113">
    <w:p w:rsidR="002E57BB" w:rsidRDefault="002E57BB" w:rsidP="009478C7">
      <w:pPr>
        <w:pStyle w:val="Testonotaapidipagina"/>
        <w:jc w:val="both"/>
      </w:pPr>
      <w:r>
        <w:rPr>
          <w:rStyle w:val="Rimandonotaapidipagina"/>
        </w:rPr>
        <w:footnoteRef/>
      </w:r>
      <w:r>
        <w:rPr>
          <w:rFonts w:ascii="Times New Roman" w:hAnsi="Times New Roman" w:cs="Times New Roman"/>
        </w:rPr>
        <w:t xml:space="preserve">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sidRPr="00B7405A">
        <w:rPr>
          <w:rFonts w:ascii="Times New Roman" w:hAnsi="Times New Roman" w:cs="Times New Roman"/>
          <w:i/>
        </w:rPr>
        <w:t>Atti del</w:t>
      </w:r>
      <w:r>
        <w:rPr>
          <w:rFonts w:ascii="Times New Roman" w:hAnsi="Times New Roman" w:cs="Times New Roman"/>
          <w:i/>
        </w:rPr>
        <w:t>la Casa di S. Alessio. Padri Somaschi</w:t>
      </w:r>
      <w:r w:rsidRPr="00B7405A">
        <w:rPr>
          <w:rFonts w:ascii="Times New Roman" w:hAnsi="Times New Roman" w:cs="Times New Roman"/>
          <w:i/>
        </w:rPr>
        <w:t xml:space="preserve"> 18</w:t>
      </w:r>
      <w:r>
        <w:rPr>
          <w:rFonts w:ascii="Times New Roman" w:hAnsi="Times New Roman" w:cs="Times New Roman"/>
          <w:i/>
        </w:rPr>
        <w:t>95</w:t>
      </w:r>
      <w:r w:rsidRPr="00B7405A">
        <w:rPr>
          <w:rFonts w:ascii="Times New Roman" w:hAnsi="Times New Roman" w:cs="Times New Roman"/>
          <w:i/>
        </w:rPr>
        <w:t>-1</w:t>
      </w:r>
      <w:r>
        <w:rPr>
          <w:rFonts w:ascii="Times New Roman" w:hAnsi="Times New Roman" w:cs="Times New Roman"/>
          <w:i/>
        </w:rPr>
        <w:t>940</w:t>
      </w:r>
      <w:r>
        <w:rPr>
          <w:rFonts w:ascii="Times New Roman" w:hAnsi="Times New Roman" w:cs="Times New Roman"/>
        </w:rPr>
        <w:t xml:space="preserve">, op. cit., annotazione del 3 marzo 1925. </w:t>
      </w:r>
    </w:p>
  </w:footnote>
  <w:footnote w:id="114">
    <w:p w:rsidR="002E57BB" w:rsidRPr="00BA3CF7" w:rsidRDefault="002E57BB" w:rsidP="00F84FE4">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Ecco uno stralcio dell’encomiastica lettera che il 15 gennaio 1937 il Provveditore agli studi per la provincia di Roma inviava all’amministratore, principe Aldobrandini: «Ammirevole negli alunni, anche quest’anno, la preparazione culturale, ma sopra tutto ammirevole la educazione dello spirito. Il loro valore, particolarmente per quanto concerne il grado di sviluppo intellettuale, la padronanza nelle varie discipline d’insegnamento, compresa la educazione fisica, e quel senso gioioso della vita che li anima e li rende sereni e scherzosi, e come non curanti della loro sventura, ha del prodigioso». In L. Zambarelli, </w:t>
      </w:r>
      <w:r>
        <w:rPr>
          <w:rFonts w:ascii="Times New Roman" w:hAnsi="Times New Roman" w:cs="Times New Roman"/>
          <w:i/>
        </w:rPr>
        <w:t>Una benefica istituzione romana (I ciechi di S. Alessio)</w:t>
      </w:r>
      <w:r>
        <w:rPr>
          <w:rFonts w:ascii="Times New Roman" w:hAnsi="Times New Roman" w:cs="Times New Roman"/>
        </w:rPr>
        <w:t xml:space="preserve">, op. cit., p. 33. I risultati in taluni casi erano davvero incoraggianti; negli anni Trenta ad esempio un ex alunno (Augusto Lepri) imparò così bene il latino, il tedesco e la matematica da insegnarle in un liceo per vedenti; mentre un altro (Ciro </w:t>
      </w:r>
      <w:proofErr w:type="spellStart"/>
      <w:r>
        <w:rPr>
          <w:rFonts w:ascii="Times New Roman" w:hAnsi="Times New Roman" w:cs="Times New Roman"/>
        </w:rPr>
        <w:t>Criscitelli</w:t>
      </w:r>
      <w:proofErr w:type="spellEnd"/>
      <w:r>
        <w:rPr>
          <w:rFonts w:ascii="Times New Roman" w:hAnsi="Times New Roman" w:cs="Times New Roman"/>
        </w:rPr>
        <w:t xml:space="preserve">) giunse a un tale livello di perizia nella poesia, da meritarsi la nomina a socio ordinario della Pontificia accademia dell’Immacolata. </w:t>
      </w:r>
    </w:p>
  </w:footnote>
  <w:footnote w:id="115">
    <w:p w:rsidR="002E57BB" w:rsidRPr="00B10257" w:rsidRDefault="002E57BB" w:rsidP="00B10257">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A tal proposito si vedano le annotazioni del 18 dicembre 1927: «Oggi nella Chiesa di S. Andrea della Valle alla presenza di S Em.za il Cardinale Basilio Panfili, Vicario di Sua Santità, si è svolta la solenne distribuzione dei premi per la gara catechistica. Otto dei nostri alunni che vi presero parte sostenendo il programma delle scuole medie con esito lusinghiero, sono stati premiati facendo così onore e a se stessi e all’Istituto, in cui non piccola parte occupa lo studio del Catechismo, mercé la premura dei nostri Padri continuatori delle nobili tradizioni del nostro ordine». 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sidRPr="00B7405A">
        <w:rPr>
          <w:rFonts w:ascii="Times New Roman" w:hAnsi="Times New Roman" w:cs="Times New Roman"/>
          <w:i/>
        </w:rPr>
        <w:t>Atti del</w:t>
      </w:r>
      <w:r>
        <w:rPr>
          <w:rFonts w:ascii="Times New Roman" w:hAnsi="Times New Roman" w:cs="Times New Roman"/>
          <w:i/>
        </w:rPr>
        <w:t>la Casa di S. Alessio. Padri Somaschi</w:t>
      </w:r>
      <w:r w:rsidRPr="00B7405A">
        <w:rPr>
          <w:rFonts w:ascii="Times New Roman" w:hAnsi="Times New Roman" w:cs="Times New Roman"/>
          <w:i/>
        </w:rPr>
        <w:t xml:space="preserve"> 18</w:t>
      </w:r>
      <w:r>
        <w:rPr>
          <w:rFonts w:ascii="Times New Roman" w:hAnsi="Times New Roman" w:cs="Times New Roman"/>
          <w:i/>
        </w:rPr>
        <w:t>95</w:t>
      </w:r>
      <w:r w:rsidRPr="00B7405A">
        <w:rPr>
          <w:rFonts w:ascii="Times New Roman" w:hAnsi="Times New Roman" w:cs="Times New Roman"/>
          <w:i/>
        </w:rPr>
        <w:t>-1</w:t>
      </w:r>
      <w:r>
        <w:rPr>
          <w:rFonts w:ascii="Times New Roman" w:hAnsi="Times New Roman" w:cs="Times New Roman"/>
          <w:i/>
        </w:rPr>
        <w:t>940</w:t>
      </w:r>
      <w:r>
        <w:rPr>
          <w:rFonts w:ascii="Times New Roman" w:hAnsi="Times New Roman" w:cs="Times New Roman"/>
        </w:rPr>
        <w:t xml:space="preserve">, op. cit., e anche sulla stessa falsariga le annotazioni rispettivamente del 9 dicembre 1928, del 10 marzo 1929, del 20 giugno 1929 e del 17 gennaio 1932, per limitarci solo ad alcune di queste ricorrenze. </w:t>
      </w:r>
    </w:p>
  </w:footnote>
  <w:footnote w:id="116">
    <w:p w:rsidR="002E57BB" w:rsidRDefault="002E57BB" w:rsidP="00B76B97">
      <w:pPr>
        <w:pStyle w:val="Testonotaapidipagina"/>
        <w:jc w:val="both"/>
      </w:pPr>
      <w:r>
        <w:rPr>
          <w:rStyle w:val="Rimandonotaapidipagina"/>
        </w:rPr>
        <w:footnoteRef/>
      </w:r>
      <w:r>
        <w:rPr>
          <w:rFonts w:ascii="Times New Roman" w:hAnsi="Times New Roman" w:cs="Times New Roman"/>
          <w:i/>
        </w:rPr>
        <w:t>Ivi</w:t>
      </w:r>
      <w:r>
        <w:rPr>
          <w:rFonts w:ascii="Times New Roman" w:hAnsi="Times New Roman" w:cs="Times New Roman"/>
        </w:rPr>
        <w:t xml:space="preserve">, op. cit., annotazione del 6 luglio 1926. </w:t>
      </w:r>
    </w:p>
  </w:footnote>
  <w:footnote w:id="117">
    <w:p w:rsidR="002E57BB" w:rsidRPr="00066A53" w:rsidRDefault="002E57BB" w:rsidP="00066A53">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Ecco il resoconto stilato dagli stessi Padri Somaschi: «Appena il Santo Padre giunse nella sala del Concistoro ove erano riuniti gli intervenuti fu accolto da vivissime acclamazioni. A tutti e singoli, beneficiati e benefattori, egli diede la mano a baciare: quindi si assise in trono ed ascoltò con grande interesse il canto dell’</w:t>
      </w:r>
      <w:r>
        <w:rPr>
          <w:rFonts w:ascii="Times New Roman" w:hAnsi="Times New Roman" w:cs="Times New Roman"/>
          <w:i/>
        </w:rPr>
        <w:t>Oremus pro Pontefice</w:t>
      </w:r>
      <w:r>
        <w:rPr>
          <w:rFonts w:ascii="Times New Roman" w:hAnsi="Times New Roman" w:cs="Times New Roman"/>
        </w:rPr>
        <w:t xml:space="preserve"> a più voci, eseguito con perfetta valentia dagli alunni ed alunne tra la commozione di tutti i presenti. Era il saluto di riconoscente preghiera che i cari piccoli offrivano al Signore per la prosperità del suo Vicario in terra. Dopo il canto, a nome di tutti i suoi compagni, l’alunno decenne Michele Branca avendo dinnanzi al trono pontificio e su fogli scritti col sistema Braille, lesse correntemente un devotissimo indirizzo di omaggio a Sua Santità. Dopo questo omaggio alcuni ciechi ed alcune cieche presentarono al Santo Padre alcuni doni, frutto del loro lavoro manuale, mirabilmente eseguiti oltre ad un album di fotografie di cinque fioretti spirituali. Sua Santità gradì moltissimo i presenti e paternamente disse le sue congratulazioni sui geniali e pazienti artisti. Di poi rivolse a tutti gli intervenuti alcune affettuosissime parole». 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sidRPr="00B7405A">
        <w:rPr>
          <w:rFonts w:ascii="Times New Roman" w:hAnsi="Times New Roman" w:cs="Times New Roman"/>
          <w:i/>
        </w:rPr>
        <w:t>Atti del</w:t>
      </w:r>
      <w:r>
        <w:rPr>
          <w:rFonts w:ascii="Times New Roman" w:hAnsi="Times New Roman" w:cs="Times New Roman"/>
          <w:i/>
        </w:rPr>
        <w:t>la Casa di S. Alessio. Padri Somaschi</w:t>
      </w:r>
      <w:r w:rsidRPr="00B7405A">
        <w:rPr>
          <w:rFonts w:ascii="Times New Roman" w:hAnsi="Times New Roman" w:cs="Times New Roman"/>
          <w:i/>
        </w:rPr>
        <w:t xml:space="preserve"> 18</w:t>
      </w:r>
      <w:r>
        <w:rPr>
          <w:rFonts w:ascii="Times New Roman" w:hAnsi="Times New Roman" w:cs="Times New Roman"/>
          <w:i/>
        </w:rPr>
        <w:t>95</w:t>
      </w:r>
      <w:r w:rsidRPr="00B7405A">
        <w:rPr>
          <w:rFonts w:ascii="Times New Roman" w:hAnsi="Times New Roman" w:cs="Times New Roman"/>
          <w:i/>
        </w:rPr>
        <w:t>-1</w:t>
      </w:r>
      <w:r>
        <w:rPr>
          <w:rFonts w:ascii="Times New Roman" w:hAnsi="Times New Roman" w:cs="Times New Roman"/>
          <w:i/>
        </w:rPr>
        <w:t>940</w:t>
      </w:r>
      <w:r>
        <w:rPr>
          <w:rFonts w:ascii="Times New Roman" w:hAnsi="Times New Roman" w:cs="Times New Roman"/>
        </w:rPr>
        <w:t xml:space="preserve">, op. cit., annotazione del 14 luglio 1933; si veda inoltre anche l’annotazione del 19 luglio 1934 in merito a un’altra visita a Pio XI.  </w:t>
      </w:r>
    </w:p>
  </w:footnote>
  <w:footnote w:id="118">
    <w:p w:rsidR="002E57BB" w:rsidRPr="00B53127" w:rsidRDefault="002E57BB" w:rsidP="00B53127">
      <w:pPr>
        <w:pStyle w:val="Testonotaapidipagina"/>
        <w:jc w:val="both"/>
        <w:rPr>
          <w:rFonts w:ascii="Times New Roman" w:hAnsi="Times New Roman" w:cs="Times New Roman"/>
          <w:b/>
        </w:rPr>
      </w:pPr>
      <w:r>
        <w:rPr>
          <w:rStyle w:val="Rimandonotaapidipagina"/>
        </w:rPr>
        <w:footnoteRef/>
      </w:r>
      <w:r>
        <w:rPr>
          <w:rFonts w:ascii="Times New Roman" w:hAnsi="Times New Roman" w:cs="Times New Roman"/>
        </w:rPr>
        <w:t xml:space="preserve">Cfr. </w:t>
      </w:r>
      <w:proofErr w:type="spellStart"/>
      <w:r>
        <w:rPr>
          <w:rFonts w:ascii="Times New Roman" w:hAnsi="Times New Roman" w:cs="Times New Roman"/>
        </w:rPr>
        <w:t>Agcrs</w:t>
      </w:r>
      <w:proofErr w:type="spellEnd"/>
      <w:r>
        <w:rPr>
          <w:rFonts w:ascii="Times New Roman" w:hAnsi="Times New Roman" w:cs="Times New Roman"/>
        </w:rPr>
        <w:t xml:space="preserve">, Cl, Ro. Sa., b. 379, </w:t>
      </w:r>
      <w:r>
        <w:rPr>
          <w:rFonts w:ascii="Times New Roman" w:hAnsi="Times New Roman" w:cs="Times New Roman"/>
          <w:i/>
        </w:rPr>
        <w:t>La conclusione delle feste centenarie di San Girolamo Emiliani al Sant’Alessio sull’Aventino</w:t>
      </w:r>
      <w:r>
        <w:rPr>
          <w:rFonts w:ascii="Times New Roman" w:hAnsi="Times New Roman" w:cs="Times New Roman"/>
        </w:rPr>
        <w:t xml:space="preserve">, “l’Osservatore Romano”, 14 aprile 1933. </w:t>
      </w:r>
      <w:r w:rsidRPr="00B85E26">
        <w:rPr>
          <w:rFonts w:ascii="Times New Roman" w:hAnsi="Times New Roman" w:cs="Times New Roman"/>
          <w:b/>
          <w:highlight w:val="yellow"/>
        </w:rPr>
        <w:t xml:space="preserve">Chiedi a Padre </w:t>
      </w:r>
      <w:proofErr w:type="spellStart"/>
      <w:r w:rsidRPr="00B85E26">
        <w:rPr>
          <w:rFonts w:ascii="Times New Roman" w:hAnsi="Times New Roman" w:cs="Times New Roman"/>
          <w:b/>
          <w:highlight w:val="yellow"/>
        </w:rPr>
        <w:t>Brioli</w:t>
      </w:r>
      <w:proofErr w:type="spellEnd"/>
      <w:r w:rsidRPr="00B85E26">
        <w:rPr>
          <w:rFonts w:ascii="Times New Roman" w:hAnsi="Times New Roman" w:cs="Times New Roman"/>
          <w:b/>
          <w:highlight w:val="yellow"/>
        </w:rPr>
        <w:t xml:space="preserve"> se </w:t>
      </w:r>
      <w:proofErr w:type="spellStart"/>
      <w:r w:rsidRPr="00B85E26">
        <w:rPr>
          <w:rFonts w:ascii="Times New Roman" w:hAnsi="Times New Roman" w:cs="Times New Roman"/>
          <w:b/>
          <w:highlight w:val="yellow"/>
        </w:rPr>
        <w:t>ctr</w:t>
      </w:r>
      <w:proofErr w:type="spellEnd"/>
      <w:r w:rsidRPr="00B85E26">
        <w:rPr>
          <w:rFonts w:ascii="Times New Roman" w:hAnsi="Times New Roman" w:cs="Times New Roman"/>
          <w:b/>
          <w:highlight w:val="yellow"/>
        </w:rPr>
        <w:t>. l’esattezza della data.</w:t>
      </w:r>
    </w:p>
  </w:footnote>
  <w:footnote w:id="119">
    <w:p w:rsidR="002E57BB" w:rsidRPr="00EC13EA" w:rsidRDefault="002E57BB" w:rsidP="00EC13EA">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Rispetto alla precedente convenzione del 1931 si erano registrati le seguenti restrizioni negli emolumenti: il Direttore prima percepiva 3.600 lire annue nette, il vice-Direttore 2.600 e i prefetti 1.800 lire nette ciascuno. Cfr. In </w:t>
      </w:r>
      <w:proofErr w:type="spellStart"/>
      <w:r>
        <w:rPr>
          <w:rFonts w:ascii="Times New Roman" w:hAnsi="Times New Roman" w:cs="Times New Roman"/>
        </w:rPr>
        <w:t>Agcrs</w:t>
      </w:r>
      <w:proofErr w:type="spellEnd"/>
      <w:r>
        <w:rPr>
          <w:rFonts w:ascii="Times New Roman" w:hAnsi="Times New Roman" w:cs="Times New Roman"/>
        </w:rPr>
        <w:t xml:space="preserve">, Cl, Ro. Sa., b. 371, fasc. schema di convenzione coll’Istituto dei ciechi.   </w:t>
      </w:r>
    </w:p>
  </w:footnote>
  <w:footnote w:id="120">
    <w:p w:rsidR="002E57BB" w:rsidRDefault="002E57BB" w:rsidP="00AA27AC">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376, copia della relazione dattiloscritta del Rettore al Presidente del 15 settembre 1932. E’ interessante rilevare come in essa Padre Zambarelli toccasse un altro punto degno di menzione: «Chi dimostrasse particolari attitudini, potrebbe dedicarsi parimenti allo studio di qualche altro strumento, […]; e sarebbe cosa molto utile se si facesse imparare anche la dattilografia e più ancora il massaggio, che in certi casi fa preferire il cieco, e costituisce un cespite di guadagno per la vita». </w:t>
      </w:r>
    </w:p>
  </w:footnote>
  <w:footnote w:id="121">
    <w:p w:rsidR="002E57BB" w:rsidRPr="00F17978" w:rsidRDefault="002E57BB" w:rsidP="00F17978">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Per averne un’ulteriore conferma si veda la ferma risposta di uno dei Padri al Presidente circa il previsto funzionamento dell’Istituto, nel documento n. 6 in Appendice.</w:t>
      </w:r>
    </w:p>
  </w:footnote>
  <w:footnote w:id="122">
    <w:p w:rsidR="002E57BB" w:rsidRPr="00E56AC8" w:rsidRDefault="002E57BB" w:rsidP="00F84FE4">
      <w:pPr>
        <w:pStyle w:val="Testonotaapidipagina"/>
        <w:rPr>
          <w:rFonts w:ascii="Times New Roman" w:hAnsi="Times New Roman" w:cs="Times New Roman"/>
        </w:rPr>
      </w:pPr>
      <w:r>
        <w:rPr>
          <w:rStyle w:val="Rimandonotaapidipagina"/>
        </w:rPr>
        <w:footnoteRef/>
      </w:r>
      <w:r>
        <w:rPr>
          <w:rFonts w:ascii="Times New Roman" w:hAnsi="Times New Roman" w:cs="Times New Roman"/>
        </w:rPr>
        <w:t xml:space="preserve">Per uno dei vari esempi si veda il documento n. 7 in Appendice. </w:t>
      </w:r>
    </w:p>
  </w:footnote>
  <w:footnote w:id="123">
    <w:p w:rsidR="002E57BB" w:rsidRPr="006C40D4" w:rsidRDefault="002E57BB" w:rsidP="006C40D4">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Secondo una dettagliata relazione commissionata dall’amministrazione laica questo era quanto emergeva dal profilo di Padre Zambarelli: «Il Rev. Padre Zambarelli dirige con competenza ed amore la sezione, ma purtroppo subisce l’influsso di raccomandazioni di alti Prelati e di altre autorevoli persone, per modo che l’andamento dell’Istituto offre varie lacune lamentate da Lui stesso»; pertanto, proseguiva il relatore, se le norme prevedono l’allontanamento di quegli allievi che dopo due anni non sono riusciti a raggiungere degli standard minimi, ciò nonostante vi «sono fra i ricoverati parecchi deficienti, che occorrerebbe eliminare perché danneggiano gli altri che si trovano in condizioni normali. Il Rettore ha dichiarato che li avrebbe riconsegnati volentieri alle famiglie, ma che ha dovuto subire imposizioni alle quali è stato incapace di reagire trincerandosi dietro la tassativa disposizione regolamentare. Tale inconveniente non si verifica nella sezione femminile, dove la Madre Superiore, molto energica, non subisce influenze di alcun genere». </w:t>
      </w:r>
      <w:proofErr w:type="spellStart"/>
      <w:r>
        <w:rPr>
          <w:rFonts w:ascii="Times New Roman" w:hAnsi="Times New Roman" w:cs="Times New Roman"/>
        </w:rPr>
        <w:t>Asisa</w:t>
      </w:r>
      <w:proofErr w:type="spellEnd"/>
      <w:r>
        <w:rPr>
          <w:rFonts w:ascii="Times New Roman" w:hAnsi="Times New Roman" w:cs="Times New Roman"/>
        </w:rPr>
        <w:t>, b. 1920 Statuti, fasc. Relazione sull’organico, segnatura provvisoria, copia dattiloscritta ad opera di Alessandro Fontana del 12 aprile 1937, pp. 10-11.</w:t>
      </w:r>
    </w:p>
  </w:footnote>
  <w:footnote w:id="124">
    <w:p w:rsidR="002E57BB" w:rsidRDefault="002E57BB" w:rsidP="00F84FE4">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343, lettera dattiloscritta del 28 maggio 1928 al vice Presidente dell’Istituto Comm. Romeo Roselli. Per fare un altro esempio citiamo un breve stralcio di una lettera in cui Padre Zambarelli, tra l’altro, lamentava come la convenzione del 1931 fosse rimasta lettera morta, rincarando così la dose: «Debbo infine rammaricarmi con Lei perché spesso e volentieri si permette di dare disposizioni riguardanti l’Istituto senza interpellare e consultare minimamente il Rettore, il quale c’è solo per ricevere osservazioni e il più delle volte immeritate!». </w:t>
      </w:r>
      <w:proofErr w:type="spellStart"/>
      <w:r>
        <w:rPr>
          <w:rFonts w:ascii="Times New Roman" w:hAnsi="Times New Roman" w:cs="Times New Roman"/>
        </w:rPr>
        <w:t>Agcrs</w:t>
      </w:r>
      <w:proofErr w:type="spellEnd"/>
      <w:r>
        <w:rPr>
          <w:rFonts w:ascii="Times New Roman" w:hAnsi="Times New Roman" w:cs="Times New Roman"/>
        </w:rPr>
        <w:t xml:space="preserve">, Cl, Ro. Sa., b. 381, copia dell’esposto dattiloscritto del 12 ottobre 1933. Sui reiterati contrasti tra Zambarelli e Aldobrandini si veda anche la copia dattiloscritta della lettera inviata dal primo il 16 giugno 1937 addirittura al vetriolo in cui rintuzzava gli attacchi mossi dal Presidente a sua detta solo sulla scorta di preconcetti, in </w:t>
      </w:r>
      <w:proofErr w:type="spellStart"/>
      <w:r>
        <w:rPr>
          <w:rFonts w:ascii="Times New Roman" w:hAnsi="Times New Roman" w:cs="Times New Roman"/>
        </w:rPr>
        <w:t>Agcrs</w:t>
      </w:r>
      <w:proofErr w:type="spellEnd"/>
      <w:r>
        <w:rPr>
          <w:rFonts w:ascii="Times New Roman" w:hAnsi="Times New Roman" w:cs="Times New Roman"/>
        </w:rPr>
        <w:t xml:space="preserve">, Cl, Ro. Sa., b. 419; inoltre cfr. anche la copia della lettera dattiloscritta inviata dal primo il 17 luglio 1937, in </w:t>
      </w:r>
      <w:proofErr w:type="spellStart"/>
      <w:r>
        <w:rPr>
          <w:rFonts w:ascii="Times New Roman" w:hAnsi="Times New Roman" w:cs="Times New Roman"/>
        </w:rPr>
        <w:t>Agcrs</w:t>
      </w:r>
      <w:proofErr w:type="spellEnd"/>
      <w:r>
        <w:rPr>
          <w:rFonts w:ascii="Times New Roman" w:hAnsi="Times New Roman" w:cs="Times New Roman"/>
        </w:rPr>
        <w:t xml:space="preserve">, Cl, Ro. Sa., b. 421. </w:t>
      </w:r>
    </w:p>
  </w:footnote>
  <w:footnote w:id="125">
    <w:p w:rsidR="002E57BB" w:rsidRPr="00D0333D" w:rsidRDefault="002E57BB" w:rsidP="00D0333D">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Cfr. copia della lettera dattiloscritta del Presidente Pocci al Padre generale dell’Ordine del 14 agosto 1941, in </w:t>
      </w:r>
      <w:proofErr w:type="spellStart"/>
      <w:r>
        <w:rPr>
          <w:rFonts w:ascii="Times New Roman" w:hAnsi="Times New Roman" w:cs="Times New Roman"/>
        </w:rPr>
        <w:t>Agcrs</w:t>
      </w:r>
      <w:proofErr w:type="spellEnd"/>
      <w:r>
        <w:rPr>
          <w:rFonts w:ascii="Times New Roman" w:hAnsi="Times New Roman" w:cs="Times New Roman"/>
        </w:rPr>
        <w:t xml:space="preserve">, Cl, Ro. Sa., b. 428H.  </w:t>
      </w:r>
    </w:p>
  </w:footnote>
  <w:footnote w:id="126">
    <w:p w:rsidR="002E57BB" w:rsidRDefault="002E57BB">
      <w:pPr>
        <w:pStyle w:val="Testonotaapidipagina"/>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129, fasc. 4, copia dattiloscritta della convenzione firmata il 4 maggio 1934. </w:t>
      </w:r>
    </w:p>
  </w:footnote>
  <w:footnote w:id="127">
    <w:p w:rsidR="002E57BB" w:rsidRPr="00BA7950" w:rsidRDefault="002E57BB" w:rsidP="00BA7950">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Ciò nonostante la buona nomea dell’Istituto continuava a spingere parecchi insegnanti tanto ciechi quanto veggenti a presentare domanda presso la presidenza dell’Istituto al fine di essere ammessi nel corpo docente. Cfr. </w:t>
      </w:r>
      <w:proofErr w:type="spellStart"/>
      <w:r>
        <w:rPr>
          <w:rFonts w:ascii="Times New Roman" w:hAnsi="Times New Roman" w:cs="Times New Roman"/>
        </w:rPr>
        <w:t>Asisa</w:t>
      </w:r>
      <w:proofErr w:type="spellEnd"/>
      <w:r>
        <w:rPr>
          <w:rFonts w:ascii="Times New Roman" w:hAnsi="Times New Roman" w:cs="Times New Roman"/>
        </w:rPr>
        <w:t>, b. Personale assistente . insegnante, fasc. 1 Domande di ammissione, segnatura provvisoria.</w:t>
      </w:r>
    </w:p>
  </w:footnote>
  <w:footnote w:id="128">
    <w:p w:rsidR="002E57BB" w:rsidRPr="00947B8A" w:rsidRDefault="002E57BB" w:rsidP="00947B8A">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Cfr. </w:t>
      </w:r>
      <w:proofErr w:type="spellStart"/>
      <w:r>
        <w:rPr>
          <w:rFonts w:ascii="Times New Roman" w:hAnsi="Times New Roman" w:cs="Times New Roman"/>
        </w:rPr>
        <w:t>Asisa</w:t>
      </w:r>
      <w:proofErr w:type="spellEnd"/>
      <w:r>
        <w:rPr>
          <w:rFonts w:ascii="Times New Roman" w:hAnsi="Times New Roman" w:cs="Times New Roman"/>
        </w:rPr>
        <w:t xml:space="preserve">, b. 1920 Statuti, fasc. Regolamento maestri interni, segnatura provvisoria, copia dattiloscritta del 10 dicembre 1940. </w:t>
      </w:r>
    </w:p>
  </w:footnote>
  <w:footnote w:id="129">
    <w:p w:rsidR="002E57BB" w:rsidRDefault="002E57BB" w:rsidP="004415BA">
      <w:pPr>
        <w:pStyle w:val="Testonotaapidipagina"/>
        <w:jc w:val="both"/>
      </w:pPr>
      <w:r>
        <w:rPr>
          <w:rStyle w:val="Rimandonotaapidipagina"/>
        </w:rPr>
        <w:footnoteRef/>
      </w:r>
      <w:r>
        <w:rPr>
          <w:rFonts w:ascii="Times New Roman" w:hAnsi="Times New Roman" w:cs="Times New Roman"/>
        </w:rPr>
        <w:t xml:space="preserve">Cfr. </w:t>
      </w:r>
      <w:proofErr w:type="spellStart"/>
      <w:r>
        <w:rPr>
          <w:rFonts w:ascii="Times New Roman" w:hAnsi="Times New Roman" w:cs="Times New Roman"/>
        </w:rPr>
        <w:t>Asisa</w:t>
      </w:r>
      <w:proofErr w:type="spellEnd"/>
      <w:r>
        <w:rPr>
          <w:rFonts w:ascii="Times New Roman" w:hAnsi="Times New Roman" w:cs="Times New Roman"/>
        </w:rPr>
        <w:t>, b. 45 Rette e assegni, fasc. 2 Governatorato di Roma, segnatura provvisoria, lettera dattiloscritta del governatore Boncompagni Ludovisi del 19 gennaio 1934.</w:t>
      </w:r>
    </w:p>
  </w:footnote>
  <w:footnote w:id="130">
    <w:p w:rsidR="002E57BB" w:rsidRPr="00A43B53" w:rsidRDefault="002E57BB" w:rsidP="00682D9C">
      <w:pPr>
        <w:pStyle w:val="Testonotaapidipagina"/>
        <w:jc w:val="both"/>
        <w:rPr>
          <w:rFonts w:ascii="Times New Roman" w:hAnsi="Times New Roman" w:cs="Times New Roman"/>
        </w:rPr>
      </w:pPr>
      <w:r>
        <w:rPr>
          <w:rStyle w:val="Rimandonotaapidipagina"/>
        </w:rPr>
        <w:footnoteRef/>
      </w:r>
      <w:proofErr w:type="spellStart"/>
      <w:r>
        <w:rPr>
          <w:rFonts w:ascii="Times New Roman" w:hAnsi="Times New Roman" w:cs="Times New Roman"/>
        </w:rPr>
        <w:t>Asisa</w:t>
      </w:r>
      <w:proofErr w:type="spellEnd"/>
      <w:r>
        <w:rPr>
          <w:rFonts w:ascii="Times New Roman" w:hAnsi="Times New Roman" w:cs="Times New Roman"/>
        </w:rPr>
        <w:t xml:space="preserve">, b. Contabilità 1928 Giustificazioni da Cap. 11 a 26, fasc. Conto consuntivo 1928, segnatura provvisoria, copia dattiloscritta del 31 maggio 1929. </w:t>
      </w:r>
    </w:p>
  </w:footnote>
  <w:footnote w:id="131">
    <w:p w:rsidR="002E57BB" w:rsidRPr="00C17E45"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rPr>
        <w:t xml:space="preserve">Cfr. </w:t>
      </w:r>
      <w:proofErr w:type="spellStart"/>
      <w:r>
        <w:rPr>
          <w:rFonts w:ascii="Times New Roman" w:hAnsi="Times New Roman" w:cs="Times New Roman"/>
        </w:rPr>
        <w:t>Ceccarius</w:t>
      </w:r>
      <w:proofErr w:type="spellEnd"/>
      <w:r>
        <w:rPr>
          <w:rFonts w:ascii="Times New Roman" w:hAnsi="Times New Roman" w:cs="Times New Roman"/>
        </w:rPr>
        <w:t xml:space="preserve">, </w:t>
      </w:r>
      <w:r>
        <w:rPr>
          <w:rFonts w:ascii="Times New Roman" w:hAnsi="Times New Roman" w:cs="Times New Roman"/>
          <w:i/>
        </w:rPr>
        <w:t>L’Istituto dei ciechi lascia Sant’Alessio</w:t>
      </w:r>
      <w:r>
        <w:rPr>
          <w:rFonts w:ascii="Times New Roman" w:hAnsi="Times New Roman" w:cs="Times New Roman"/>
        </w:rPr>
        <w:t xml:space="preserve">, “La Tribuna”, 20 novembre 1940. </w:t>
      </w:r>
    </w:p>
  </w:footnote>
  <w:footnote w:id="132">
    <w:p w:rsidR="002E57BB" w:rsidRPr="00A350E3" w:rsidRDefault="002E57BB" w:rsidP="00A350E3">
      <w:pPr>
        <w:pStyle w:val="Testonotaapidipagina"/>
        <w:jc w:val="both"/>
        <w:rPr>
          <w:rFonts w:ascii="Times New Roman" w:hAnsi="Times New Roman" w:cs="Times New Roman"/>
        </w:rPr>
      </w:pPr>
      <w:r>
        <w:rPr>
          <w:rStyle w:val="Rimandonotaapidipagina"/>
        </w:rPr>
        <w:footnoteRef/>
      </w:r>
      <w:proofErr w:type="spellStart"/>
      <w:r>
        <w:rPr>
          <w:rFonts w:ascii="Times New Roman" w:hAnsi="Times New Roman" w:cs="Times New Roman"/>
        </w:rPr>
        <w:t>Asisa</w:t>
      </w:r>
      <w:proofErr w:type="spellEnd"/>
      <w:r>
        <w:rPr>
          <w:rFonts w:ascii="Times New Roman" w:hAnsi="Times New Roman" w:cs="Times New Roman"/>
        </w:rPr>
        <w:t>, b. 107 bis Nuova sede, fasc. Nuova sede dell’Istituto, segnatura provvisoria, copia dattiloscritta di un rapporto senza data per Mussolini, ma verosimilmente della metà degli anni Trenta.</w:t>
      </w:r>
    </w:p>
  </w:footnote>
  <w:footnote w:id="133">
    <w:p w:rsidR="002E57BB" w:rsidRPr="000A2565"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rPr>
        <w:t>Per un riassunto dell’incontro si veda il documento n. 8 in Appendice.</w:t>
      </w:r>
    </w:p>
  </w:footnote>
  <w:footnote w:id="134">
    <w:p w:rsidR="002E57BB" w:rsidRPr="00D23818" w:rsidRDefault="002E57BB" w:rsidP="00D23818">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Tale cifra risultava ripartita nel modo seguente: Istituto nazionale fascista di Previdenza sociale £ 150.000, Snia Viscosa £ 100.000, Fiat £ 100.000, Istituto nazionale fascista Assicurazioni infortuni sul lavoro £ 100.000, Banco di Roma £ 100.000, Società anonima mineraria </w:t>
      </w:r>
      <w:proofErr w:type="spellStart"/>
      <w:r>
        <w:rPr>
          <w:rFonts w:ascii="Times New Roman" w:hAnsi="Times New Roman" w:cs="Times New Roman"/>
        </w:rPr>
        <w:t>Argus</w:t>
      </w:r>
      <w:proofErr w:type="spellEnd"/>
      <w:r>
        <w:rPr>
          <w:rFonts w:ascii="Times New Roman" w:hAnsi="Times New Roman" w:cs="Times New Roman"/>
        </w:rPr>
        <w:t xml:space="preserve"> £ 30.000, Confederazione nazionale fascista commercianti £ 100.000, Banca d’Italia £ 450.000, Istituto nazionale assicurazioni £ 250.000, Banca nazionale del lavoro £ 150.000, Industriali lanieri biellesi £ 100.000, Consorzio credito opere pubbliche £ 200.000, Associazione nazionale casse di risparmio italiane £ 100.000, Banco di Napoli £ 20.000, Confederazione fascista industriali £ 100.000; a penna era stato poi aggiunto che il ministero dell’Interno nel 1942 aveva donato £ 1.500.000. In </w:t>
      </w:r>
      <w:proofErr w:type="spellStart"/>
      <w:r>
        <w:rPr>
          <w:rFonts w:ascii="Times New Roman" w:hAnsi="Times New Roman" w:cs="Times New Roman"/>
        </w:rPr>
        <w:t>Asisa</w:t>
      </w:r>
      <w:proofErr w:type="spellEnd"/>
      <w:r>
        <w:rPr>
          <w:rFonts w:ascii="Times New Roman" w:hAnsi="Times New Roman" w:cs="Times New Roman"/>
        </w:rPr>
        <w:t xml:space="preserve">, b. 107 bis, fasc. Nuova sede dell’Istituto, segnatura provvisoria, copia di un appunto dattiloscritto con annotazioni a penna. </w:t>
      </w:r>
    </w:p>
  </w:footnote>
  <w:footnote w:id="135">
    <w:p w:rsidR="002E57BB" w:rsidRPr="007A379E" w:rsidRDefault="002E57BB" w:rsidP="00C01A9A">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i/>
        </w:rPr>
        <w:t>Ivi</w:t>
      </w:r>
      <w:r>
        <w:rPr>
          <w:rFonts w:ascii="Times New Roman" w:hAnsi="Times New Roman" w:cs="Times New Roman"/>
        </w:rPr>
        <w:t xml:space="preserve">, lettera dattiloscritta di A. </w:t>
      </w:r>
      <w:proofErr w:type="spellStart"/>
      <w:r>
        <w:rPr>
          <w:rFonts w:ascii="Times New Roman" w:hAnsi="Times New Roman" w:cs="Times New Roman"/>
        </w:rPr>
        <w:t>Mazzantini</w:t>
      </w:r>
      <w:proofErr w:type="spellEnd"/>
      <w:r>
        <w:rPr>
          <w:rFonts w:ascii="Times New Roman" w:hAnsi="Times New Roman" w:cs="Times New Roman"/>
        </w:rPr>
        <w:t xml:space="preserve"> al Presidente Aldobrandini del 15 novembre 1932, pp. 8-9. </w:t>
      </w:r>
    </w:p>
  </w:footnote>
  <w:footnote w:id="136">
    <w:p w:rsidR="002E57BB" w:rsidRPr="00B36A02" w:rsidRDefault="002E57BB" w:rsidP="00B36A02">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Questa la descrizione della località prescelta: «Il terreno oggetto del sopraluogo, ha una forma molto regolare e un’estensione totale  da bastare largamente alle necessità dell’Istituto. La sua orientazione generale è a sud-sud-est, cioè quasi in pieno mezzogiorno, e perciò favorevolissima. E’ tutto in pendenza poco accentuata e quasi uniforme e non presenta accidentalità. Questa configurazione permette di collocare l’edificio nella parte più alta ed arieggiata, riservando a giardino la parte più bassa. […] L’accesso al terreno, attualmente, non è certo ben sistemato; ma quando verranno eseguite le strade del Piano regolatore, sarà comodissimo. E deve ritenersi che il compimento della rete stradale non abbia a tardare troppo, poiché non è ammissibile che la pubblica Amministrazione voglia lasciare privi di accesso edifici importanti come l’Ospizio di S. Michele, l’Opera nazionale Balilla e, forse anche, il nostro Istituto». In </w:t>
      </w:r>
      <w:proofErr w:type="spellStart"/>
      <w:r>
        <w:rPr>
          <w:rFonts w:ascii="Times New Roman" w:hAnsi="Times New Roman" w:cs="Times New Roman"/>
        </w:rPr>
        <w:t>Asisa</w:t>
      </w:r>
      <w:proofErr w:type="spellEnd"/>
      <w:r>
        <w:rPr>
          <w:rFonts w:ascii="Times New Roman" w:hAnsi="Times New Roman" w:cs="Times New Roman"/>
        </w:rPr>
        <w:t xml:space="preserve">, b. 107 bis Nuova sede, </w:t>
      </w:r>
      <w:proofErr w:type="spellStart"/>
      <w:r>
        <w:rPr>
          <w:rFonts w:ascii="Times New Roman" w:hAnsi="Times New Roman" w:cs="Times New Roman"/>
        </w:rPr>
        <w:t>fasc</w:t>
      </w:r>
      <w:proofErr w:type="spellEnd"/>
      <w:r>
        <w:rPr>
          <w:rFonts w:ascii="Times New Roman" w:hAnsi="Times New Roman" w:cs="Times New Roman"/>
        </w:rPr>
        <w:t xml:space="preserve">, Nuova sede dell’Istituto, segnatura provvisoria, copia della relazione dattiloscritta di Carlo Lepri al Presidente Aldobrandini del 22 dicembre 1933. </w:t>
      </w:r>
    </w:p>
  </w:footnote>
  <w:footnote w:id="137">
    <w:p w:rsidR="002E57BB" w:rsidRPr="00C24711" w:rsidRDefault="002E57BB" w:rsidP="00C24711">
      <w:pPr>
        <w:pStyle w:val="Testonotaapidipagina"/>
        <w:jc w:val="both"/>
        <w:rPr>
          <w:rFonts w:ascii="Times New Roman" w:hAnsi="Times New Roman" w:cs="Times New Roman"/>
        </w:rPr>
      </w:pPr>
      <w:r>
        <w:rPr>
          <w:rStyle w:val="Rimandonotaapidipagina"/>
        </w:rPr>
        <w:footnoteRef/>
      </w:r>
      <w:proofErr w:type="spellStart"/>
      <w:r>
        <w:rPr>
          <w:rFonts w:ascii="Times New Roman" w:hAnsi="Times New Roman" w:cs="Times New Roman"/>
        </w:rPr>
        <w:t>Asisa</w:t>
      </w:r>
      <w:proofErr w:type="spellEnd"/>
      <w:r>
        <w:rPr>
          <w:rFonts w:ascii="Times New Roman" w:hAnsi="Times New Roman" w:cs="Times New Roman"/>
        </w:rPr>
        <w:t xml:space="preserve">, b. 90 Nuova sede, fasc. Progetti piante, segnatura provvisoria, copia dattiloscritta della relazione del 30 aprile 1938. </w:t>
      </w:r>
    </w:p>
  </w:footnote>
  <w:footnote w:id="138">
    <w:p w:rsidR="002E57BB" w:rsidRPr="004E1944" w:rsidRDefault="002E57BB" w:rsidP="004E1944">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Cfr. </w:t>
      </w:r>
      <w:proofErr w:type="spellStart"/>
      <w:r>
        <w:rPr>
          <w:rFonts w:ascii="Times New Roman" w:hAnsi="Times New Roman" w:cs="Times New Roman"/>
        </w:rPr>
        <w:t>Asisa</w:t>
      </w:r>
      <w:proofErr w:type="spellEnd"/>
      <w:r>
        <w:rPr>
          <w:rFonts w:ascii="Times New Roman" w:hAnsi="Times New Roman" w:cs="Times New Roman"/>
          <w:i/>
        </w:rPr>
        <w:t xml:space="preserve">, </w:t>
      </w:r>
      <w:r>
        <w:rPr>
          <w:rFonts w:ascii="Times New Roman" w:hAnsi="Times New Roman" w:cs="Times New Roman"/>
        </w:rPr>
        <w:t xml:space="preserve">b. 83 Statistiche e censimenti, </w:t>
      </w:r>
      <w:proofErr w:type="spellStart"/>
      <w:r>
        <w:rPr>
          <w:rFonts w:ascii="Times New Roman" w:hAnsi="Times New Roman" w:cs="Times New Roman"/>
        </w:rPr>
        <w:t>fasc</w:t>
      </w:r>
      <w:proofErr w:type="spellEnd"/>
      <w:r>
        <w:rPr>
          <w:rFonts w:ascii="Times New Roman" w:hAnsi="Times New Roman" w:cs="Times New Roman"/>
        </w:rPr>
        <w:t xml:space="preserve">, Statistiche, segnatura provvisoria,  copia di un rapporto dattiloscritto senza firma del 25 gennaio 1939. </w:t>
      </w:r>
    </w:p>
  </w:footnote>
  <w:footnote w:id="139">
    <w:p w:rsidR="002E57BB" w:rsidRPr="003F37C6" w:rsidRDefault="002E57BB" w:rsidP="003F37C6">
      <w:pPr>
        <w:pStyle w:val="Testonotaapidipagina"/>
        <w:jc w:val="both"/>
        <w:rPr>
          <w:rFonts w:ascii="Times New Roman" w:hAnsi="Times New Roman" w:cs="Times New Roman"/>
        </w:rPr>
      </w:pPr>
      <w:r>
        <w:rPr>
          <w:rStyle w:val="Rimandonotaapidipagina"/>
        </w:rPr>
        <w:footnoteRef/>
      </w:r>
      <w:proofErr w:type="spellStart"/>
      <w:r>
        <w:rPr>
          <w:rFonts w:ascii="Times New Roman" w:hAnsi="Times New Roman" w:cs="Times New Roman"/>
        </w:rPr>
        <w:t>Asisa</w:t>
      </w:r>
      <w:proofErr w:type="spellEnd"/>
      <w:r>
        <w:rPr>
          <w:rFonts w:ascii="Times New Roman" w:hAnsi="Times New Roman" w:cs="Times New Roman"/>
        </w:rPr>
        <w:t xml:space="preserve">, b. 87, fasc. Costruzione nuova sede Chiesa, segnatura provvisoria, copia dattiloscritta della lettera del Presidente Pocci al Cardinal Francesco Marchetti </w:t>
      </w:r>
      <w:proofErr w:type="spellStart"/>
      <w:r>
        <w:rPr>
          <w:rFonts w:ascii="Times New Roman" w:hAnsi="Times New Roman" w:cs="Times New Roman"/>
        </w:rPr>
        <w:t>Selvaggini</w:t>
      </w:r>
      <w:proofErr w:type="spellEnd"/>
      <w:r>
        <w:rPr>
          <w:rFonts w:ascii="Times New Roman" w:hAnsi="Times New Roman" w:cs="Times New Roman"/>
        </w:rPr>
        <w:t xml:space="preserve"> dell’11 settembre 1940. </w:t>
      </w:r>
    </w:p>
  </w:footnote>
  <w:footnote w:id="140">
    <w:p w:rsidR="002E57BB" w:rsidRPr="00436721" w:rsidRDefault="002E57BB" w:rsidP="00436721">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Cfr. </w:t>
      </w:r>
      <w:proofErr w:type="spellStart"/>
      <w:r>
        <w:rPr>
          <w:rFonts w:ascii="Times New Roman" w:hAnsi="Times New Roman" w:cs="Times New Roman"/>
        </w:rPr>
        <w:t>Asisa</w:t>
      </w:r>
      <w:proofErr w:type="spellEnd"/>
      <w:r>
        <w:rPr>
          <w:rFonts w:ascii="Times New Roman" w:hAnsi="Times New Roman" w:cs="Times New Roman"/>
        </w:rPr>
        <w:t xml:space="preserve">, b. 87, fasc. Trasferimento e trasloco, segnatura provvisoria, lettera manoscritta di Luigi Ravaglio al Presidente Pocci del 23 novembre 1940. </w:t>
      </w:r>
    </w:p>
  </w:footnote>
  <w:footnote w:id="141">
    <w:p w:rsidR="002E57BB" w:rsidRPr="00151547" w:rsidRDefault="002E57BB" w:rsidP="00151547">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A tale invito Padre </w:t>
      </w:r>
      <w:proofErr w:type="spellStart"/>
      <w:r>
        <w:rPr>
          <w:rFonts w:ascii="Times New Roman" w:hAnsi="Times New Roman" w:cs="Times New Roman"/>
        </w:rPr>
        <w:t>Ceriani</w:t>
      </w:r>
      <w:proofErr w:type="spellEnd"/>
      <w:r>
        <w:rPr>
          <w:rFonts w:ascii="Times New Roman" w:hAnsi="Times New Roman" w:cs="Times New Roman"/>
        </w:rPr>
        <w:t xml:space="preserve"> replicava: «La benedizione del Signore scenda sopra cotesto nuovo Istituto chi governa governati docenti discenti ut </w:t>
      </w:r>
      <w:proofErr w:type="spellStart"/>
      <w:r>
        <w:rPr>
          <w:rFonts w:ascii="Times New Roman" w:hAnsi="Times New Roman" w:cs="Times New Roman"/>
        </w:rPr>
        <w:t>scescant</w:t>
      </w:r>
      <w:proofErr w:type="spellEnd"/>
      <w:r>
        <w:rPr>
          <w:rFonts w:ascii="Times New Roman" w:hAnsi="Times New Roman" w:cs="Times New Roman"/>
        </w:rPr>
        <w:t xml:space="preserve"> buoni docili sapienti». </w:t>
      </w:r>
      <w:proofErr w:type="spellStart"/>
      <w:r>
        <w:rPr>
          <w:rFonts w:ascii="Times New Roman" w:hAnsi="Times New Roman" w:cs="Times New Roman"/>
        </w:rPr>
        <w:t>Agcrs</w:t>
      </w:r>
      <w:proofErr w:type="spellEnd"/>
      <w:r>
        <w:rPr>
          <w:rFonts w:ascii="Times New Roman" w:hAnsi="Times New Roman" w:cs="Times New Roman"/>
        </w:rPr>
        <w:t>, Cl, Ro. Sa., b. 470, telegramma di partenza e annessa risposta del 23 novembre 1940.</w:t>
      </w:r>
    </w:p>
  </w:footnote>
  <w:footnote w:id="142">
    <w:p w:rsidR="002E57BB" w:rsidRPr="00CA1B83" w:rsidRDefault="002E57BB">
      <w:pPr>
        <w:pStyle w:val="Testonotaapidipagina"/>
      </w:pPr>
      <w:r>
        <w:rPr>
          <w:rStyle w:val="Rimandonotaapidipagina"/>
        </w:rPr>
        <w:footnoteRef/>
      </w:r>
      <w:r>
        <w:rPr>
          <w:rFonts w:ascii="Times New Roman" w:hAnsi="Times New Roman" w:cs="Times New Roman"/>
        </w:rPr>
        <w:t xml:space="preserve">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Pr>
          <w:rFonts w:ascii="Times New Roman" w:hAnsi="Times New Roman" w:cs="Times New Roman"/>
          <w:i/>
        </w:rPr>
        <w:t>Libro degli Atti</w:t>
      </w:r>
      <w:r>
        <w:rPr>
          <w:rFonts w:ascii="Times New Roman" w:hAnsi="Times New Roman" w:cs="Times New Roman"/>
        </w:rPr>
        <w:t xml:space="preserve">, op. cit., annotazione del 14 dicembre 1940, p. 6. </w:t>
      </w:r>
    </w:p>
  </w:footnote>
  <w:footnote w:id="143">
    <w:p w:rsidR="002E57BB" w:rsidRPr="004D1A6B" w:rsidRDefault="002E57BB" w:rsidP="004D1A6B">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Va sottolineato come il principe Aldobrandini avesse lasciato scritto nel suo testamento un lascito di 10 mila lire che i suoi eredi avrebbero dovuto (e così avvenne) versare all’Istituto. Cfr. </w:t>
      </w:r>
      <w:proofErr w:type="spellStart"/>
      <w:r>
        <w:rPr>
          <w:rFonts w:ascii="Times New Roman" w:hAnsi="Times New Roman" w:cs="Times New Roman"/>
        </w:rPr>
        <w:t>Asisa</w:t>
      </w:r>
      <w:proofErr w:type="spellEnd"/>
      <w:r>
        <w:rPr>
          <w:rFonts w:ascii="Times New Roman" w:hAnsi="Times New Roman" w:cs="Times New Roman"/>
        </w:rPr>
        <w:t xml:space="preserve">, b. 8 Legati n. 57 – n. 106, fasc. 110 Legato Aldobrandini, segnatura provvisoria. Pertanto con delibera del 30 marzo 1940 il nuovo Consiglio d’Amministrazione risultava composto dai seguenti membri, di ognuno dei quali si specificava la provenienza ariana: il conte Pocci Presidente, il senatore conte Guido Pasolini Dall’Onda vice presidente, Mons. Gaetano Gentileschi delegato all’Istruzione, il conte Pio Albertazzi consigliere delegato all’Amministrazione, il Comm. Vincenzo Di Donato delegato musicista, il Grand’Ufficiale Francesco Di Rienzo consigliere, il conte Stefano </w:t>
      </w:r>
      <w:proofErr w:type="spellStart"/>
      <w:r>
        <w:rPr>
          <w:rFonts w:ascii="Times New Roman" w:hAnsi="Times New Roman" w:cs="Times New Roman"/>
        </w:rPr>
        <w:t>Gentiloni</w:t>
      </w:r>
      <w:proofErr w:type="spellEnd"/>
      <w:r>
        <w:rPr>
          <w:rFonts w:ascii="Times New Roman" w:hAnsi="Times New Roman" w:cs="Times New Roman"/>
        </w:rPr>
        <w:t xml:space="preserve"> </w:t>
      </w:r>
      <w:proofErr w:type="spellStart"/>
      <w:r>
        <w:rPr>
          <w:rFonts w:ascii="Times New Roman" w:hAnsi="Times New Roman" w:cs="Times New Roman"/>
        </w:rPr>
        <w:t>Silverj</w:t>
      </w:r>
      <w:proofErr w:type="spellEnd"/>
      <w:r>
        <w:rPr>
          <w:rFonts w:ascii="Times New Roman" w:hAnsi="Times New Roman" w:cs="Times New Roman"/>
        </w:rPr>
        <w:t xml:space="preserve"> consigliere architetto, il Prof. Gustavo </w:t>
      </w:r>
      <w:proofErr w:type="spellStart"/>
      <w:r>
        <w:rPr>
          <w:rFonts w:ascii="Times New Roman" w:hAnsi="Times New Roman" w:cs="Times New Roman"/>
        </w:rPr>
        <w:t>Mazzantini</w:t>
      </w:r>
      <w:proofErr w:type="spellEnd"/>
      <w:r>
        <w:rPr>
          <w:rFonts w:ascii="Times New Roman" w:hAnsi="Times New Roman" w:cs="Times New Roman"/>
        </w:rPr>
        <w:t xml:space="preserve"> consigliere oculista e infine il Cav. Ulderico </w:t>
      </w:r>
      <w:proofErr w:type="spellStart"/>
      <w:r>
        <w:rPr>
          <w:rFonts w:ascii="Times New Roman" w:hAnsi="Times New Roman" w:cs="Times New Roman"/>
        </w:rPr>
        <w:t>Rolandi</w:t>
      </w:r>
      <w:proofErr w:type="spellEnd"/>
      <w:r>
        <w:rPr>
          <w:rFonts w:ascii="Times New Roman" w:hAnsi="Times New Roman" w:cs="Times New Roman"/>
        </w:rPr>
        <w:t xml:space="preserve"> consigliere. </w:t>
      </w:r>
      <w:proofErr w:type="spellStart"/>
      <w:r>
        <w:rPr>
          <w:rFonts w:ascii="Times New Roman" w:hAnsi="Times New Roman" w:cs="Times New Roman"/>
        </w:rPr>
        <w:t>Asisa</w:t>
      </w:r>
      <w:proofErr w:type="spellEnd"/>
      <w:r>
        <w:rPr>
          <w:rFonts w:ascii="Times New Roman" w:hAnsi="Times New Roman" w:cs="Times New Roman"/>
        </w:rPr>
        <w:t xml:space="preserve">, b. 51 Impiegati amministrativi, fasc. Commissione amministratrice, segnatura provvisoria, copia dattiloscritta della delibera.  </w:t>
      </w:r>
    </w:p>
  </w:footnote>
  <w:footnote w:id="144">
    <w:p w:rsidR="002E57BB" w:rsidRPr="001C7661" w:rsidRDefault="002E57BB" w:rsidP="001C7661">
      <w:pPr>
        <w:pStyle w:val="Testonotaapidipagina"/>
        <w:jc w:val="both"/>
        <w:rPr>
          <w:rFonts w:ascii="Times New Roman" w:hAnsi="Times New Roman" w:cs="Times New Roman"/>
        </w:rPr>
      </w:pPr>
      <w:r>
        <w:rPr>
          <w:rStyle w:val="Rimandonotaapidipagina"/>
        </w:rPr>
        <w:footnoteRef/>
      </w:r>
      <w:proofErr w:type="spellStart"/>
      <w:r>
        <w:rPr>
          <w:rFonts w:ascii="Times New Roman" w:hAnsi="Times New Roman" w:cs="Times New Roman"/>
        </w:rPr>
        <w:t>Asisa</w:t>
      </w:r>
      <w:proofErr w:type="spellEnd"/>
      <w:r>
        <w:rPr>
          <w:rFonts w:ascii="Times New Roman" w:hAnsi="Times New Roman" w:cs="Times New Roman"/>
        </w:rPr>
        <w:t xml:space="preserve">, b. 1920 Statuti, fasc. Relazione sull’organico, segnatura provvisoria, copia dattiloscritta ad opera di Alessandro Fontana del 12 aprile 1937, p. 7. </w:t>
      </w:r>
    </w:p>
  </w:footnote>
  <w:footnote w:id="145">
    <w:p w:rsidR="002E57BB" w:rsidRPr="00500C96" w:rsidRDefault="002E57BB" w:rsidP="00500C96">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Questo il testo della missiva: «L’Istituto dalla S.V. diretto non è ancora abbonato al Bollettino ufficiale dell’Opera Nazionale “Maternità ed Infanzia”. Si fa presente come non sia possibile che un Istituto il quale accoglie assistiti a spese dell’Opera Nazionale non ne legga il Bollettino, il quale detta le norme che l’Opera intende siano eseguite negli istituti di ricovero, e dà tutti i consigli necessari per ben indirizzarne la funzione. L’Ufficio è sicuro che basterà questo semplice richiamo perché sia riparato ad una mera omissione e che da ora in poi, oltre al carteggio e ai versamenti relativi alla contabilità dei ricoverati in cotesto Istituto a spese dell’Opera Nazionale, la S.V. riceverà pure il Bollettino dell’Opera, il cui abbonamento annuo ammonta a sole 35 lire». </w:t>
      </w:r>
      <w:proofErr w:type="spellStart"/>
      <w:r>
        <w:rPr>
          <w:rFonts w:ascii="Times New Roman" w:hAnsi="Times New Roman" w:cs="Times New Roman"/>
        </w:rPr>
        <w:t>Asisa</w:t>
      </w:r>
      <w:proofErr w:type="spellEnd"/>
      <w:r>
        <w:rPr>
          <w:rFonts w:ascii="Times New Roman" w:hAnsi="Times New Roman" w:cs="Times New Roman"/>
        </w:rPr>
        <w:t xml:space="preserve">, b. Contabilità 1929 Giustificazioni da Cap. 9 a 25, segnatura provvisoria, lettera dattiloscritta del direttore d’Ormea dell’11 marzo 1929. </w:t>
      </w:r>
    </w:p>
  </w:footnote>
  <w:footnote w:id="146">
    <w:p w:rsidR="002E57BB" w:rsidRDefault="002E57BB" w:rsidP="009602D9">
      <w:pPr>
        <w:pStyle w:val="Testonotaapidipagina"/>
        <w:jc w:val="both"/>
      </w:pPr>
      <w:r>
        <w:rPr>
          <w:rStyle w:val="Rimandonotaapidipagina"/>
        </w:rPr>
        <w:footnoteRef/>
      </w:r>
      <w:proofErr w:type="spellStart"/>
      <w:r>
        <w:rPr>
          <w:rFonts w:ascii="Times New Roman" w:hAnsi="Times New Roman" w:cs="Times New Roman"/>
        </w:rPr>
        <w:t>Asisa</w:t>
      </w:r>
      <w:proofErr w:type="spellEnd"/>
      <w:r>
        <w:rPr>
          <w:rFonts w:ascii="Times New Roman" w:hAnsi="Times New Roman" w:cs="Times New Roman"/>
        </w:rPr>
        <w:t xml:space="preserve">, b. 4, </w:t>
      </w:r>
      <w:proofErr w:type="spellStart"/>
      <w:r>
        <w:rPr>
          <w:rFonts w:ascii="Times New Roman" w:hAnsi="Times New Roman" w:cs="Times New Roman"/>
        </w:rPr>
        <w:t>fsc</w:t>
      </w:r>
      <w:proofErr w:type="spellEnd"/>
      <w:r>
        <w:rPr>
          <w:rFonts w:ascii="Times New Roman" w:hAnsi="Times New Roman" w:cs="Times New Roman"/>
        </w:rPr>
        <w:t xml:space="preserve">. 15 f Opera Nazionale per la protezione della Maternità e dell’Infanzia, segnatura provvisoria, rispettivamente lettera dattiloscritta del delegato straordinario Marco </w:t>
      </w:r>
      <w:proofErr w:type="spellStart"/>
      <w:r>
        <w:rPr>
          <w:rFonts w:ascii="Times New Roman" w:hAnsi="Times New Roman" w:cs="Times New Roman"/>
        </w:rPr>
        <w:t>Matricardi</w:t>
      </w:r>
      <w:proofErr w:type="spellEnd"/>
      <w:r>
        <w:rPr>
          <w:rFonts w:ascii="Times New Roman" w:hAnsi="Times New Roman" w:cs="Times New Roman"/>
        </w:rPr>
        <w:t xml:space="preserve"> del 6 novembre 1931 e copia dattiloscritta della risposta di Aldobrandini dell’11 novembre 1931. Nella stessa busta all’interno del fasc. l, si è rinvenuta una dettagliata relazione del 12 febbraio 1930 in cui la Commissione amministratrice, udita l’esposizione del Presidente, votava contro il progetto ventilato dal ministero dell’Educazione nazionale di far passare l’Istituto alle dipendenze del dicastero. Questo perché avrebbe comportato uno snaturamento dell’ente da Opera Pia a istituto scolastico, e in più perché sarebbe venuto meno il compito prevalente, ossia l’assistenza, rispetto all’educazione e all’istruzione, in quanto l’assistenza dapprima in concomitanza proseguiva poi anche una volta terminato il percorso di studi fino al raggiungimento del ventiduesimo anno di età da parte degli alunni.  </w:t>
      </w:r>
    </w:p>
  </w:footnote>
  <w:footnote w:id="147">
    <w:p w:rsidR="002E57BB" w:rsidRPr="0032075A" w:rsidRDefault="002E57BB" w:rsidP="0032075A">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sidRPr="00B7405A">
        <w:rPr>
          <w:rFonts w:ascii="Times New Roman" w:hAnsi="Times New Roman" w:cs="Times New Roman"/>
          <w:i/>
        </w:rPr>
        <w:t>Atti del</w:t>
      </w:r>
      <w:r>
        <w:rPr>
          <w:rFonts w:ascii="Times New Roman" w:hAnsi="Times New Roman" w:cs="Times New Roman"/>
          <w:i/>
        </w:rPr>
        <w:t>la Casa di S. Alessio. Padri Somaschi</w:t>
      </w:r>
      <w:r w:rsidRPr="00B7405A">
        <w:rPr>
          <w:rFonts w:ascii="Times New Roman" w:hAnsi="Times New Roman" w:cs="Times New Roman"/>
          <w:i/>
        </w:rPr>
        <w:t xml:space="preserve"> 18</w:t>
      </w:r>
      <w:r>
        <w:rPr>
          <w:rFonts w:ascii="Times New Roman" w:hAnsi="Times New Roman" w:cs="Times New Roman"/>
          <w:i/>
        </w:rPr>
        <w:t>95</w:t>
      </w:r>
      <w:r w:rsidRPr="00B7405A">
        <w:rPr>
          <w:rFonts w:ascii="Times New Roman" w:hAnsi="Times New Roman" w:cs="Times New Roman"/>
          <w:i/>
        </w:rPr>
        <w:t>-1</w:t>
      </w:r>
      <w:r>
        <w:rPr>
          <w:rFonts w:ascii="Times New Roman" w:hAnsi="Times New Roman" w:cs="Times New Roman"/>
          <w:i/>
        </w:rPr>
        <w:t>940</w:t>
      </w:r>
      <w:r>
        <w:rPr>
          <w:rFonts w:ascii="Times New Roman" w:hAnsi="Times New Roman" w:cs="Times New Roman"/>
        </w:rPr>
        <w:t xml:space="preserve">, op. cit., annotazione del 12 maggio 1929. </w:t>
      </w:r>
    </w:p>
  </w:footnote>
  <w:footnote w:id="148">
    <w:p w:rsidR="002E57BB" w:rsidRPr="00B07B9A"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rPr>
        <w:t xml:space="preserve">Cfr. </w:t>
      </w:r>
      <w:r>
        <w:rPr>
          <w:rFonts w:ascii="Times New Roman" w:hAnsi="Times New Roman" w:cs="Times New Roman"/>
          <w:i/>
        </w:rPr>
        <w:t>I ciechi di Sant’Alessio</w:t>
      </w:r>
      <w:r>
        <w:rPr>
          <w:rFonts w:ascii="Times New Roman" w:hAnsi="Times New Roman" w:cs="Times New Roman"/>
        </w:rPr>
        <w:t xml:space="preserve">, “La Croce sul Campidoglio”, 26 ottobre 1924, in </w:t>
      </w:r>
      <w:proofErr w:type="spellStart"/>
      <w:r>
        <w:rPr>
          <w:rFonts w:ascii="Times New Roman" w:hAnsi="Times New Roman" w:cs="Times New Roman"/>
        </w:rPr>
        <w:t>Agcrs</w:t>
      </w:r>
      <w:proofErr w:type="spellEnd"/>
      <w:r>
        <w:rPr>
          <w:rFonts w:ascii="Times New Roman" w:hAnsi="Times New Roman" w:cs="Times New Roman"/>
        </w:rPr>
        <w:t xml:space="preserve">, Cl, Ro. Sa., b. 326. </w:t>
      </w:r>
    </w:p>
  </w:footnote>
  <w:footnote w:id="149">
    <w:p w:rsidR="002E57BB" w:rsidRDefault="002E57BB">
      <w:pPr>
        <w:pStyle w:val="Testonotaapidipagina"/>
      </w:pPr>
      <w:r>
        <w:rPr>
          <w:rStyle w:val="Rimandonotaapidipagina"/>
        </w:rPr>
        <w:footnoteRef/>
      </w:r>
      <w:proofErr w:type="spellStart"/>
      <w:r>
        <w:rPr>
          <w:rFonts w:ascii="Times New Roman" w:hAnsi="Times New Roman" w:cs="Times New Roman"/>
        </w:rPr>
        <w:t>Cfr.Agcrs</w:t>
      </w:r>
      <w:proofErr w:type="spellEnd"/>
      <w:r>
        <w:rPr>
          <w:rFonts w:ascii="Times New Roman" w:hAnsi="Times New Roman" w:cs="Times New Roman"/>
        </w:rPr>
        <w:t xml:space="preserve">, Cl, Ro. Sa., b. 446, copia dattiloscritta del regolamento senza data. </w:t>
      </w:r>
    </w:p>
  </w:footnote>
  <w:footnote w:id="150">
    <w:p w:rsidR="002E57BB" w:rsidRDefault="002E57BB" w:rsidP="0036511C">
      <w:pPr>
        <w:pStyle w:val="Testonotaapidipagina"/>
        <w:jc w:val="both"/>
      </w:pPr>
      <w:r>
        <w:rPr>
          <w:rStyle w:val="Rimandonotaapidipagina"/>
        </w:rPr>
        <w:footnoteRef/>
      </w:r>
      <w:r>
        <w:rPr>
          <w:rFonts w:ascii="Times New Roman" w:hAnsi="Times New Roman" w:cs="Times New Roman"/>
        </w:rPr>
        <w:t xml:space="preserve">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sidRPr="00B7405A">
        <w:rPr>
          <w:rFonts w:ascii="Times New Roman" w:hAnsi="Times New Roman" w:cs="Times New Roman"/>
          <w:i/>
        </w:rPr>
        <w:t>Atti del</w:t>
      </w:r>
      <w:r>
        <w:rPr>
          <w:rFonts w:ascii="Times New Roman" w:hAnsi="Times New Roman" w:cs="Times New Roman"/>
          <w:i/>
        </w:rPr>
        <w:t>la Casa di S. Alessio. Padri Somaschi</w:t>
      </w:r>
      <w:r w:rsidRPr="00B7405A">
        <w:rPr>
          <w:rFonts w:ascii="Times New Roman" w:hAnsi="Times New Roman" w:cs="Times New Roman"/>
          <w:i/>
        </w:rPr>
        <w:t xml:space="preserve"> 18</w:t>
      </w:r>
      <w:r>
        <w:rPr>
          <w:rFonts w:ascii="Times New Roman" w:hAnsi="Times New Roman" w:cs="Times New Roman"/>
          <w:i/>
        </w:rPr>
        <w:t>95</w:t>
      </w:r>
      <w:r w:rsidRPr="00B7405A">
        <w:rPr>
          <w:rFonts w:ascii="Times New Roman" w:hAnsi="Times New Roman" w:cs="Times New Roman"/>
          <w:i/>
        </w:rPr>
        <w:t>-1</w:t>
      </w:r>
      <w:r>
        <w:rPr>
          <w:rFonts w:ascii="Times New Roman" w:hAnsi="Times New Roman" w:cs="Times New Roman"/>
          <w:i/>
        </w:rPr>
        <w:t>940</w:t>
      </w:r>
      <w:r>
        <w:rPr>
          <w:rFonts w:ascii="Times New Roman" w:hAnsi="Times New Roman" w:cs="Times New Roman"/>
        </w:rPr>
        <w:t xml:space="preserve">, op. cit., annotazione del 23 marzo 1931. </w:t>
      </w:r>
    </w:p>
  </w:footnote>
  <w:footnote w:id="151">
    <w:p w:rsidR="002E57BB" w:rsidRPr="00FB27E5" w:rsidRDefault="002E57BB" w:rsidP="00FB27E5">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In quell’anno in una relazione del Maggiore Aurelio </w:t>
      </w:r>
      <w:proofErr w:type="spellStart"/>
      <w:r>
        <w:rPr>
          <w:rFonts w:ascii="Times New Roman" w:hAnsi="Times New Roman" w:cs="Times New Roman"/>
        </w:rPr>
        <w:t>Nicolodi</w:t>
      </w:r>
      <w:proofErr w:type="spellEnd"/>
      <w:r>
        <w:rPr>
          <w:rFonts w:ascii="Times New Roman" w:hAnsi="Times New Roman" w:cs="Times New Roman"/>
        </w:rPr>
        <w:t xml:space="preserve"> veniva fornito il seguente dato: «Sono lieto di comunicarVi che oggi i ciechi possono essere utilizzati nell’uso di apparecchi per la difesa antiaerea ciò che darà loro l’orgoglio di poter essere adoperati in servizio della Patria togliendoli dall’inferiorità morale in cui si sono trovati finora sotto questo aspetto. Recentemente </w:t>
      </w:r>
      <w:r>
        <w:rPr>
          <w:rFonts w:ascii="Times New Roman" w:hAnsi="Times New Roman" w:cs="Times New Roman"/>
          <w:u w:val="single"/>
        </w:rPr>
        <w:t xml:space="preserve">è stato fatto l’esperimento davanti alle Autorità Militari. La squadra composta esclusivamente di ciechi individuò la vicinanza degli aeroplani alzatisi in volo di notte. </w:t>
      </w:r>
      <w:r>
        <w:rPr>
          <w:rFonts w:ascii="Times New Roman" w:hAnsi="Times New Roman" w:cs="Times New Roman"/>
        </w:rPr>
        <w:t xml:space="preserve">Con l’esperienza di soli quindici giorni i ciechi ottennero dei risultati uguali a quelli conseguiti da vedenti che avevano fatto sei mesi di esercitazioni». In </w:t>
      </w:r>
      <w:proofErr w:type="spellStart"/>
      <w:r>
        <w:rPr>
          <w:rFonts w:ascii="Times New Roman" w:hAnsi="Times New Roman" w:cs="Times New Roman"/>
        </w:rPr>
        <w:t>Asisa</w:t>
      </w:r>
      <w:proofErr w:type="spellEnd"/>
      <w:r>
        <w:rPr>
          <w:rFonts w:ascii="Times New Roman" w:hAnsi="Times New Roman" w:cs="Times New Roman"/>
        </w:rPr>
        <w:t xml:space="preserve">, b. 3, fasc. I-III Federazione pro ciechi, segnatura provvisoria, copia dattiloscritta della relazione dell’assemblea della Federazione indetta a Cremona il 17 ottobre 1937, pp. 7-8. </w:t>
      </w:r>
    </w:p>
  </w:footnote>
  <w:footnote w:id="152">
    <w:p w:rsidR="002E57BB" w:rsidRDefault="002E57BB">
      <w:pPr>
        <w:pStyle w:val="Testonotaapidipagina"/>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429E, copia dattiloscritta inviata ai direttori dei vari istituti del 5 febbraio 1943. </w:t>
      </w:r>
    </w:p>
  </w:footnote>
  <w:footnote w:id="153">
    <w:p w:rsidR="002E57BB" w:rsidRPr="00B235D8" w:rsidRDefault="002E57BB">
      <w:pPr>
        <w:pStyle w:val="Testonotaapidipagina"/>
      </w:pPr>
      <w:r>
        <w:rPr>
          <w:rStyle w:val="Rimandonotaapidipagina"/>
        </w:rPr>
        <w:footnoteRef/>
      </w:r>
      <w:r>
        <w:rPr>
          <w:rFonts w:ascii="Times New Roman" w:hAnsi="Times New Roman" w:cs="Times New Roman"/>
          <w:i/>
        </w:rPr>
        <w:t>Ivi</w:t>
      </w:r>
      <w:r>
        <w:rPr>
          <w:rFonts w:ascii="Times New Roman" w:hAnsi="Times New Roman" w:cs="Times New Roman"/>
        </w:rPr>
        <w:t xml:space="preserve">, copia dattiloscritta della lettera dell’Unione italiana ciechi a Padre Zambarelli del 29 aprile 1941. </w:t>
      </w:r>
    </w:p>
  </w:footnote>
  <w:footnote w:id="154">
    <w:p w:rsidR="002E57BB" w:rsidRPr="00EB4365" w:rsidRDefault="002E57BB" w:rsidP="00EB4365">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Nella circolare si davano informazioni minuziose in merito: «Tale segno distintivo consisterà in un rettangolo contenuto in campo di colore giallo e diviso con una diagonale in due triangoli: uno di color nero e l’altro bianco. […] Detto distintivo, per dimensioni e per sistemazione, deve essere facilmente visibile a grande distanza e a quota elevata, ove occorra, il distintivo può esser riprodotto in più parti dell’edificio in modo da consentire la maggiore visibilità». In </w:t>
      </w:r>
      <w:proofErr w:type="spellStart"/>
      <w:r>
        <w:rPr>
          <w:rFonts w:ascii="Times New Roman" w:hAnsi="Times New Roman" w:cs="Times New Roman"/>
        </w:rPr>
        <w:t>Asisa</w:t>
      </w:r>
      <w:proofErr w:type="spellEnd"/>
      <w:r>
        <w:rPr>
          <w:rFonts w:ascii="Times New Roman" w:hAnsi="Times New Roman" w:cs="Times New Roman"/>
        </w:rPr>
        <w:t>, b. 87, fasc. Costruzione nuova sede ricovero antiaereo, segnatura provvisoria, copia dattiloscritta della circolare del 20 aprile 1940.</w:t>
      </w:r>
    </w:p>
  </w:footnote>
  <w:footnote w:id="155">
    <w:p w:rsidR="002E57BB" w:rsidRPr="00B40E55" w:rsidRDefault="002E57BB" w:rsidP="00B40E55">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Il Presidente Pocci, rivolgendosi direttamente all’ufficio menzionato, dopo averlo informato dell’avvenuta individuazione dei locali ritenuti più idonei alla bisogna (il primo, secondo e terzo locale dell’ala nord) chiariva senza lasciar adito a dubbi: «Si intende che ogni lavoro di sistemazione è a completo carico di codesto ufficio compresa la rampa di accesso dalla strada non potendo questo Istituto accollarsi alcuna spesa». </w:t>
      </w:r>
      <w:r>
        <w:rPr>
          <w:rFonts w:ascii="Times New Roman" w:hAnsi="Times New Roman" w:cs="Times New Roman"/>
          <w:i/>
        </w:rPr>
        <w:t>Ivi</w:t>
      </w:r>
      <w:r>
        <w:rPr>
          <w:rFonts w:ascii="Times New Roman" w:hAnsi="Times New Roman" w:cs="Times New Roman"/>
        </w:rPr>
        <w:t xml:space="preserve">, copia dattiloscritta della lettera del 20 settembre 1940; dal carteggio col Governatorato pare effettivamente che l’autorità comunale si addossasse le spese necessarie. </w:t>
      </w:r>
    </w:p>
  </w:footnote>
  <w:footnote w:id="156">
    <w:p w:rsidR="002E57BB" w:rsidRPr="009A6800" w:rsidRDefault="002E57BB" w:rsidP="009A6800">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Cfr. </w:t>
      </w:r>
      <w:proofErr w:type="spellStart"/>
      <w:r>
        <w:rPr>
          <w:rFonts w:ascii="Times New Roman" w:hAnsi="Times New Roman" w:cs="Times New Roman"/>
        </w:rPr>
        <w:t>Asisa</w:t>
      </w:r>
      <w:proofErr w:type="spellEnd"/>
      <w:r>
        <w:rPr>
          <w:rFonts w:ascii="Times New Roman" w:hAnsi="Times New Roman" w:cs="Times New Roman"/>
        </w:rPr>
        <w:t xml:space="preserve">, b. 56 Imposte e manutenzione, fasc. Maschere antigas, segnatura provvisoria, copia dattiloscritta della relazione in merito alla riunione tenutasi il 13 marzo 1939 e riportante la data del 14 marzo. </w:t>
      </w:r>
    </w:p>
  </w:footnote>
  <w:footnote w:id="157">
    <w:p w:rsidR="002E57BB" w:rsidRPr="00D17E98"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rPr>
        <w:t xml:space="preserve">Cfr. </w:t>
      </w:r>
      <w:proofErr w:type="spellStart"/>
      <w:r>
        <w:rPr>
          <w:rFonts w:ascii="Times New Roman" w:hAnsi="Times New Roman" w:cs="Times New Roman"/>
        </w:rPr>
        <w:t>Asisa</w:t>
      </w:r>
      <w:proofErr w:type="spellEnd"/>
      <w:r>
        <w:rPr>
          <w:rFonts w:ascii="Times New Roman" w:hAnsi="Times New Roman" w:cs="Times New Roman"/>
        </w:rPr>
        <w:t xml:space="preserve">, b. 133 Assegni e rette, fasc. Sussidi 1941, segnatura provvisoria. </w:t>
      </w:r>
    </w:p>
  </w:footnote>
  <w:footnote w:id="158">
    <w:p w:rsidR="002E57BB" w:rsidRPr="00F25F36" w:rsidRDefault="002E57BB" w:rsidP="00DB5295">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Cfr. </w:t>
      </w:r>
      <w:proofErr w:type="spellStart"/>
      <w:r>
        <w:rPr>
          <w:rFonts w:ascii="Times New Roman" w:hAnsi="Times New Roman" w:cs="Times New Roman"/>
        </w:rPr>
        <w:t>Asisa</w:t>
      </w:r>
      <w:proofErr w:type="spellEnd"/>
      <w:r>
        <w:rPr>
          <w:rFonts w:ascii="Times New Roman" w:hAnsi="Times New Roman" w:cs="Times New Roman"/>
        </w:rPr>
        <w:t xml:space="preserve">, </w:t>
      </w:r>
      <w:r>
        <w:rPr>
          <w:rFonts w:ascii="Times New Roman" w:hAnsi="Times New Roman" w:cs="Times New Roman"/>
          <w:i/>
        </w:rPr>
        <w:t>Ivi</w:t>
      </w:r>
      <w:r>
        <w:rPr>
          <w:rFonts w:ascii="Times New Roman" w:hAnsi="Times New Roman" w:cs="Times New Roman"/>
        </w:rPr>
        <w:t xml:space="preserve">, fasc. Sussidi accordati 1942, segnatura provvisoria. All’interno della medesima busta nel fascicolo inerente i sussidi per il 1943 troviamo in aggiunta tra gli enti benefattori l’Istituto italiano di credito fondiario, l’Istituto nazionale fascista della Previdenza sociale, la Confederazione fascista dei commercianti, la Banca commerciale italiana, il Consorzio per le sovvenzioni su valori industriali e il Monte dei Paschi di Siena. Nel fascicolo sui sussidi per il 1944, oltre alle già annoverate istituzioni, figurano il Credito italiano e la Banca popolare di Novara. </w:t>
      </w:r>
    </w:p>
  </w:footnote>
  <w:footnote w:id="159">
    <w:p w:rsidR="002E57BB" w:rsidRDefault="002E57BB">
      <w:pPr>
        <w:pStyle w:val="Testonotaapidipagina"/>
      </w:pPr>
      <w:r>
        <w:rPr>
          <w:rStyle w:val="Rimandonotaapidipagina"/>
        </w:rPr>
        <w:footnoteRef/>
      </w:r>
      <w:r>
        <w:rPr>
          <w:rFonts w:ascii="Times New Roman" w:hAnsi="Times New Roman" w:cs="Times New Roman"/>
        </w:rPr>
        <w:t xml:space="preserve">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Pr>
          <w:rFonts w:ascii="Times New Roman" w:hAnsi="Times New Roman" w:cs="Times New Roman"/>
          <w:i/>
        </w:rPr>
        <w:t>Libro degli Atti</w:t>
      </w:r>
      <w:r>
        <w:rPr>
          <w:rFonts w:ascii="Times New Roman" w:hAnsi="Times New Roman" w:cs="Times New Roman"/>
        </w:rPr>
        <w:t>, op. cit., annotazione del 6 aprile 1944, p. 40.</w:t>
      </w:r>
    </w:p>
  </w:footnote>
  <w:footnote w:id="160">
    <w:p w:rsidR="002E57BB" w:rsidRPr="00352E4A"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i/>
        </w:rPr>
        <w:t>Ivi</w:t>
      </w:r>
      <w:r>
        <w:rPr>
          <w:rFonts w:ascii="Times New Roman" w:hAnsi="Times New Roman" w:cs="Times New Roman"/>
        </w:rPr>
        <w:t xml:space="preserve">, annotazione del 4 giugno 1944, pp. 41-42. </w:t>
      </w:r>
    </w:p>
  </w:footnote>
  <w:footnote w:id="161">
    <w:p w:rsidR="002E57BB" w:rsidRDefault="002E57BB" w:rsidP="00442707">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450, </w:t>
      </w:r>
      <w:r>
        <w:rPr>
          <w:rFonts w:ascii="Times New Roman" w:hAnsi="Times New Roman" w:cs="Times New Roman"/>
          <w:i/>
        </w:rPr>
        <w:t>L’Istituto dei ciechi di S. Alessio 1868-1960</w:t>
      </w:r>
      <w:r>
        <w:rPr>
          <w:rFonts w:ascii="Times New Roman" w:hAnsi="Times New Roman" w:cs="Times New Roman"/>
        </w:rPr>
        <w:t>, Roma, Tipografia Pio X, s.d., opuscolo a stampa p. 12.</w:t>
      </w:r>
    </w:p>
  </w:footnote>
  <w:footnote w:id="162">
    <w:p w:rsidR="002E57BB" w:rsidRDefault="002E57BB">
      <w:pPr>
        <w:pStyle w:val="Testonotaapidipagina"/>
      </w:pPr>
      <w:r>
        <w:rPr>
          <w:rStyle w:val="Rimandonotaapidipagina"/>
        </w:rPr>
        <w:footnoteRef/>
      </w:r>
      <w:r>
        <w:rPr>
          <w:rFonts w:ascii="Times New Roman" w:hAnsi="Times New Roman" w:cs="Times New Roman"/>
        </w:rPr>
        <w:t xml:space="preserve">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Pr>
          <w:rFonts w:ascii="Times New Roman" w:hAnsi="Times New Roman" w:cs="Times New Roman"/>
          <w:i/>
        </w:rPr>
        <w:t>Libro degli Atti</w:t>
      </w:r>
      <w:r>
        <w:rPr>
          <w:rFonts w:ascii="Times New Roman" w:hAnsi="Times New Roman" w:cs="Times New Roman"/>
        </w:rPr>
        <w:t xml:space="preserve">, op. cit., annotazione del 10 giugno 1945, p. 48. </w:t>
      </w:r>
    </w:p>
  </w:footnote>
  <w:footnote w:id="163">
    <w:p w:rsidR="002E57BB" w:rsidRDefault="002E57BB" w:rsidP="0020568F">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430F, copia dattiloscritta della comunicazione da parte del Comando alleato del 12 ottobre 1944. </w:t>
      </w:r>
    </w:p>
  </w:footnote>
  <w:footnote w:id="164">
    <w:p w:rsidR="002E57BB" w:rsidRPr="00773FD6" w:rsidRDefault="002E57BB" w:rsidP="00773FD6">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Del resto non si trattava di una novità, bensì di una conferma da parte dello stesso Pocci di un divieto precedentemente imposto; cfr. </w:t>
      </w:r>
      <w:proofErr w:type="spellStart"/>
      <w:r>
        <w:rPr>
          <w:rFonts w:ascii="Times New Roman" w:hAnsi="Times New Roman" w:cs="Times New Roman"/>
        </w:rPr>
        <w:t>Agcrs</w:t>
      </w:r>
      <w:proofErr w:type="spellEnd"/>
      <w:r>
        <w:rPr>
          <w:rFonts w:ascii="Times New Roman" w:hAnsi="Times New Roman" w:cs="Times New Roman"/>
        </w:rPr>
        <w:t xml:space="preserve">, Cl, Ro. Sa., b. 429H, copia dattiloscritta della lettera ai vertici dell’Istituto del 22 settembre 1943.  </w:t>
      </w:r>
    </w:p>
  </w:footnote>
  <w:footnote w:id="165">
    <w:p w:rsidR="002E57BB" w:rsidRDefault="002E57BB">
      <w:pPr>
        <w:pStyle w:val="Testonotaapidipagina"/>
      </w:pPr>
      <w:r>
        <w:rPr>
          <w:rStyle w:val="Rimandonotaapidipagina"/>
        </w:rPr>
        <w:footnoteRef/>
      </w:r>
      <w:r>
        <w:rPr>
          <w:rFonts w:ascii="Times New Roman" w:hAnsi="Times New Roman" w:cs="Times New Roman"/>
        </w:rPr>
        <w:t xml:space="preserve">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Pr>
          <w:rFonts w:ascii="Times New Roman" w:hAnsi="Times New Roman" w:cs="Times New Roman"/>
          <w:i/>
        </w:rPr>
        <w:t>Libro degli Atti</w:t>
      </w:r>
      <w:r>
        <w:rPr>
          <w:rFonts w:ascii="Times New Roman" w:hAnsi="Times New Roman" w:cs="Times New Roman"/>
        </w:rPr>
        <w:t xml:space="preserve">, op. cit., annotazione del 30 maggio 1946, p. 74 bis. </w:t>
      </w:r>
    </w:p>
  </w:footnote>
  <w:footnote w:id="166">
    <w:p w:rsidR="002E57BB" w:rsidRPr="001A04C6"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i/>
        </w:rPr>
        <w:t>Ivi</w:t>
      </w:r>
      <w:r>
        <w:rPr>
          <w:rFonts w:ascii="Times New Roman" w:hAnsi="Times New Roman" w:cs="Times New Roman"/>
        </w:rPr>
        <w:t xml:space="preserve">, p. 123. </w:t>
      </w:r>
    </w:p>
  </w:footnote>
  <w:footnote w:id="167">
    <w:p w:rsidR="002E57BB" w:rsidRDefault="002E57BB">
      <w:pPr>
        <w:pStyle w:val="Testonotaapidipagina"/>
      </w:pPr>
      <w:r>
        <w:rPr>
          <w:rStyle w:val="Rimandonotaapidipagina"/>
        </w:rPr>
        <w:footnoteRef/>
      </w:r>
      <w:r>
        <w:rPr>
          <w:rFonts w:ascii="Times New Roman" w:hAnsi="Times New Roman" w:cs="Times New Roman"/>
          <w:i/>
        </w:rPr>
        <w:t>Ivi</w:t>
      </w:r>
      <w:r>
        <w:rPr>
          <w:rFonts w:ascii="Times New Roman" w:hAnsi="Times New Roman" w:cs="Times New Roman"/>
        </w:rPr>
        <w:t xml:space="preserve">, p. 124. </w:t>
      </w:r>
    </w:p>
  </w:footnote>
  <w:footnote w:id="168">
    <w:p w:rsidR="002E57BB" w:rsidRDefault="002E57BB">
      <w:pPr>
        <w:pStyle w:val="Testonotaapidipagina"/>
      </w:pPr>
      <w:r>
        <w:rPr>
          <w:rStyle w:val="Rimandonotaapidipagina"/>
        </w:rPr>
        <w:footnoteRef/>
      </w:r>
      <w:r>
        <w:rPr>
          <w:rFonts w:ascii="Times New Roman" w:hAnsi="Times New Roman" w:cs="Times New Roman"/>
          <w:i/>
        </w:rPr>
        <w:t>Ivi</w:t>
      </w:r>
      <w:r>
        <w:rPr>
          <w:rFonts w:ascii="Times New Roman" w:hAnsi="Times New Roman" w:cs="Times New Roman"/>
        </w:rPr>
        <w:t xml:space="preserve">, p. 149. </w:t>
      </w:r>
    </w:p>
  </w:footnote>
  <w:footnote w:id="169">
    <w:p w:rsidR="002E57BB" w:rsidRDefault="002E57BB">
      <w:pPr>
        <w:pStyle w:val="Testonotaapidipagina"/>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431L, copia dattiloscritta della lettera del Padre generale al Rettore del 24 maggio1946. </w:t>
      </w:r>
    </w:p>
  </w:footnote>
  <w:footnote w:id="170">
    <w:p w:rsidR="002E57BB" w:rsidRDefault="002E57BB" w:rsidP="00F528BC">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431M, copia dattiloscritta della lettera del presidente Enrico Pocci al Preposito Generale Tagliaferro del 16 giugno 1946. A essa faceva seguito la puntuale replica in cui, tra l'altro, si spiegava: «Prendo quindi atto con soddisfazione di quanto mi dice che si fa e si farà nei nostri rapporti. La assicuro nello stesso tempo che nulla avverrà che possa urtare la suscettibilità delle Suore, ma che solo piano piano e senza scosse si cercherà di introdurre quelle modificazioni che la On. Commissione sta per sancire. Io credo che in fondo la cosa potrebbe risolversi alla fine con un sensibile beneficio dell'Istituto stesso nella sua imbarazzante situazione finanziaria». </w:t>
      </w:r>
      <w:r>
        <w:rPr>
          <w:rFonts w:ascii="Times New Roman" w:hAnsi="Times New Roman" w:cs="Times New Roman"/>
          <w:i/>
        </w:rPr>
        <w:t>Ivi</w:t>
      </w:r>
      <w:r>
        <w:rPr>
          <w:rFonts w:ascii="Times New Roman" w:hAnsi="Times New Roman" w:cs="Times New Roman"/>
        </w:rPr>
        <w:t xml:space="preserve">, copia dattiloscritta della lettera del Padre Generale al Presidente del 26 giugno 1946.  </w:t>
      </w:r>
    </w:p>
  </w:footnote>
  <w:footnote w:id="171">
    <w:p w:rsidR="002E57BB" w:rsidRDefault="002E57BB">
      <w:pPr>
        <w:pStyle w:val="Testonotaapidipagina"/>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Cl, Ro. Sa., b. 436, copia dattiloscritta della lettera di Padre Tagliaferro al Presidente del 18 marzo 1949.</w:t>
      </w:r>
    </w:p>
  </w:footnote>
  <w:footnote w:id="172">
    <w:p w:rsidR="002E57BB" w:rsidRDefault="002E57BB" w:rsidP="00E321F3">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436B, copia dattiloscritta della lettera del Presidente Pocci a Padre Tagliaferro del 4 maggio 1949. </w:t>
      </w:r>
    </w:p>
  </w:footnote>
  <w:footnote w:id="173">
    <w:p w:rsidR="002E57BB" w:rsidRPr="00B31EDF" w:rsidRDefault="002E57BB" w:rsidP="00196E84">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Cl, Ro. Sa., b. 436, copia dattiloscritta della lettera di sollecito, senza data, ma verosimilmente della primavera del 1949; essa faceva seguito alla già menzionata prima missiva del 18 marzo 1949.</w:t>
      </w:r>
    </w:p>
  </w:footnote>
  <w:footnote w:id="174">
    <w:p w:rsidR="002E57BB" w:rsidRDefault="002E57BB">
      <w:pPr>
        <w:pStyle w:val="Testonotaapidipagina"/>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436D, copia dattiloscritta della lettera del 26 luglio 1949. </w:t>
      </w:r>
    </w:p>
  </w:footnote>
  <w:footnote w:id="175">
    <w:p w:rsidR="002E57BB" w:rsidRDefault="002E57BB" w:rsidP="006D0C54">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436E, copia dattiloscritta della lettera di Padre Tagliaferro del 17 settembre 1949. A questa due giorni dopo si era sentito in dovere di rispondere il Presidente Pocci con parole del seguente tenore: «Tanto io che i miei Colleghi del Consiglio ci sforzeremo e ci sforziamo, compatibilmente con le critiche situazioni attuali, di appagare le sue giuste richieste e lo stesso Padre Bacchetti le potrà dire con quanta comprensione e premura le abbiamo accolte. Certo sarà necessario che si abbia qualche reciproca tolleranza se tutto non potrà farsi subito, perché ci sono molte cose da riformare nella struttura stessa dell’Istituto e tante riforme non possono farsi in un momento». </w:t>
      </w:r>
      <w:proofErr w:type="spellStart"/>
      <w:r>
        <w:rPr>
          <w:rFonts w:ascii="Times New Roman" w:hAnsi="Times New Roman" w:cs="Times New Roman"/>
        </w:rPr>
        <w:t>Agcrs</w:t>
      </w:r>
      <w:proofErr w:type="spellEnd"/>
      <w:r>
        <w:rPr>
          <w:rFonts w:ascii="Times New Roman" w:hAnsi="Times New Roman" w:cs="Times New Roman"/>
        </w:rPr>
        <w:t xml:space="preserve">, Cl, Ro. Sa., b. 436F, copia dattiloscritta della lettera a Padre Tagliaferro del 19 settembre 1949.  </w:t>
      </w:r>
    </w:p>
  </w:footnote>
  <w:footnote w:id="176">
    <w:p w:rsidR="002E57BB" w:rsidRDefault="002E57BB" w:rsidP="00E97EA6">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Cl, Ro. Sa., b. 129, fasc. 4, copia dattiloscritta del regolamento interno, senza data, ma probabilmente risalente al 1953.</w:t>
      </w:r>
    </w:p>
  </w:footnote>
  <w:footnote w:id="177">
    <w:p w:rsidR="002E57BB" w:rsidRPr="008034DD" w:rsidRDefault="002E57BB" w:rsidP="008034DD">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Così si leggeva in un calendario per l’anno 1951-1952: «L’11 febbraio, anniversario della stipulazione del Trattato del Concordato con la S. Sede; il 19 marzo, festa di S. Giuseppe; il 25 aprile, anniversario della liberazione; il giorno della Ascensione; il giorno del Corpus domini; il 1° maggio, festa del lavoro; il 2 giugno, data di fondazione della Repubblica; il 29 giugno, festa dei SS. Apostoli Pietro e Paolo; il 1° novembre, giorno di Ognissanti; il 2 novembre, giorno dei morti; il 4 novembre, giorno dell’unità nazionale; il periodo del giovedì precedente la Pasqua al martedì successivo compreso; il periodo dal 23 dicembre al 6 gennaio incluso; […] il 4 ottobre, festa di S. Raffaele, Protettore dei ciechi; il 22 novembre, S. Cecilia patrona dei musicisti; il giorno onomastico del Padre Rettore; […] l’8 dicembre, Immacolata concezione». </w:t>
      </w:r>
      <w:proofErr w:type="spellStart"/>
      <w:r>
        <w:rPr>
          <w:rFonts w:ascii="Times New Roman" w:hAnsi="Times New Roman" w:cs="Times New Roman"/>
        </w:rPr>
        <w:t>Asisa</w:t>
      </w:r>
      <w:proofErr w:type="spellEnd"/>
      <w:r>
        <w:rPr>
          <w:rFonts w:ascii="Times New Roman" w:hAnsi="Times New Roman" w:cs="Times New Roman"/>
        </w:rPr>
        <w:t xml:space="preserve">, b. 1920 Statuti, fasc. Regolamento maestri interni, segnatura provvisoria, copia dattiloscritta senza data a firma del Presidente Pocci.  </w:t>
      </w:r>
    </w:p>
  </w:footnote>
  <w:footnote w:id="178">
    <w:p w:rsidR="002E57BB" w:rsidRPr="004D76A5" w:rsidRDefault="002E57BB" w:rsidP="004D76A5">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In essa tra l'altro si poteva leggere: «Mi dispiace molto quanto mi dice della insufficienza vostra di numero per far fronte ai molteplici impegni di assistenza: per ora non ho in alcun modo mezzo di venirvi in aiuto. Fate quanto potete, a giugno-luglio vedremo di aiutarvi. Se mai la P.V. veda di trovare qualche assistente laico, ce ne possono essere di buoni, per farsi aiutare. Mi sia più specifico in quello che riguarda la mancanza di conveniente cibo, per vedere se in qualche modo mi sarà possibile intervenire». A titolo puramente informativo per poco più di un mese sul finire dell’inverno del 1946 era stato nominato Padre Michele Mondino in qualità di Rettore reggente dell’Istituto. </w:t>
      </w:r>
      <w:proofErr w:type="spellStart"/>
      <w:r>
        <w:rPr>
          <w:rFonts w:ascii="Times New Roman" w:hAnsi="Times New Roman" w:cs="Times New Roman"/>
        </w:rPr>
        <w:t>Agcrs</w:t>
      </w:r>
      <w:proofErr w:type="spellEnd"/>
      <w:r>
        <w:rPr>
          <w:rFonts w:ascii="Times New Roman" w:hAnsi="Times New Roman" w:cs="Times New Roman"/>
        </w:rPr>
        <w:t xml:space="preserve">, Cl, Ro. Sa., b. 431 H, copia della lettera dattiloscritta del 16 marzo 1946. Sempre dalla Curia generalizia in una missiva di pochi giorni dopo si auspicava il pronto superamento l'inizio di un'infezione di morbillo che aveva funestato l'Istituto; cfr. </w:t>
      </w:r>
      <w:proofErr w:type="spellStart"/>
      <w:r>
        <w:rPr>
          <w:rFonts w:ascii="Times New Roman" w:hAnsi="Times New Roman" w:cs="Times New Roman"/>
        </w:rPr>
        <w:t>Agcrs</w:t>
      </w:r>
      <w:proofErr w:type="spellEnd"/>
      <w:r>
        <w:rPr>
          <w:rFonts w:ascii="Times New Roman" w:hAnsi="Times New Roman" w:cs="Times New Roman"/>
        </w:rPr>
        <w:t xml:space="preserve">, Cl, Ro. Sa., b. 431 L, copia della lettera dattiloscritta del 5 aprile 1946. </w:t>
      </w:r>
    </w:p>
  </w:footnote>
  <w:footnote w:id="179">
    <w:p w:rsidR="002E57BB" w:rsidRDefault="002E57BB" w:rsidP="00377DFC">
      <w:pPr>
        <w:pStyle w:val="Testonotaapidipagina"/>
        <w:jc w:val="both"/>
      </w:pPr>
      <w:r>
        <w:rPr>
          <w:rStyle w:val="Rimandonotaapidipagina"/>
        </w:rPr>
        <w:footnoteRef/>
      </w:r>
      <w:r>
        <w:rPr>
          <w:rFonts w:ascii="Times New Roman" w:hAnsi="Times New Roman" w:cs="Times New Roman"/>
        </w:rPr>
        <w:t xml:space="preserve">Per il documento interno destinato a i propri superiori Somaschi si veda il documento n. 9 in Appendice. Di fatto sulla medesima falsariga la relazione del predecessore Padre Lorenzetti che in più poneva l’accento sull’estrema urgenza di una migliore assistenza sanitaria in senso lato, che comprendesse le cure preventive per la tubercolosi o altre malattie ereditarie, le visite oculistiche, la cura dei denti e infine il potenziamento del servizio d’infermeria con annesso aumento dei medicinali. Cfr. </w:t>
      </w:r>
      <w:proofErr w:type="spellStart"/>
      <w:r>
        <w:rPr>
          <w:rFonts w:ascii="Times New Roman" w:hAnsi="Times New Roman" w:cs="Times New Roman"/>
        </w:rPr>
        <w:t>Agcrs</w:t>
      </w:r>
      <w:proofErr w:type="spellEnd"/>
      <w:r>
        <w:rPr>
          <w:rFonts w:ascii="Times New Roman" w:hAnsi="Times New Roman" w:cs="Times New Roman"/>
        </w:rPr>
        <w:t xml:space="preserve">, Cl, Ro. Sa., b. 436G, copia dattiloscritta di una lettera senza data, ma verosimilmente dell’inverno del 1949. </w:t>
      </w:r>
    </w:p>
  </w:footnote>
  <w:footnote w:id="180">
    <w:p w:rsidR="002E57BB" w:rsidRDefault="002E57BB" w:rsidP="00D52BEB">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438, contenente la copia lettera dattiloscritta del 10 marzo 1952 in cui il neo presidente, oltre alla comunicazione in merito, auspicava il prosieguo della collaborazione coi Padri Somaschi, e la risposta di felicitazione da parte di Padre Tagliaferro del successivo 12 marzo.  </w:t>
      </w:r>
    </w:p>
  </w:footnote>
  <w:footnote w:id="181">
    <w:p w:rsidR="002E57BB" w:rsidRPr="008F7CF4" w:rsidRDefault="002E57BB" w:rsidP="008F7CF4">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i/>
        </w:rPr>
        <w:t>Ivi</w:t>
      </w:r>
      <w:r>
        <w:rPr>
          <w:rFonts w:ascii="Times New Roman" w:hAnsi="Times New Roman" w:cs="Times New Roman"/>
        </w:rPr>
        <w:t xml:space="preserve">, comunicazione dattiloscritta di Padre Bacchetti senza data ma nel sottofascicolo registrata sotto il 1951, con chiosa finale manoscritta. Si veda in proposito la durissima, sferzante replica che il direttore si sente in dovere di inviare al Segretario amministrativo, il dott. Giuseppe </w:t>
      </w:r>
      <w:proofErr w:type="spellStart"/>
      <w:r>
        <w:rPr>
          <w:rFonts w:ascii="Times New Roman" w:hAnsi="Times New Roman" w:cs="Times New Roman"/>
        </w:rPr>
        <w:t>Sassaroli</w:t>
      </w:r>
      <w:proofErr w:type="spellEnd"/>
      <w:r>
        <w:rPr>
          <w:rFonts w:ascii="Times New Roman" w:hAnsi="Times New Roman" w:cs="Times New Roman"/>
        </w:rPr>
        <w:t xml:space="preserve">, per tutta una serie di appunti che gli erano stati mossi e di cui aveva messo al corrente i sindaci dell’Assemblea dei soci dell’Opera Pia. Essi spaziavano dall’abuso del telefono, all’eccesso di spese per carta e francobolli, fino alla meschina polemica sulla quantità di vino consumata dai religiosi ivi incluso quello per le messe; e poi sul preteso eccessivo utilizzo dei biglietti per i mezzi pubblici, sui costi per l’affitto dei torpedoni per i ciechi in occasione dell’Anno santo, sull’uso di alcune stufette elettriche, sull’acquisto di medicinali per l’infermeria, sull’impegno del direttore nell’andare alla ricerca di oblazioni che aiutassero soprattutto gli studenti provenienti dalle famiglie più povere. A nostro parere tali critiche tanto minuziose quanto fuori luogo, non fanno che rinforzarci nel convincimento che si volesse utilizzare ogni minimo pretesto, vero, falso o ampliato ogni oltre lecito limite, per attaccare la conduzione dei Padri Somaschi e quindi se proprio non per sbarazzarsene direttamente, quanto meno per ridurli a dei docili esecutori dell’altrui volontà. Cfr. </w:t>
      </w:r>
      <w:proofErr w:type="spellStart"/>
      <w:r>
        <w:rPr>
          <w:rFonts w:ascii="Times New Roman" w:hAnsi="Times New Roman" w:cs="Times New Roman"/>
        </w:rPr>
        <w:t>Agcrs</w:t>
      </w:r>
      <w:proofErr w:type="spellEnd"/>
      <w:r>
        <w:rPr>
          <w:rFonts w:ascii="Times New Roman" w:hAnsi="Times New Roman" w:cs="Times New Roman"/>
        </w:rPr>
        <w:t xml:space="preserve">, Cl, Ro. Sa., b. 129, fasc. 4, copia dattiloscritta della lettera di Padre Bacchetti al dott. </w:t>
      </w:r>
      <w:proofErr w:type="spellStart"/>
      <w:r>
        <w:rPr>
          <w:rFonts w:ascii="Times New Roman" w:hAnsi="Times New Roman" w:cs="Times New Roman"/>
        </w:rPr>
        <w:t>Sassaroli</w:t>
      </w:r>
      <w:proofErr w:type="spellEnd"/>
      <w:r>
        <w:rPr>
          <w:rFonts w:ascii="Times New Roman" w:hAnsi="Times New Roman" w:cs="Times New Roman"/>
        </w:rPr>
        <w:t xml:space="preserve">, senza data, ma verosimilmente risalente alla fine del 1951.  </w:t>
      </w:r>
    </w:p>
  </w:footnote>
  <w:footnote w:id="182">
    <w:p w:rsidR="002E57BB" w:rsidRDefault="002E57BB" w:rsidP="0056347F">
      <w:pPr>
        <w:pStyle w:val="Testonotaapidipagina"/>
        <w:jc w:val="both"/>
      </w:pPr>
      <w:r>
        <w:rPr>
          <w:rStyle w:val="Rimandonotaapidipagina"/>
        </w:rPr>
        <w:footnoteRef/>
      </w:r>
      <w:r>
        <w:rPr>
          <w:rFonts w:ascii="Times New Roman" w:hAnsi="Times New Roman" w:cs="Times New Roman"/>
        </w:rPr>
        <w:t xml:space="preserve">Padre S. Brunelli </w:t>
      </w:r>
      <w:proofErr w:type="spellStart"/>
      <w:r>
        <w:rPr>
          <w:rFonts w:ascii="Times New Roman" w:hAnsi="Times New Roman" w:cs="Times New Roman"/>
        </w:rPr>
        <w:t>crs</w:t>
      </w:r>
      <w:proofErr w:type="spellEnd"/>
      <w:r>
        <w:rPr>
          <w:rFonts w:ascii="Times New Roman" w:hAnsi="Times New Roman" w:cs="Times New Roman"/>
        </w:rPr>
        <w:t xml:space="preserve"> (a cura di), </w:t>
      </w:r>
      <w:r>
        <w:rPr>
          <w:rFonts w:ascii="Times New Roman" w:hAnsi="Times New Roman" w:cs="Times New Roman"/>
          <w:i/>
        </w:rPr>
        <w:t>Libro degli Atti</w:t>
      </w:r>
      <w:r>
        <w:rPr>
          <w:rFonts w:ascii="Times New Roman" w:hAnsi="Times New Roman" w:cs="Times New Roman"/>
        </w:rPr>
        <w:t>, op. cit., annotazione del 15 giugno 1954, pagina senza numero ma in realtà n. 212</w:t>
      </w:r>
    </w:p>
  </w:footnote>
  <w:footnote w:id="183">
    <w:p w:rsidR="002E57BB" w:rsidRDefault="002E57BB" w:rsidP="00203E8D">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443A, copia della lettera dattiloscritta del 21 aprile 1954 per iniziativa, verosimilmente, di Padre Bacchetti. </w:t>
      </w:r>
    </w:p>
  </w:footnote>
  <w:footnote w:id="184">
    <w:p w:rsidR="002E57BB" w:rsidRDefault="002E57BB">
      <w:pPr>
        <w:pStyle w:val="Testonotaapidipagina"/>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443B, copia dattiloscritta della lettera dell’8 giugno 1954. </w:t>
      </w:r>
    </w:p>
  </w:footnote>
  <w:footnote w:id="185">
    <w:p w:rsidR="002E57BB" w:rsidRDefault="002E57BB" w:rsidP="00562DFE">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443C, copia dattiloscritta della lettera del 29 luglio 1954. Per inciso Padre D’Amato replicava, tra l’altro, nei seguenti termini al Padre Preposito generale: «Alle 17 di questa sera ho avuto un colloquio col Presidente Duca Caffarelli. Tutto è stato condotto con serenità e dignità. Egli ha espresso il suo </w:t>
      </w:r>
      <w:r>
        <w:rPr>
          <w:rFonts w:ascii="Times New Roman" w:hAnsi="Times New Roman" w:cs="Times New Roman"/>
          <w:u w:val="single"/>
        </w:rPr>
        <w:t xml:space="preserve">personale </w:t>
      </w:r>
      <w:r>
        <w:rPr>
          <w:rFonts w:ascii="Times New Roman" w:hAnsi="Times New Roman" w:cs="Times New Roman"/>
        </w:rPr>
        <w:t>rammarico per il fatto che si chiude un</w:t>
      </w:r>
      <w:r w:rsidR="006571FF">
        <w:rPr>
          <w:rFonts w:ascii="Times New Roman" w:hAnsi="Times New Roman" w:cs="Times New Roman"/>
        </w:rPr>
        <w:t>a</w:t>
      </w:r>
      <w:r>
        <w:rPr>
          <w:rFonts w:ascii="Times New Roman" w:hAnsi="Times New Roman" w:cs="Times New Roman"/>
        </w:rPr>
        <w:t xml:space="preserve"> casa per non aver voluto cambiare un individuo. Io ho fatto notare che non è questione di individui, perché è tutta una situazione che non si sostiene. E’ un assurdo morale, giuridico, amministrativo che un Ordine Religioso venga a dipendere da una Amministrazione laica». </w:t>
      </w:r>
      <w:r>
        <w:rPr>
          <w:rFonts w:ascii="Times New Roman" w:hAnsi="Times New Roman" w:cs="Times New Roman"/>
          <w:i/>
        </w:rPr>
        <w:t>Ivi</w:t>
      </w:r>
      <w:r>
        <w:rPr>
          <w:rFonts w:ascii="Times New Roman" w:hAnsi="Times New Roman" w:cs="Times New Roman"/>
        </w:rPr>
        <w:t xml:space="preserve">, copia manoscritta della lettera del 30 luglio 1954. La risposta alla notizia ufficiale da parte del Presidente Caffarelli in cui si esprimeva il «dolore vivissimo» che aveva suscitato tra tutti coloro che come egli, avevano «accompagnato con indefettibile ammirazione l’opera dei Padri Somaschi nella assistenza religiosa ed educativa […], iniziata ben 85 anni fa e protrattasi coraggiosamente anche in momenti di difficoltà veramente eccezionali». Concludeva infine auspicando la «certezza che la memoria di tanto bene reso ai nostri Alunni» sarebbe restata «indelebilmente impressa in mezzo a noi e custodita con affetto e devozione filiale». </w:t>
      </w:r>
      <w:proofErr w:type="spellStart"/>
      <w:r>
        <w:rPr>
          <w:rFonts w:ascii="Times New Roman" w:hAnsi="Times New Roman" w:cs="Times New Roman"/>
        </w:rPr>
        <w:t>Agcrs</w:t>
      </w:r>
      <w:proofErr w:type="spellEnd"/>
      <w:r>
        <w:rPr>
          <w:rFonts w:ascii="Times New Roman" w:hAnsi="Times New Roman" w:cs="Times New Roman"/>
        </w:rPr>
        <w:t xml:space="preserve">, Cl, Ro. Sa., b. 444, copia della lettera dattiloscritta del 30 luglio 1954.   </w:t>
      </w:r>
    </w:p>
  </w:footnote>
  <w:footnote w:id="186">
    <w:p w:rsidR="002E57BB" w:rsidRDefault="002E57BB" w:rsidP="00A02905">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450, </w:t>
      </w:r>
      <w:r>
        <w:rPr>
          <w:rFonts w:ascii="Times New Roman" w:hAnsi="Times New Roman" w:cs="Times New Roman"/>
          <w:i/>
        </w:rPr>
        <w:t>L’Istituto dei ciechi di S. Alessio 1868-1960</w:t>
      </w:r>
      <w:r>
        <w:rPr>
          <w:rFonts w:ascii="Times New Roman" w:hAnsi="Times New Roman" w:cs="Times New Roman"/>
        </w:rPr>
        <w:t xml:space="preserve">, op. cit., pp. 11-12. </w:t>
      </w:r>
    </w:p>
  </w:footnote>
  <w:footnote w:id="187">
    <w:p w:rsidR="002E57BB" w:rsidRPr="002D2DF0"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rPr>
        <w:t xml:space="preserve">Per il pro-memoria per i Padri Somaschi si veda il documento n. 10 in Appendice. </w:t>
      </w:r>
    </w:p>
  </w:footnote>
  <w:footnote w:id="188">
    <w:p w:rsidR="002E57BB" w:rsidRPr="00DC4514" w:rsidRDefault="002E57BB">
      <w:pPr>
        <w:pStyle w:val="Testonotaapidipagina"/>
      </w:pPr>
      <w:r>
        <w:rPr>
          <w:rStyle w:val="Rimandonotaapidipagina"/>
        </w:rPr>
        <w:footnoteRef/>
      </w:r>
      <w:proofErr w:type="spellStart"/>
      <w:r w:rsidRPr="00DC4514">
        <w:rPr>
          <w:rFonts w:ascii="Times New Roman" w:hAnsi="Times New Roman" w:cs="Times New Roman"/>
        </w:rPr>
        <w:t>Agcrs</w:t>
      </w:r>
      <w:proofErr w:type="spellEnd"/>
      <w:r w:rsidRPr="00DC4514">
        <w:rPr>
          <w:rFonts w:ascii="Times New Roman" w:hAnsi="Times New Roman" w:cs="Times New Roman"/>
        </w:rPr>
        <w:t>, Cl, Ro. Sa., b. 451b, cop</w:t>
      </w:r>
      <w:r>
        <w:rPr>
          <w:rFonts w:ascii="Times New Roman" w:hAnsi="Times New Roman" w:cs="Times New Roman"/>
        </w:rPr>
        <w:t xml:space="preserve">ia degli appunti dattiloscritti del 20 marzo 1962. </w:t>
      </w:r>
    </w:p>
  </w:footnote>
  <w:footnote w:id="189">
    <w:p w:rsidR="002E57BB" w:rsidRPr="00B20444"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rPr>
        <w:t xml:space="preserve">Per l’appunto del presidente Caffarelli si veda il documento n. 11 in Appendice. </w:t>
      </w:r>
    </w:p>
  </w:footnote>
  <w:footnote w:id="190">
    <w:p w:rsidR="002E57BB" w:rsidRPr="00A305F2" w:rsidRDefault="002E57BB" w:rsidP="00A305F2">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Questo il testo della laconica risposta: «Ill.mo Signore, ho tardato a rispondere alla gentilissima Sua del 2 corrente, onde avere sicuri elementi per una decisione senza incertezze. Tutto considerato, con vivo dispiacere, siamo costretti a lasciar cadere la proposta da Lei presentata. Accolga Ill.mo Sig. Duca, le espressioni del mio rispettoso e devoto ossequio». </w:t>
      </w:r>
      <w:proofErr w:type="spellStart"/>
      <w:r w:rsidRPr="00DC4514">
        <w:rPr>
          <w:rFonts w:ascii="Times New Roman" w:hAnsi="Times New Roman" w:cs="Times New Roman"/>
        </w:rPr>
        <w:t>Agcrs</w:t>
      </w:r>
      <w:proofErr w:type="spellEnd"/>
      <w:r w:rsidRPr="00DC4514">
        <w:rPr>
          <w:rFonts w:ascii="Times New Roman" w:hAnsi="Times New Roman" w:cs="Times New Roman"/>
        </w:rPr>
        <w:t xml:space="preserve">, Cl, Ro. Sa., </w:t>
      </w:r>
      <w:r>
        <w:rPr>
          <w:rFonts w:ascii="Times New Roman" w:hAnsi="Times New Roman" w:cs="Times New Roman"/>
        </w:rPr>
        <w:t xml:space="preserve">b. 448, copia dattiloscritta della lettera di Padre Don Saba De Rocco del 31 agosto 1960.  </w:t>
      </w:r>
    </w:p>
  </w:footnote>
  <w:footnote w:id="191">
    <w:p w:rsidR="002E57BB" w:rsidRDefault="002E57BB">
      <w:pPr>
        <w:pStyle w:val="Testonotaapidipagina"/>
      </w:pPr>
      <w:r>
        <w:rPr>
          <w:rStyle w:val="Rimandonotaapidipagina"/>
        </w:rPr>
        <w:footnoteRef/>
      </w:r>
      <w:proofErr w:type="spellStart"/>
      <w:r w:rsidRPr="00DC4514">
        <w:rPr>
          <w:rFonts w:ascii="Times New Roman" w:hAnsi="Times New Roman" w:cs="Times New Roman"/>
        </w:rPr>
        <w:t>Agcrs</w:t>
      </w:r>
      <w:proofErr w:type="spellEnd"/>
      <w:r w:rsidRPr="00DC4514">
        <w:rPr>
          <w:rFonts w:ascii="Times New Roman" w:hAnsi="Times New Roman" w:cs="Times New Roman"/>
        </w:rPr>
        <w:t>, Cl, Ro. Sa., b.</w:t>
      </w:r>
      <w:r>
        <w:rPr>
          <w:rFonts w:ascii="Times New Roman" w:hAnsi="Times New Roman" w:cs="Times New Roman"/>
        </w:rPr>
        <w:t xml:space="preserve"> 451d, copia della lettera dattiloscritta del 23 aprile 1962. </w:t>
      </w:r>
    </w:p>
  </w:footnote>
  <w:footnote w:id="192">
    <w:p w:rsidR="002E57BB" w:rsidRDefault="002E57BB">
      <w:pPr>
        <w:pStyle w:val="Testonotaapidipagina"/>
      </w:pPr>
      <w:r>
        <w:rPr>
          <w:rStyle w:val="Rimandonotaapidipagina"/>
        </w:rPr>
        <w:footnoteRef/>
      </w:r>
      <w:proofErr w:type="spellStart"/>
      <w:r w:rsidRPr="00DC4514">
        <w:rPr>
          <w:rFonts w:ascii="Times New Roman" w:hAnsi="Times New Roman" w:cs="Times New Roman"/>
        </w:rPr>
        <w:t>Agcrs</w:t>
      </w:r>
      <w:proofErr w:type="spellEnd"/>
      <w:r w:rsidRPr="00DC4514">
        <w:rPr>
          <w:rFonts w:ascii="Times New Roman" w:hAnsi="Times New Roman" w:cs="Times New Roman"/>
        </w:rPr>
        <w:t>, Cl, Ro. Sa., b.</w:t>
      </w:r>
      <w:r>
        <w:rPr>
          <w:rFonts w:ascii="Times New Roman" w:hAnsi="Times New Roman" w:cs="Times New Roman"/>
        </w:rPr>
        <w:t xml:space="preserve"> 451d, copia della lettera dattiloscritta dell’8 maggio 1962. </w:t>
      </w:r>
    </w:p>
  </w:footnote>
  <w:footnote w:id="193">
    <w:p w:rsidR="002E57BB" w:rsidRDefault="002E57BB">
      <w:pPr>
        <w:pStyle w:val="Testonotaapidipagina"/>
      </w:pPr>
      <w:r>
        <w:rPr>
          <w:rStyle w:val="Rimandonotaapidipagina"/>
        </w:rPr>
        <w:footnoteRef/>
      </w:r>
      <w:proofErr w:type="spellStart"/>
      <w:r w:rsidRPr="00DC4514">
        <w:rPr>
          <w:rFonts w:ascii="Times New Roman" w:hAnsi="Times New Roman" w:cs="Times New Roman"/>
        </w:rPr>
        <w:t>Agcrs</w:t>
      </w:r>
      <w:proofErr w:type="spellEnd"/>
      <w:r w:rsidRPr="00DC4514">
        <w:rPr>
          <w:rFonts w:ascii="Times New Roman" w:hAnsi="Times New Roman" w:cs="Times New Roman"/>
        </w:rPr>
        <w:t>, Cl, Ro. Sa., b.</w:t>
      </w:r>
      <w:r>
        <w:rPr>
          <w:rFonts w:ascii="Times New Roman" w:hAnsi="Times New Roman" w:cs="Times New Roman"/>
        </w:rPr>
        <w:t xml:space="preserve"> 451e, copia dattiloscritta della lettera di Padre Saba De Rocco </w:t>
      </w:r>
      <w:proofErr w:type="spellStart"/>
      <w:r>
        <w:rPr>
          <w:rFonts w:ascii="Times New Roman" w:hAnsi="Times New Roman" w:cs="Times New Roman"/>
        </w:rPr>
        <w:t>c.r.s</w:t>
      </w:r>
      <w:proofErr w:type="spellEnd"/>
      <w:r>
        <w:rPr>
          <w:rFonts w:ascii="Times New Roman" w:hAnsi="Times New Roman" w:cs="Times New Roman"/>
        </w:rPr>
        <w:t xml:space="preserve">. del 24 maggio 1962. </w:t>
      </w:r>
    </w:p>
  </w:footnote>
  <w:footnote w:id="194">
    <w:p w:rsidR="002E57BB" w:rsidRPr="007D21B0" w:rsidRDefault="002E57BB" w:rsidP="007D21B0">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rPr>
        <w:t xml:space="preserve">Archivio generalizio chierici regolari somaschi (d’ora in poi </w:t>
      </w:r>
      <w:proofErr w:type="spellStart"/>
      <w:r>
        <w:rPr>
          <w:rFonts w:ascii="Times New Roman" w:hAnsi="Times New Roman" w:cs="Times New Roman"/>
        </w:rPr>
        <w:t>Agcrs</w:t>
      </w:r>
      <w:proofErr w:type="spellEnd"/>
      <w:r>
        <w:rPr>
          <w:rFonts w:ascii="Times New Roman" w:hAnsi="Times New Roman" w:cs="Times New Roman"/>
        </w:rPr>
        <w:t>), Cl, Ro. Sa., b. 138, fascicolo Esposto di P. Sandrini per l’amministrazione di un cieco, copia dattiloscritta.</w:t>
      </w:r>
    </w:p>
  </w:footnote>
  <w:footnote w:id="195">
    <w:p w:rsidR="002E57BB" w:rsidRPr="0016148F" w:rsidRDefault="002E57BB" w:rsidP="0016148F">
      <w:pPr>
        <w:pStyle w:val="Testonotaapidipagina"/>
        <w:jc w:val="both"/>
        <w:rPr>
          <w:rFonts w:ascii="Times New Roman" w:hAnsi="Times New Roman" w:cs="Times New Roman"/>
        </w:rPr>
      </w:pPr>
      <w:r>
        <w:rPr>
          <w:rStyle w:val="Rimandonotaapidipagina"/>
        </w:rPr>
        <w:footnoteRef/>
      </w:r>
      <w:r>
        <w:rPr>
          <w:rFonts w:ascii="Times New Roman" w:hAnsi="Times New Roman" w:cs="Times New Roman"/>
          <w:i/>
        </w:rPr>
        <w:t>Regolamento provvisorio pel nuovo istituto di educazione dei fanciulli ciechi in Roma</w:t>
      </w:r>
      <w:r>
        <w:rPr>
          <w:rFonts w:ascii="Times New Roman" w:hAnsi="Times New Roman" w:cs="Times New Roman"/>
        </w:rPr>
        <w:t xml:space="preserve">, Roma, Tipografia della Reverenda Camera apostolica 1869.  </w:t>
      </w:r>
    </w:p>
  </w:footnote>
  <w:footnote w:id="196">
    <w:p w:rsidR="002E57BB" w:rsidRDefault="002E57BB" w:rsidP="004E0058">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Cl, Ro. Sa., b. 160, fasc. Istituto dei ciechi 26/XII/1</w:t>
      </w:r>
      <w:r w:rsidR="006571FF">
        <w:rPr>
          <w:rFonts w:ascii="Times New Roman" w:hAnsi="Times New Roman" w:cs="Times New Roman"/>
        </w:rPr>
        <w:t>868, prima e ultima pagina del “</w:t>
      </w:r>
      <w:r>
        <w:rPr>
          <w:rFonts w:ascii="Times New Roman" w:hAnsi="Times New Roman" w:cs="Times New Roman"/>
        </w:rPr>
        <w:t>Giornale di Roma</w:t>
      </w:r>
      <w:r w:rsidR="006571FF">
        <w:rPr>
          <w:rFonts w:ascii="Times New Roman" w:hAnsi="Times New Roman" w:cs="Times New Roman"/>
        </w:rPr>
        <w:t>”</w:t>
      </w:r>
      <w:bookmarkStart w:id="0" w:name="_GoBack"/>
      <w:bookmarkEnd w:id="0"/>
      <w:r>
        <w:rPr>
          <w:rFonts w:ascii="Times New Roman" w:hAnsi="Times New Roman" w:cs="Times New Roman"/>
        </w:rPr>
        <w:t xml:space="preserve"> del 26 dicembre 1868. </w:t>
      </w:r>
    </w:p>
  </w:footnote>
  <w:footnote w:id="197">
    <w:p w:rsidR="002E57BB" w:rsidRPr="00452975" w:rsidRDefault="002E57BB" w:rsidP="004B7831">
      <w:pPr>
        <w:pStyle w:val="Testonotaapidipagina"/>
        <w:jc w:val="both"/>
        <w:rPr>
          <w:b/>
        </w:rPr>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225, fasc. Protesta del Padre Gen. Sandrini contro l’incameramento, lettera manoscritta senza data. </w:t>
      </w:r>
    </w:p>
  </w:footnote>
  <w:footnote w:id="198">
    <w:p w:rsidR="002E57BB" w:rsidRPr="00AA4DB4" w:rsidRDefault="002E57BB">
      <w:pPr>
        <w:pStyle w:val="Testonotaapidipagina"/>
        <w:rPr>
          <w:rFonts w:ascii="Times New Roman" w:hAnsi="Times New Roman" w:cs="Times New Roman"/>
        </w:rPr>
      </w:pPr>
      <w:r>
        <w:rPr>
          <w:rStyle w:val="Rimandonotaapidipagina"/>
        </w:rPr>
        <w:footnoteRef/>
      </w:r>
      <w:r>
        <w:rPr>
          <w:rFonts w:ascii="Times New Roman" w:hAnsi="Times New Roman" w:cs="Times New Roman"/>
        </w:rPr>
        <w:t xml:space="preserve">Istituto dei ciechi in Roma, </w:t>
      </w:r>
      <w:r>
        <w:rPr>
          <w:rFonts w:ascii="Times New Roman" w:hAnsi="Times New Roman" w:cs="Times New Roman"/>
          <w:i/>
        </w:rPr>
        <w:t>Rendiconto dell’anno 1901</w:t>
      </w:r>
      <w:r>
        <w:rPr>
          <w:rFonts w:ascii="Times New Roman" w:hAnsi="Times New Roman" w:cs="Times New Roman"/>
        </w:rPr>
        <w:t xml:space="preserve">, Roma, Tipografia della pace 1902, pp. 20-21. </w:t>
      </w:r>
    </w:p>
  </w:footnote>
  <w:footnote w:id="199">
    <w:p w:rsidR="002E57BB" w:rsidRPr="00524433" w:rsidRDefault="002E57BB" w:rsidP="00F17978">
      <w:pPr>
        <w:pStyle w:val="Testonotaapidipagina"/>
        <w:jc w:val="both"/>
        <w:rPr>
          <w:b/>
        </w:rPr>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366, fasc. progetto per l’orario delle scuole e lavori, copia dattiloscritta inviata da Padre Giorgio Gabriele al Presidente Aldobrandini il 30 settembre 1930. </w:t>
      </w:r>
    </w:p>
  </w:footnote>
  <w:footnote w:id="200">
    <w:p w:rsidR="002E57BB" w:rsidRDefault="002E57BB" w:rsidP="00E56AC8">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Cl, Ro. Sa., b. 348, fasc. lettera di P. Zambarelli al Presidente istituto ciechi, lettera manoscritta di Padre Zambarelli al presidente Capranica del 15 novembre 1928.</w:t>
      </w:r>
    </w:p>
  </w:footnote>
  <w:footnote w:id="201">
    <w:p w:rsidR="002E57BB" w:rsidRPr="00001F93" w:rsidRDefault="002E57BB" w:rsidP="00752919">
      <w:pPr>
        <w:pStyle w:val="Testonotaapidipagina"/>
        <w:jc w:val="both"/>
        <w:rPr>
          <w:rFonts w:ascii="Times New Roman" w:hAnsi="Times New Roman" w:cs="Times New Roman"/>
        </w:rPr>
      </w:pPr>
      <w:r>
        <w:rPr>
          <w:rStyle w:val="Rimandonotaapidipagina"/>
        </w:rPr>
        <w:footnoteRef/>
      </w:r>
      <w:proofErr w:type="spellStart"/>
      <w:r>
        <w:rPr>
          <w:rFonts w:ascii="Times New Roman" w:hAnsi="Times New Roman" w:cs="Times New Roman"/>
        </w:rPr>
        <w:t>Asisa</w:t>
      </w:r>
      <w:proofErr w:type="spellEnd"/>
      <w:r>
        <w:rPr>
          <w:rFonts w:ascii="Times New Roman" w:hAnsi="Times New Roman" w:cs="Times New Roman"/>
        </w:rPr>
        <w:t xml:space="preserve">, b. 107 bis Nuova sede, fasc. Nuova sede dell’Istituto, segnatura provvisoria, copia dattiloscritta della relazione di Aldobrandini. </w:t>
      </w:r>
    </w:p>
  </w:footnote>
  <w:footnote w:id="202">
    <w:p w:rsidR="002E57BB" w:rsidRDefault="002E57BB" w:rsidP="00671D88">
      <w:pPr>
        <w:pStyle w:val="Testonotaapidipagina"/>
        <w:jc w:val="both"/>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436G, copia dattiloscritta dell’informativa non firmata, ma sicuramente di Padre Bacchetti ai propri superiori. </w:t>
      </w:r>
    </w:p>
  </w:footnote>
  <w:footnote w:id="203">
    <w:p w:rsidR="002E57BB" w:rsidRDefault="002E57BB">
      <w:pPr>
        <w:pStyle w:val="Testonotaapidipagina"/>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Cl, Ro. Sa., b. 451, copia dattiloscritta della lettera.</w:t>
      </w:r>
    </w:p>
  </w:footnote>
  <w:footnote w:id="204">
    <w:p w:rsidR="002E57BB" w:rsidRDefault="002E57BB">
      <w:pPr>
        <w:pStyle w:val="Testonotaapidipagina"/>
      </w:pPr>
      <w:r>
        <w:rPr>
          <w:rStyle w:val="Rimandonotaapidipagina"/>
        </w:rPr>
        <w:footnoteRef/>
      </w:r>
      <w:proofErr w:type="spellStart"/>
      <w:r>
        <w:rPr>
          <w:rFonts w:ascii="Times New Roman" w:hAnsi="Times New Roman" w:cs="Times New Roman"/>
        </w:rPr>
        <w:t>Agcrs</w:t>
      </w:r>
      <w:proofErr w:type="spellEnd"/>
      <w:r>
        <w:rPr>
          <w:rFonts w:ascii="Times New Roman" w:hAnsi="Times New Roman" w:cs="Times New Roman"/>
        </w:rPr>
        <w:t xml:space="preserve">, Cl, Ro. Sa., b. 451c, copia della lettera dattiloscritta.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16480"/>
      <w:docPartObj>
        <w:docPartGallery w:val="Page Numbers (Top of Page)"/>
        <w:docPartUnique/>
      </w:docPartObj>
    </w:sdtPr>
    <w:sdtContent>
      <w:p w:rsidR="002E57BB" w:rsidRDefault="002E57BB">
        <w:pPr>
          <w:pStyle w:val="Intestazione"/>
          <w:jc w:val="center"/>
        </w:pPr>
        <w:r>
          <w:fldChar w:fldCharType="begin"/>
        </w:r>
        <w:r>
          <w:instrText>PAGE   \* MERGEFORMAT</w:instrText>
        </w:r>
        <w:r>
          <w:fldChar w:fldCharType="separate"/>
        </w:r>
        <w:r w:rsidR="006571FF">
          <w:rPr>
            <w:noProof/>
          </w:rPr>
          <w:t>69</w:t>
        </w:r>
        <w:r>
          <w:rPr>
            <w:noProof/>
          </w:rPr>
          <w:fldChar w:fldCharType="end"/>
        </w:r>
      </w:p>
    </w:sdtContent>
  </w:sdt>
  <w:p w:rsidR="002E57BB" w:rsidRDefault="002E57B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7C59"/>
    <w:multiLevelType w:val="hybridMultilevel"/>
    <w:tmpl w:val="BFFCDC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F2870FF"/>
    <w:multiLevelType w:val="hybridMultilevel"/>
    <w:tmpl w:val="41EED4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37E44A1"/>
    <w:multiLevelType w:val="hybridMultilevel"/>
    <w:tmpl w:val="886873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CA620BE"/>
    <w:multiLevelType w:val="hybridMultilevel"/>
    <w:tmpl w:val="F440E9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1862AF5"/>
    <w:multiLevelType w:val="hybridMultilevel"/>
    <w:tmpl w:val="8FE4C1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99D72EC"/>
    <w:multiLevelType w:val="hybridMultilevel"/>
    <w:tmpl w:val="BCD006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B8710C5"/>
    <w:multiLevelType w:val="hybridMultilevel"/>
    <w:tmpl w:val="FB5CC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FE3546A"/>
    <w:multiLevelType w:val="hybridMultilevel"/>
    <w:tmpl w:val="FBE2CC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0FD189E"/>
    <w:multiLevelType w:val="hybridMultilevel"/>
    <w:tmpl w:val="5BF8C6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8"/>
  </w:num>
  <w:num w:numId="6">
    <w:abstractNumId w:val="7"/>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0232D9"/>
    <w:rsid w:val="00001386"/>
    <w:rsid w:val="00001ECE"/>
    <w:rsid w:val="00001F93"/>
    <w:rsid w:val="000066CA"/>
    <w:rsid w:val="00006767"/>
    <w:rsid w:val="0001112E"/>
    <w:rsid w:val="00012D90"/>
    <w:rsid w:val="0001513B"/>
    <w:rsid w:val="00015AB7"/>
    <w:rsid w:val="0001758F"/>
    <w:rsid w:val="00017DDD"/>
    <w:rsid w:val="000205CB"/>
    <w:rsid w:val="0002320E"/>
    <w:rsid w:val="000232D9"/>
    <w:rsid w:val="00024B83"/>
    <w:rsid w:val="000303D5"/>
    <w:rsid w:val="00031D5C"/>
    <w:rsid w:val="0003220F"/>
    <w:rsid w:val="00032EDE"/>
    <w:rsid w:val="0004084C"/>
    <w:rsid w:val="0004551D"/>
    <w:rsid w:val="0004672D"/>
    <w:rsid w:val="00046D10"/>
    <w:rsid w:val="00051290"/>
    <w:rsid w:val="00060E9A"/>
    <w:rsid w:val="000610A6"/>
    <w:rsid w:val="0006468D"/>
    <w:rsid w:val="00064C23"/>
    <w:rsid w:val="00065C34"/>
    <w:rsid w:val="00066A53"/>
    <w:rsid w:val="00071CCD"/>
    <w:rsid w:val="000748EB"/>
    <w:rsid w:val="00075D69"/>
    <w:rsid w:val="0007623A"/>
    <w:rsid w:val="00080D8B"/>
    <w:rsid w:val="00084772"/>
    <w:rsid w:val="00086FA0"/>
    <w:rsid w:val="000903DF"/>
    <w:rsid w:val="00096204"/>
    <w:rsid w:val="00097048"/>
    <w:rsid w:val="0009739B"/>
    <w:rsid w:val="000A1128"/>
    <w:rsid w:val="000A2565"/>
    <w:rsid w:val="000A3FFF"/>
    <w:rsid w:val="000A7C42"/>
    <w:rsid w:val="000B1605"/>
    <w:rsid w:val="000B68FE"/>
    <w:rsid w:val="000C11F4"/>
    <w:rsid w:val="000C2EA0"/>
    <w:rsid w:val="000C6365"/>
    <w:rsid w:val="000C68F0"/>
    <w:rsid w:val="000D003E"/>
    <w:rsid w:val="000D1CF1"/>
    <w:rsid w:val="000D38B0"/>
    <w:rsid w:val="000D4C03"/>
    <w:rsid w:val="000E1077"/>
    <w:rsid w:val="000E1DC7"/>
    <w:rsid w:val="000E6916"/>
    <w:rsid w:val="000E7BFB"/>
    <w:rsid w:val="000F15B8"/>
    <w:rsid w:val="000F1B6C"/>
    <w:rsid w:val="000F5B56"/>
    <w:rsid w:val="000F5BFF"/>
    <w:rsid w:val="00100C82"/>
    <w:rsid w:val="001052EC"/>
    <w:rsid w:val="00110419"/>
    <w:rsid w:val="00117CCC"/>
    <w:rsid w:val="0012002E"/>
    <w:rsid w:val="00122501"/>
    <w:rsid w:val="00123000"/>
    <w:rsid w:val="00123C94"/>
    <w:rsid w:val="00131314"/>
    <w:rsid w:val="0013429F"/>
    <w:rsid w:val="001350DF"/>
    <w:rsid w:val="00141F85"/>
    <w:rsid w:val="001477D1"/>
    <w:rsid w:val="00150126"/>
    <w:rsid w:val="00151547"/>
    <w:rsid w:val="0015304D"/>
    <w:rsid w:val="00154121"/>
    <w:rsid w:val="00160549"/>
    <w:rsid w:val="0016148F"/>
    <w:rsid w:val="00161542"/>
    <w:rsid w:val="0016507E"/>
    <w:rsid w:val="00171FCC"/>
    <w:rsid w:val="00174808"/>
    <w:rsid w:val="00175CD7"/>
    <w:rsid w:val="00176FC6"/>
    <w:rsid w:val="00177AF1"/>
    <w:rsid w:val="00181C7F"/>
    <w:rsid w:val="00182A20"/>
    <w:rsid w:val="00182B64"/>
    <w:rsid w:val="001842E8"/>
    <w:rsid w:val="001850CB"/>
    <w:rsid w:val="00196BE1"/>
    <w:rsid w:val="00196E30"/>
    <w:rsid w:val="00196E84"/>
    <w:rsid w:val="001A04C6"/>
    <w:rsid w:val="001A3FC4"/>
    <w:rsid w:val="001A5487"/>
    <w:rsid w:val="001A5FA6"/>
    <w:rsid w:val="001B45BA"/>
    <w:rsid w:val="001B4603"/>
    <w:rsid w:val="001B4769"/>
    <w:rsid w:val="001C075C"/>
    <w:rsid w:val="001C14DB"/>
    <w:rsid w:val="001C5B37"/>
    <w:rsid w:val="001C7661"/>
    <w:rsid w:val="001D3347"/>
    <w:rsid w:val="001D4C05"/>
    <w:rsid w:val="001E1E82"/>
    <w:rsid w:val="001E2371"/>
    <w:rsid w:val="001F0B5B"/>
    <w:rsid w:val="001F2A9A"/>
    <w:rsid w:val="001F7C5D"/>
    <w:rsid w:val="0020167C"/>
    <w:rsid w:val="0020239A"/>
    <w:rsid w:val="00202B07"/>
    <w:rsid w:val="00202FD1"/>
    <w:rsid w:val="00203E7D"/>
    <w:rsid w:val="00203E8D"/>
    <w:rsid w:val="0020568F"/>
    <w:rsid w:val="00210129"/>
    <w:rsid w:val="00210B33"/>
    <w:rsid w:val="002113AC"/>
    <w:rsid w:val="002150FC"/>
    <w:rsid w:val="002179CC"/>
    <w:rsid w:val="00221061"/>
    <w:rsid w:val="00222A5D"/>
    <w:rsid w:val="00227929"/>
    <w:rsid w:val="00230C3F"/>
    <w:rsid w:val="00241A4A"/>
    <w:rsid w:val="00244B4A"/>
    <w:rsid w:val="00246032"/>
    <w:rsid w:val="002464E5"/>
    <w:rsid w:val="00250C43"/>
    <w:rsid w:val="00251285"/>
    <w:rsid w:val="00253428"/>
    <w:rsid w:val="00257FAF"/>
    <w:rsid w:val="002644B8"/>
    <w:rsid w:val="00264657"/>
    <w:rsid w:val="00265309"/>
    <w:rsid w:val="00270AAE"/>
    <w:rsid w:val="00270BD4"/>
    <w:rsid w:val="00271EC3"/>
    <w:rsid w:val="00276831"/>
    <w:rsid w:val="002773BD"/>
    <w:rsid w:val="00285CB2"/>
    <w:rsid w:val="002921CB"/>
    <w:rsid w:val="00292FB4"/>
    <w:rsid w:val="0029458F"/>
    <w:rsid w:val="0029468C"/>
    <w:rsid w:val="002A0542"/>
    <w:rsid w:val="002A168B"/>
    <w:rsid w:val="002A1D30"/>
    <w:rsid w:val="002A6928"/>
    <w:rsid w:val="002B27DD"/>
    <w:rsid w:val="002B6D61"/>
    <w:rsid w:val="002C101D"/>
    <w:rsid w:val="002C1CA4"/>
    <w:rsid w:val="002C2B8B"/>
    <w:rsid w:val="002C3D09"/>
    <w:rsid w:val="002C679B"/>
    <w:rsid w:val="002C74C4"/>
    <w:rsid w:val="002C7534"/>
    <w:rsid w:val="002D0402"/>
    <w:rsid w:val="002D2DF0"/>
    <w:rsid w:val="002D44E8"/>
    <w:rsid w:val="002D5B98"/>
    <w:rsid w:val="002E09A3"/>
    <w:rsid w:val="002E5710"/>
    <w:rsid w:val="002E57BB"/>
    <w:rsid w:val="002E6D36"/>
    <w:rsid w:val="003005D1"/>
    <w:rsid w:val="0030075B"/>
    <w:rsid w:val="00301713"/>
    <w:rsid w:val="00302BEE"/>
    <w:rsid w:val="00305170"/>
    <w:rsid w:val="003062B0"/>
    <w:rsid w:val="0031143A"/>
    <w:rsid w:val="00311993"/>
    <w:rsid w:val="003140B9"/>
    <w:rsid w:val="003161F5"/>
    <w:rsid w:val="0032075A"/>
    <w:rsid w:val="003243BB"/>
    <w:rsid w:val="00325F3B"/>
    <w:rsid w:val="003276FC"/>
    <w:rsid w:val="003306E6"/>
    <w:rsid w:val="0033133B"/>
    <w:rsid w:val="00335FEC"/>
    <w:rsid w:val="00336783"/>
    <w:rsid w:val="00340E44"/>
    <w:rsid w:val="00350F92"/>
    <w:rsid w:val="00352E4A"/>
    <w:rsid w:val="00357AF3"/>
    <w:rsid w:val="00361447"/>
    <w:rsid w:val="003618D0"/>
    <w:rsid w:val="00363F70"/>
    <w:rsid w:val="0036511C"/>
    <w:rsid w:val="003664D5"/>
    <w:rsid w:val="00366DEF"/>
    <w:rsid w:val="003674F4"/>
    <w:rsid w:val="0037193B"/>
    <w:rsid w:val="00372778"/>
    <w:rsid w:val="00373E85"/>
    <w:rsid w:val="00377DFC"/>
    <w:rsid w:val="00385F1B"/>
    <w:rsid w:val="00387DC7"/>
    <w:rsid w:val="00390A72"/>
    <w:rsid w:val="00391627"/>
    <w:rsid w:val="00392349"/>
    <w:rsid w:val="003A00B2"/>
    <w:rsid w:val="003A392B"/>
    <w:rsid w:val="003A78FC"/>
    <w:rsid w:val="003A7F4D"/>
    <w:rsid w:val="003B20EE"/>
    <w:rsid w:val="003B677C"/>
    <w:rsid w:val="003C2C74"/>
    <w:rsid w:val="003C32D5"/>
    <w:rsid w:val="003C4CE8"/>
    <w:rsid w:val="003C7D72"/>
    <w:rsid w:val="003D517C"/>
    <w:rsid w:val="003D726A"/>
    <w:rsid w:val="003E03DB"/>
    <w:rsid w:val="003E071C"/>
    <w:rsid w:val="003E229C"/>
    <w:rsid w:val="003E38DB"/>
    <w:rsid w:val="003E4B2F"/>
    <w:rsid w:val="003E55B8"/>
    <w:rsid w:val="003F37C6"/>
    <w:rsid w:val="003F5CFF"/>
    <w:rsid w:val="003F6218"/>
    <w:rsid w:val="003F65C3"/>
    <w:rsid w:val="00404CA8"/>
    <w:rsid w:val="00410BE6"/>
    <w:rsid w:val="00410D3C"/>
    <w:rsid w:val="004120B4"/>
    <w:rsid w:val="00421230"/>
    <w:rsid w:val="0042145C"/>
    <w:rsid w:val="004265ED"/>
    <w:rsid w:val="00426EA5"/>
    <w:rsid w:val="004276D7"/>
    <w:rsid w:val="0042792D"/>
    <w:rsid w:val="004317E8"/>
    <w:rsid w:val="004347AC"/>
    <w:rsid w:val="004355B1"/>
    <w:rsid w:val="00435DFC"/>
    <w:rsid w:val="00436721"/>
    <w:rsid w:val="00437EF9"/>
    <w:rsid w:val="004415BA"/>
    <w:rsid w:val="00442707"/>
    <w:rsid w:val="00442D1C"/>
    <w:rsid w:val="00447C21"/>
    <w:rsid w:val="00452975"/>
    <w:rsid w:val="004535A6"/>
    <w:rsid w:val="00455CAE"/>
    <w:rsid w:val="00460FE9"/>
    <w:rsid w:val="00461FD8"/>
    <w:rsid w:val="00465540"/>
    <w:rsid w:val="00467E59"/>
    <w:rsid w:val="004708B4"/>
    <w:rsid w:val="004717B7"/>
    <w:rsid w:val="00474135"/>
    <w:rsid w:val="004758EB"/>
    <w:rsid w:val="00477B6F"/>
    <w:rsid w:val="00477D25"/>
    <w:rsid w:val="00480333"/>
    <w:rsid w:val="00481BFC"/>
    <w:rsid w:val="004840D5"/>
    <w:rsid w:val="004952FC"/>
    <w:rsid w:val="004A3B04"/>
    <w:rsid w:val="004A4718"/>
    <w:rsid w:val="004A567F"/>
    <w:rsid w:val="004A721F"/>
    <w:rsid w:val="004B0F88"/>
    <w:rsid w:val="004B2BBA"/>
    <w:rsid w:val="004B7831"/>
    <w:rsid w:val="004B7CC0"/>
    <w:rsid w:val="004C032B"/>
    <w:rsid w:val="004C1CEC"/>
    <w:rsid w:val="004C3D49"/>
    <w:rsid w:val="004C52D8"/>
    <w:rsid w:val="004D1A6B"/>
    <w:rsid w:val="004D2698"/>
    <w:rsid w:val="004D76A5"/>
    <w:rsid w:val="004E0058"/>
    <w:rsid w:val="004E146D"/>
    <w:rsid w:val="004E1944"/>
    <w:rsid w:val="004E370E"/>
    <w:rsid w:val="004E3F55"/>
    <w:rsid w:val="004F028D"/>
    <w:rsid w:val="004F70E6"/>
    <w:rsid w:val="00500C96"/>
    <w:rsid w:val="00501218"/>
    <w:rsid w:val="005227EA"/>
    <w:rsid w:val="00523332"/>
    <w:rsid w:val="00524433"/>
    <w:rsid w:val="00524BA2"/>
    <w:rsid w:val="00524E16"/>
    <w:rsid w:val="00525720"/>
    <w:rsid w:val="005264C9"/>
    <w:rsid w:val="005307F4"/>
    <w:rsid w:val="005315E4"/>
    <w:rsid w:val="00532A0C"/>
    <w:rsid w:val="00537622"/>
    <w:rsid w:val="005430A5"/>
    <w:rsid w:val="005438E9"/>
    <w:rsid w:val="005439F1"/>
    <w:rsid w:val="00544640"/>
    <w:rsid w:val="00550CC7"/>
    <w:rsid w:val="00552001"/>
    <w:rsid w:val="0055437A"/>
    <w:rsid w:val="00562DFE"/>
    <w:rsid w:val="0056347F"/>
    <w:rsid w:val="00566222"/>
    <w:rsid w:val="00566741"/>
    <w:rsid w:val="00573649"/>
    <w:rsid w:val="00573E40"/>
    <w:rsid w:val="005762D6"/>
    <w:rsid w:val="0057707C"/>
    <w:rsid w:val="00584302"/>
    <w:rsid w:val="00586072"/>
    <w:rsid w:val="00586BC3"/>
    <w:rsid w:val="00587803"/>
    <w:rsid w:val="0059751A"/>
    <w:rsid w:val="005A2202"/>
    <w:rsid w:val="005A2F2A"/>
    <w:rsid w:val="005A3621"/>
    <w:rsid w:val="005B1F47"/>
    <w:rsid w:val="005B2E51"/>
    <w:rsid w:val="005B4A1B"/>
    <w:rsid w:val="005B5050"/>
    <w:rsid w:val="005C7DE4"/>
    <w:rsid w:val="005D0A9E"/>
    <w:rsid w:val="005D178A"/>
    <w:rsid w:val="005D39DB"/>
    <w:rsid w:val="005D3EE3"/>
    <w:rsid w:val="005D7577"/>
    <w:rsid w:val="005D7A83"/>
    <w:rsid w:val="005E0BDB"/>
    <w:rsid w:val="005E3F9A"/>
    <w:rsid w:val="005E4A85"/>
    <w:rsid w:val="005E7E80"/>
    <w:rsid w:val="005F0A22"/>
    <w:rsid w:val="005F6B26"/>
    <w:rsid w:val="0060094C"/>
    <w:rsid w:val="006009A0"/>
    <w:rsid w:val="00612128"/>
    <w:rsid w:val="00613E07"/>
    <w:rsid w:val="00613F0C"/>
    <w:rsid w:val="0062104C"/>
    <w:rsid w:val="00622574"/>
    <w:rsid w:val="00623197"/>
    <w:rsid w:val="00624735"/>
    <w:rsid w:val="006255BA"/>
    <w:rsid w:val="006271FE"/>
    <w:rsid w:val="006323BF"/>
    <w:rsid w:val="006344CB"/>
    <w:rsid w:val="006350BD"/>
    <w:rsid w:val="006354CA"/>
    <w:rsid w:val="006366F7"/>
    <w:rsid w:val="006367F4"/>
    <w:rsid w:val="00640D6C"/>
    <w:rsid w:val="0064429A"/>
    <w:rsid w:val="0064799F"/>
    <w:rsid w:val="00654E7B"/>
    <w:rsid w:val="006571FF"/>
    <w:rsid w:val="00662D02"/>
    <w:rsid w:val="00662E3F"/>
    <w:rsid w:val="00664E09"/>
    <w:rsid w:val="00665931"/>
    <w:rsid w:val="00666FCF"/>
    <w:rsid w:val="00667E4F"/>
    <w:rsid w:val="00671D88"/>
    <w:rsid w:val="006758AE"/>
    <w:rsid w:val="00682D9C"/>
    <w:rsid w:val="006875D1"/>
    <w:rsid w:val="006928A8"/>
    <w:rsid w:val="00694792"/>
    <w:rsid w:val="006A4F9D"/>
    <w:rsid w:val="006A5F27"/>
    <w:rsid w:val="006A6E0B"/>
    <w:rsid w:val="006B3BAE"/>
    <w:rsid w:val="006B4D40"/>
    <w:rsid w:val="006C40D4"/>
    <w:rsid w:val="006C6F86"/>
    <w:rsid w:val="006D0101"/>
    <w:rsid w:val="006D0C54"/>
    <w:rsid w:val="006D2CD1"/>
    <w:rsid w:val="006D5A0A"/>
    <w:rsid w:val="006D677E"/>
    <w:rsid w:val="006D6CA7"/>
    <w:rsid w:val="006E09C8"/>
    <w:rsid w:val="006E35C9"/>
    <w:rsid w:val="006E4213"/>
    <w:rsid w:val="006E4A7D"/>
    <w:rsid w:val="006E7661"/>
    <w:rsid w:val="006F5B82"/>
    <w:rsid w:val="00701006"/>
    <w:rsid w:val="00705EC5"/>
    <w:rsid w:val="00707475"/>
    <w:rsid w:val="00707A27"/>
    <w:rsid w:val="00712EF0"/>
    <w:rsid w:val="0071449A"/>
    <w:rsid w:val="00714B89"/>
    <w:rsid w:val="00714BA3"/>
    <w:rsid w:val="00726046"/>
    <w:rsid w:val="00733F8C"/>
    <w:rsid w:val="00734092"/>
    <w:rsid w:val="00736903"/>
    <w:rsid w:val="00736DB5"/>
    <w:rsid w:val="00742FF5"/>
    <w:rsid w:val="0074338F"/>
    <w:rsid w:val="0074384C"/>
    <w:rsid w:val="00747A95"/>
    <w:rsid w:val="00747F5B"/>
    <w:rsid w:val="00750B3C"/>
    <w:rsid w:val="0075207B"/>
    <w:rsid w:val="00752919"/>
    <w:rsid w:val="00756843"/>
    <w:rsid w:val="00757AB4"/>
    <w:rsid w:val="00762F47"/>
    <w:rsid w:val="00767465"/>
    <w:rsid w:val="00767CBF"/>
    <w:rsid w:val="00773FD6"/>
    <w:rsid w:val="0077437C"/>
    <w:rsid w:val="00776362"/>
    <w:rsid w:val="00777625"/>
    <w:rsid w:val="00777ABC"/>
    <w:rsid w:val="0078077B"/>
    <w:rsid w:val="00780C1A"/>
    <w:rsid w:val="007819CA"/>
    <w:rsid w:val="00783B75"/>
    <w:rsid w:val="007903E5"/>
    <w:rsid w:val="00792250"/>
    <w:rsid w:val="0079241B"/>
    <w:rsid w:val="00792E8C"/>
    <w:rsid w:val="00792EFC"/>
    <w:rsid w:val="0079459C"/>
    <w:rsid w:val="00795F1D"/>
    <w:rsid w:val="007A0A3A"/>
    <w:rsid w:val="007A254B"/>
    <w:rsid w:val="007A2CB1"/>
    <w:rsid w:val="007A379E"/>
    <w:rsid w:val="007A53BF"/>
    <w:rsid w:val="007A5C68"/>
    <w:rsid w:val="007B01D5"/>
    <w:rsid w:val="007B0508"/>
    <w:rsid w:val="007B2573"/>
    <w:rsid w:val="007B26EC"/>
    <w:rsid w:val="007B6C89"/>
    <w:rsid w:val="007C070B"/>
    <w:rsid w:val="007C37E8"/>
    <w:rsid w:val="007C50BE"/>
    <w:rsid w:val="007C5167"/>
    <w:rsid w:val="007C69F4"/>
    <w:rsid w:val="007D21B0"/>
    <w:rsid w:val="007D27D6"/>
    <w:rsid w:val="007D3553"/>
    <w:rsid w:val="007D4BD8"/>
    <w:rsid w:val="007D5888"/>
    <w:rsid w:val="007D60A4"/>
    <w:rsid w:val="007E1703"/>
    <w:rsid w:val="007E5CDB"/>
    <w:rsid w:val="007E72FE"/>
    <w:rsid w:val="007F5390"/>
    <w:rsid w:val="00801271"/>
    <w:rsid w:val="008034DD"/>
    <w:rsid w:val="0081387B"/>
    <w:rsid w:val="008147D5"/>
    <w:rsid w:val="008174B9"/>
    <w:rsid w:val="008227F2"/>
    <w:rsid w:val="00822E09"/>
    <w:rsid w:val="00823EDA"/>
    <w:rsid w:val="008258AE"/>
    <w:rsid w:val="00827898"/>
    <w:rsid w:val="008333DC"/>
    <w:rsid w:val="00833F61"/>
    <w:rsid w:val="008340EE"/>
    <w:rsid w:val="0083636C"/>
    <w:rsid w:val="00837230"/>
    <w:rsid w:val="00840CF9"/>
    <w:rsid w:val="00841379"/>
    <w:rsid w:val="00841FED"/>
    <w:rsid w:val="008442E8"/>
    <w:rsid w:val="008447D4"/>
    <w:rsid w:val="0085048C"/>
    <w:rsid w:val="008508AB"/>
    <w:rsid w:val="00850E88"/>
    <w:rsid w:val="00851AB6"/>
    <w:rsid w:val="00864C87"/>
    <w:rsid w:val="00865C58"/>
    <w:rsid w:val="0087034C"/>
    <w:rsid w:val="008721D4"/>
    <w:rsid w:val="00875993"/>
    <w:rsid w:val="00875F02"/>
    <w:rsid w:val="00877EE8"/>
    <w:rsid w:val="00881020"/>
    <w:rsid w:val="00884A33"/>
    <w:rsid w:val="008860D6"/>
    <w:rsid w:val="008870B4"/>
    <w:rsid w:val="00887974"/>
    <w:rsid w:val="00891E91"/>
    <w:rsid w:val="008931CD"/>
    <w:rsid w:val="00893528"/>
    <w:rsid w:val="00893BAF"/>
    <w:rsid w:val="008962FC"/>
    <w:rsid w:val="008A6C4F"/>
    <w:rsid w:val="008A7D3C"/>
    <w:rsid w:val="008B4D33"/>
    <w:rsid w:val="008B7B3B"/>
    <w:rsid w:val="008C2A14"/>
    <w:rsid w:val="008D6DF4"/>
    <w:rsid w:val="008E0E4A"/>
    <w:rsid w:val="008E3281"/>
    <w:rsid w:val="008F00D8"/>
    <w:rsid w:val="008F2900"/>
    <w:rsid w:val="008F3572"/>
    <w:rsid w:val="008F3AE5"/>
    <w:rsid w:val="008F408F"/>
    <w:rsid w:val="008F4DB4"/>
    <w:rsid w:val="008F5C52"/>
    <w:rsid w:val="008F6F7F"/>
    <w:rsid w:val="008F7CF4"/>
    <w:rsid w:val="00900EDB"/>
    <w:rsid w:val="00905F80"/>
    <w:rsid w:val="00906CE6"/>
    <w:rsid w:val="00907B3C"/>
    <w:rsid w:val="00910FE3"/>
    <w:rsid w:val="00916AC7"/>
    <w:rsid w:val="00917C44"/>
    <w:rsid w:val="00925C2B"/>
    <w:rsid w:val="00926644"/>
    <w:rsid w:val="00927505"/>
    <w:rsid w:val="00927857"/>
    <w:rsid w:val="00930597"/>
    <w:rsid w:val="00931361"/>
    <w:rsid w:val="0093206F"/>
    <w:rsid w:val="00932393"/>
    <w:rsid w:val="00936E17"/>
    <w:rsid w:val="00940D6C"/>
    <w:rsid w:val="00940F0B"/>
    <w:rsid w:val="0094519F"/>
    <w:rsid w:val="0094683D"/>
    <w:rsid w:val="00946CBD"/>
    <w:rsid w:val="009478C7"/>
    <w:rsid w:val="00947B8A"/>
    <w:rsid w:val="00947E73"/>
    <w:rsid w:val="00951798"/>
    <w:rsid w:val="00952722"/>
    <w:rsid w:val="00955313"/>
    <w:rsid w:val="00956CBD"/>
    <w:rsid w:val="009602D9"/>
    <w:rsid w:val="0096276A"/>
    <w:rsid w:val="00966A30"/>
    <w:rsid w:val="00982882"/>
    <w:rsid w:val="009831A1"/>
    <w:rsid w:val="0098369F"/>
    <w:rsid w:val="0098387A"/>
    <w:rsid w:val="00990123"/>
    <w:rsid w:val="009909D6"/>
    <w:rsid w:val="00992EF5"/>
    <w:rsid w:val="00997001"/>
    <w:rsid w:val="009A5456"/>
    <w:rsid w:val="009A582A"/>
    <w:rsid w:val="009A63C0"/>
    <w:rsid w:val="009A6800"/>
    <w:rsid w:val="009A74FB"/>
    <w:rsid w:val="009B2545"/>
    <w:rsid w:val="009B4CA8"/>
    <w:rsid w:val="009B4DF5"/>
    <w:rsid w:val="009B612E"/>
    <w:rsid w:val="009C217D"/>
    <w:rsid w:val="009C7D76"/>
    <w:rsid w:val="009D17FE"/>
    <w:rsid w:val="009D2AE7"/>
    <w:rsid w:val="009D5C42"/>
    <w:rsid w:val="009E547F"/>
    <w:rsid w:val="009E74F3"/>
    <w:rsid w:val="009E7A26"/>
    <w:rsid w:val="009F1154"/>
    <w:rsid w:val="009F18AE"/>
    <w:rsid w:val="009F2A4E"/>
    <w:rsid w:val="009F4589"/>
    <w:rsid w:val="009F74BB"/>
    <w:rsid w:val="00A02905"/>
    <w:rsid w:val="00A029F7"/>
    <w:rsid w:val="00A053F8"/>
    <w:rsid w:val="00A068A0"/>
    <w:rsid w:val="00A07806"/>
    <w:rsid w:val="00A122D1"/>
    <w:rsid w:val="00A137D0"/>
    <w:rsid w:val="00A14247"/>
    <w:rsid w:val="00A16AA6"/>
    <w:rsid w:val="00A16D23"/>
    <w:rsid w:val="00A24C67"/>
    <w:rsid w:val="00A24CC0"/>
    <w:rsid w:val="00A305F2"/>
    <w:rsid w:val="00A34ECA"/>
    <w:rsid w:val="00A350E3"/>
    <w:rsid w:val="00A402B0"/>
    <w:rsid w:val="00A4118C"/>
    <w:rsid w:val="00A43462"/>
    <w:rsid w:val="00A43B53"/>
    <w:rsid w:val="00A449AE"/>
    <w:rsid w:val="00A51207"/>
    <w:rsid w:val="00A51F12"/>
    <w:rsid w:val="00A60B00"/>
    <w:rsid w:val="00A614A5"/>
    <w:rsid w:val="00A72D9B"/>
    <w:rsid w:val="00A7407F"/>
    <w:rsid w:val="00A76418"/>
    <w:rsid w:val="00A82E19"/>
    <w:rsid w:val="00A82EA7"/>
    <w:rsid w:val="00A82F97"/>
    <w:rsid w:val="00A840E4"/>
    <w:rsid w:val="00A856B8"/>
    <w:rsid w:val="00A90D81"/>
    <w:rsid w:val="00A94289"/>
    <w:rsid w:val="00A94543"/>
    <w:rsid w:val="00A94575"/>
    <w:rsid w:val="00AA13E3"/>
    <w:rsid w:val="00AA27AC"/>
    <w:rsid w:val="00AA4DB4"/>
    <w:rsid w:val="00AA5447"/>
    <w:rsid w:val="00AA76C3"/>
    <w:rsid w:val="00AB1317"/>
    <w:rsid w:val="00AB22F7"/>
    <w:rsid w:val="00AC0320"/>
    <w:rsid w:val="00AC1F7D"/>
    <w:rsid w:val="00AC2874"/>
    <w:rsid w:val="00AC30AB"/>
    <w:rsid w:val="00AC5255"/>
    <w:rsid w:val="00AC7B82"/>
    <w:rsid w:val="00AD233B"/>
    <w:rsid w:val="00AD4BBE"/>
    <w:rsid w:val="00AD7CFA"/>
    <w:rsid w:val="00AE237A"/>
    <w:rsid w:val="00AE6BE8"/>
    <w:rsid w:val="00AF27CB"/>
    <w:rsid w:val="00AF4727"/>
    <w:rsid w:val="00B028DE"/>
    <w:rsid w:val="00B02D44"/>
    <w:rsid w:val="00B03CBD"/>
    <w:rsid w:val="00B043D3"/>
    <w:rsid w:val="00B07B9A"/>
    <w:rsid w:val="00B10257"/>
    <w:rsid w:val="00B1196B"/>
    <w:rsid w:val="00B1309A"/>
    <w:rsid w:val="00B14CBD"/>
    <w:rsid w:val="00B17619"/>
    <w:rsid w:val="00B20444"/>
    <w:rsid w:val="00B21CDC"/>
    <w:rsid w:val="00B235D8"/>
    <w:rsid w:val="00B24A91"/>
    <w:rsid w:val="00B24F45"/>
    <w:rsid w:val="00B30081"/>
    <w:rsid w:val="00B30EB9"/>
    <w:rsid w:val="00B31EDF"/>
    <w:rsid w:val="00B34E3D"/>
    <w:rsid w:val="00B35A9B"/>
    <w:rsid w:val="00B36A02"/>
    <w:rsid w:val="00B36A2D"/>
    <w:rsid w:val="00B37428"/>
    <w:rsid w:val="00B40E55"/>
    <w:rsid w:val="00B416FB"/>
    <w:rsid w:val="00B425AE"/>
    <w:rsid w:val="00B43212"/>
    <w:rsid w:val="00B434EC"/>
    <w:rsid w:val="00B44617"/>
    <w:rsid w:val="00B45D4E"/>
    <w:rsid w:val="00B51CB7"/>
    <w:rsid w:val="00B53127"/>
    <w:rsid w:val="00B56FF7"/>
    <w:rsid w:val="00B60290"/>
    <w:rsid w:val="00B63CF0"/>
    <w:rsid w:val="00B64F0F"/>
    <w:rsid w:val="00B64F6E"/>
    <w:rsid w:val="00B6777A"/>
    <w:rsid w:val="00B70511"/>
    <w:rsid w:val="00B71AA4"/>
    <w:rsid w:val="00B71ADC"/>
    <w:rsid w:val="00B7405A"/>
    <w:rsid w:val="00B7567A"/>
    <w:rsid w:val="00B763F4"/>
    <w:rsid w:val="00B76B97"/>
    <w:rsid w:val="00B81504"/>
    <w:rsid w:val="00B81E8D"/>
    <w:rsid w:val="00B84CE1"/>
    <w:rsid w:val="00B85E26"/>
    <w:rsid w:val="00B9798F"/>
    <w:rsid w:val="00BA0CD9"/>
    <w:rsid w:val="00BA3CF7"/>
    <w:rsid w:val="00BA7950"/>
    <w:rsid w:val="00BA7EAA"/>
    <w:rsid w:val="00BB68CA"/>
    <w:rsid w:val="00BB71D5"/>
    <w:rsid w:val="00BB7D40"/>
    <w:rsid w:val="00BC0088"/>
    <w:rsid w:val="00BC28C6"/>
    <w:rsid w:val="00BC3ABD"/>
    <w:rsid w:val="00BC7967"/>
    <w:rsid w:val="00BD2647"/>
    <w:rsid w:val="00BD4338"/>
    <w:rsid w:val="00BD788C"/>
    <w:rsid w:val="00BE1AE5"/>
    <w:rsid w:val="00BE2A4A"/>
    <w:rsid w:val="00BE3650"/>
    <w:rsid w:val="00BE4FEE"/>
    <w:rsid w:val="00BF2147"/>
    <w:rsid w:val="00BF5758"/>
    <w:rsid w:val="00BF5AA1"/>
    <w:rsid w:val="00C005C1"/>
    <w:rsid w:val="00C01A9A"/>
    <w:rsid w:val="00C04C50"/>
    <w:rsid w:val="00C052D5"/>
    <w:rsid w:val="00C110EF"/>
    <w:rsid w:val="00C11F9E"/>
    <w:rsid w:val="00C15CE9"/>
    <w:rsid w:val="00C17E45"/>
    <w:rsid w:val="00C21C92"/>
    <w:rsid w:val="00C24711"/>
    <w:rsid w:val="00C26BC2"/>
    <w:rsid w:val="00C333D0"/>
    <w:rsid w:val="00C346BD"/>
    <w:rsid w:val="00C347D7"/>
    <w:rsid w:val="00C351E4"/>
    <w:rsid w:val="00C3567F"/>
    <w:rsid w:val="00C37A11"/>
    <w:rsid w:val="00C41162"/>
    <w:rsid w:val="00C414DA"/>
    <w:rsid w:val="00C42749"/>
    <w:rsid w:val="00C46F99"/>
    <w:rsid w:val="00C526E1"/>
    <w:rsid w:val="00C54944"/>
    <w:rsid w:val="00C555D3"/>
    <w:rsid w:val="00C567B2"/>
    <w:rsid w:val="00C57179"/>
    <w:rsid w:val="00C571D8"/>
    <w:rsid w:val="00C57D8A"/>
    <w:rsid w:val="00C625FA"/>
    <w:rsid w:val="00C63745"/>
    <w:rsid w:val="00C64806"/>
    <w:rsid w:val="00C64EB1"/>
    <w:rsid w:val="00C6789F"/>
    <w:rsid w:val="00C7191F"/>
    <w:rsid w:val="00C73981"/>
    <w:rsid w:val="00C74755"/>
    <w:rsid w:val="00C76B8E"/>
    <w:rsid w:val="00C82B63"/>
    <w:rsid w:val="00C83BA6"/>
    <w:rsid w:val="00C84D00"/>
    <w:rsid w:val="00C9011F"/>
    <w:rsid w:val="00C90EAE"/>
    <w:rsid w:val="00C9234E"/>
    <w:rsid w:val="00C92641"/>
    <w:rsid w:val="00C93583"/>
    <w:rsid w:val="00C95B0F"/>
    <w:rsid w:val="00C976C2"/>
    <w:rsid w:val="00CA1B83"/>
    <w:rsid w:val="00CA3FE8"/>
    <w:rsid w:val="00CA458E"/>
    <w:rsid w:val="00CB1349"/>
    <w:rsid w:val="00CB5B85"/>
    <w:rsid w:val="00CB6BEC"/>
    <w:rsid w:val="00CC0EAB"/>
    <w:rsid w:val="00CC2769"/>
    <w:rsid w:val="00CC2FA6"/>
    <w:rsid w:val="00CD1C9F"/>
    <w:rsid w:val="00CD366E"/>
    <w:rsid w:val="00CD5D87"/>
    <w:rsid w:val="00CE40DC"/>
    <w:rsid w:val="00CE7B0B"/>
    <w:rsid w:val="00CE7C5B"/>
    <w:rsid w:val="00CE7E55"/>
    <w:rsid w:val="00CF065F"/>
    <w:rsid w:val="00CF2250"/>
    <w:rsid w:val="00CF2DCD"/>
    <w:rsid w:val="00CF3386"/>
    <w:rsid w:val="00CF7C3E"/>
    <w:rsid w:val="00D0333D"/>
    <w:rsid w:val="00D043DA"/>
    <w:rsid w:val="00D04DDE"/>
    <w:rsid w:val="00D10549"/>
    <w:rsid w:val="00D123FD"/>
    <w:rsid w:val="00D12742"/>
    <w:rsid w:val="00D12A84"/>
    <w:rsid w:val="00D1557B"/>
    <w:rsid w:val="00D17E98"/>
    <w:rsid w:val="00D21E6F"/>
    <w:rsid w:val="00D23818"/>
    <w:rsid w:val="00D3029E"/>
    <w:rsid w:val="00D3049E"/>
    <w:rsid w:val="00D353D7"/>
    <w:rsid w:val="00D368F9"/>
    <w:rsid w:val="00D40A27"/>
    <w:rsid w:val="00D508F9"/>
    <w:rsid w:val="00D51A72"/>
    <w:rsid w:val="00D52BEB"/>
    <w:rsid w:val="00D569E0"/>
    <w:rsid w:val="00D571CF"/>
    <w:rsid w:val="00D57531"/>
    <w:rsid w:val="00D60D94"/>
    <w:rsid w:val="00D62DE6"/>
    <w:rsid w:val="00D6405B"/>
    <w:rsid w:val="00D64CB6"/>
    <w:rsid w:val="00D65E0C"/>
    <w:rsid w:val="00D67727"/>
    <w:rsid w:val="00D71AD6"/>
    <w:rsid w:val="00D72A25"/>
    <w:rsid w:val="00D74B91"/>
    <w:rsid w:val="00D75635"/>
    <w:rsid w:val="00D80CCD"/>
    <w:rsid w:val="00D828F4"/>
    <w:rsid w:val="00D82FDD"/>
    <w:rsid w:val="00D8515A"/>
    <w:rsid w:val="00D863CF"/>
    <w:rsid w:val="00D8771D"/>
    <w:rsid w:val="00D91E7D"/>
    <w:rsid w:val="00D92D73"/>
    <w:rsid w:val="00D930CB"/>
    <w:rsid w:val="00D9324C"/>
    <w:rsid w:val="00DB5295"/>
    <w:rsid w:val="00DB5F44"/>
    <w:rsid w:val="00DB6CD3"/>
    <w:rsid w:val="00DC4514"/>
    <w:rsid w:val="00DC7D30"/>
    <w:rsid w:val="00DD125F"/>
    <w:rsid w:val="00DD2CA9"/>
    <w:rsid w:val="00DD614A"/>
    <w:rsid w:val="00DE0241"/>
    <w:rsid w:val="00DE4ED6"/>
    <w:rsid w:val="00DE5EB5"/>
    <w:rsid w:val="00DF22B8"/>
    <w:rsid w:val="00DF38BE"/>
    <w:rsid w:val="00DF5B3C"/>
    <w:rsid w:val="00DF721E"/>
    <w:rsid w:val="00DF79BD"/>
    <w:rsid w:val="00E02E6A"/>
    <w:rsid w:val="00E0300C"/>
    <w:rsid w:val="00E03A9E"/>
    <w:rsid w:val="00E040C6"/>
    <w:rsid w:val="00E07A62"/>
    <w:rsid w:val="00E14567"/>
    <w:rsid w:val="00E20AF9"/>
    <w:rsid w:val="00E20D12"/>
    <w:rsid w:val="00E21C7E"/>
    <w:rsid w:val="00E22673"/>
    <w:rsid w:val="00E25EB9"/>
    <w:rsid w:val="00E32129"/>
    <w:rsid w:val="00E321F3"/>
    <w:rsid w:val="00E3333D"/>
    <w:rsid w:val="00E40362"/>
    <w:rsid w:val="00E40E04"/>
    <w:rsid w:val="00E412D1"/>
    <w:rsid w:val="00E41447"/>
    <w:rsid w:val="00E41DE4"/>
    <w:rsid w:val="00E42B4E"/>
    <w:rsid w:val="00E44761"/>
    <w:rsid w:val="00E45F8A"/>
    <w:rsid w:val="00E51D6B"/>
    <w:rsid w:val="00E520FB"/>
    <w:rsid w:val="00E52F5C"/>
    <w:rsid w:val="00E56AC8"/>
    <w:rsid w:val="00E6028F"/>
    <w:rsid w:val="00E60893"/>
    <w:rsid w:val="00E60899"/>
    <w:rsid w:val="00E704DC"/>
    <w:rsid w:val="00E72433"/>
    <w:rsid w:val="00E74950"/>
    <w:rsid w:val="00E750C8"/>
    <w:rsid w:val="00E76DA2"/>
    <w:rsid w:val="00E76F26"/>
    <w:rsid w:val="00E775DC"/>
    <w:rsid w:val="00E84CA1"/>
    <w:rsid w:val="00E85AA9"/>
    <w:rsid w:val="00E85D1C"/>
    <w:rsid w:val="00E97C6C"/>
    <w:rsid w:val="00E97EA6"/>
    <w:rsid w:val="00EA0CC7"/>
    <w:rsid w:val="00EA6EC2"/>
    <w:rsid w:val="00EB1F01"/>
    <w:rsid w:val="00EB21D9"/>
    <w:rsid w:val="00EB4365"/>
    <w:rsid w:val="00EB7B1A"/>
    <w:rsid w:val="00EC06A4"/>
    <w:rsid w:val="00EC1347"/>
    <w:rsid w:val="00EC13EA"/>
    <w:rsid w:val="00EC57EC"/>
    <w:rsid w:val="00ED0D7D"/>
    <w:rsid w:val="00ED16CC"/>
    <w:rsid w:val="00ED5E17"/>
    <w:rsid w:val="00EE03F6"/>
    <w:rsid w:val="00EE3122"/>
    <w:rsid w:val="00EE5092"/>
    <w:rsid w:val="00EE5D23"/>
    <w:rsid w:val="00EE6353"/>
    <w:rsid w:val="00EE66EF"/>
    <w:rsid w:val="00EF3F78"/>
    <w:rsid w:val="00F013C3"/>
    <w:rsid w:val="00F04A9E"/>
    <w:rsid w:val="00F11CF0"/>
    <w:rsid w:val="00F1526D"/>
    <w:rsid w:val="00F1572C"/>
    <w:rsid w:val="00F17978"/>
    <w:rsid w:val="00F25F36"/>
    <w:rsid w:val="00F3281C"/>
    <w:rsid w:val="00F32F2D"/>
    <w:rsid w:val="00F332B0"/>
    <w:rsid w:val="00F33DB8"/>
    <w:rsid w:val="00F35F81"/>
    <w:rsid w:val="00F36A67"/>
    <w:rsid w:val="00F420C3"/>
    <w:rsid w:val="00F447D9"/>
    <w:rsid w:val="00F44968"/>
    <w:rsid w:val="00F478F5"/>
    <w:rsid w:val="00F528BC"/>
    <w:rsid w:val="00F54A1E"/>
    <w:rsid w:val="00F55295"/>
    <w:rsid w:val="00F603C1"/>
    <w:rsid w:val="00F60F49"/>
    <w:rsid w:val="00F62E43"/>
    <w:rsid w:val="00F65624"/>
    <w:rsid w:val="00F65E0E"/>
    <w:rsid w:val="00F71C91"/>
    <w:rsid w:val="00F72EDC"/>
    <w:rsid w:val="00F76903"/>
    <w:rsid w:val="00F81568"/>
    <w:rsid w:val="00F81F64"/>
    <w:rsid w:val="00F8430D"/>
    <w:rsid w:val="00F84FE4"/>
    <w:rsid w:val="00F85D45"/>
    <w:rsid w:val="00F85F40"/>
    <w:rsid w:val="00F870DF"/>
    <w:rsid w:val="00F87EC4"/>
    <w:rsid w:val="00F90FDC"/>
    <w:rsid w:val="00F9370D"/>
    <w:rsid w:val="00F93FA6"/>
    <w:rsid w:val="00FA1548"/>
    <w:rsid w:val="00FB11FE"/>
    <w:rsid w:val="00FB2629"/>
    <w:rsid w:val="00FB27E5"/>
    <w:rsid w:val="00FB2DAB"/>
    <w:rsid w:val="00FB2DC8"/>
    <w:rsid w:val="00FC25A3"/>
    <w:rsid w:val="00FC3BDB"/>
    <w:rsid w:val="00FC43D3"/>
    <w:rsid w:val="00FC6A0C"/>
    <w:rsid w:val="00FC7343"/>
    <w:rsid w:val="00FC7513"/>
    <w:rsid w:val="00FC7D03"/>
    <w:rsid w:val="00FD28E3"/>
    <w:rsid w:val="00FD3556"/>
    <w:rsid w:val="00FD3F32"/>
    <w:rsid w:val="00FD5040"/>
    <w:rsid w:val="00FD6B73"/>
    <w:rsid w:val="00FE2BD0"/>
    <w:rsid w:val="00FE6E68"/>
    <w:rsid w:val="00FF5001"/>
    <w:rsid w:val="00FF586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6BE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C7D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7D03"/>
  </w:style>
  <w:style w:type="paragraph" w:styleId="Pidipagina">
    <w:name w:val="footer"/>
    <w:basedOn w:val="Normale"/>
    <w:link w:val="PidipaginaCarattere"/>
    <w:uiPriority w:val="99"/>
    <w:unhideWhenUsed/>
    <w:rsid w:val="00FC7D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7D03"/>
  </w:style>
  <w:style w:type="paragraph" w:styleId="Testonotaapidipagina">
    <w:name w:val="footnote text"/>
    <w:basedOn w:val="Normale"/>
    <w:link w:val="TestonotaapidipaginaCarattere"/>
    <w:uiPriority w:val="99"/>
    <w:semiHidden/>
    <w:unhideWhenUsed/>
    <w:rsid w:val="00A137D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137D0"/>
    <w:rPr>
      <w:sz w:val="20"/>
      <w:szCs w:val="20"/>
    </w:rPr>
  </w:style>
  <w:style w:type="character" w:styleId="Rimandonotaapidipagina">
    <w:name w:val="footnote reference"/>
    <w:basedOn w:val="Carpredefinitoparagrafo"/>
    <w:uiPriority w:val="99"/>
    <w:semiHidden/>
    <w:unhideWhenUsed/>
    <w:rsid w:val="00A137D0"/>
    <w:rPr>
      <w:vertAlign w:val="superscript"/>
    </w:rPr>
  </w:style>
  <w:style w:type="paragraph" w:styleId="Paragrafoelenco">
    <w:name w:val="List Paragraph"/>
    <w:basedOn w:val="Normale"/>
    <w:uiPriority w:val="34"/>
    <w:qFormat/>
    <w:rsid w:val="00D91E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3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247F2-DCF6-4075-98ED-829980A6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5753</TotalTime>
  <Pages>79</Pages>
  <Words>34768</Words>
  <Characters>194358</Characters>
  <Application>Microsoft Office Word</Application>
  <DocSecurity>0</DocSecurity>
  <Lines>2900</Lines>
  <Paragraphs>541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luigi</cp:lastModifiedBy>
  <cp:revision>607</cp:revision>
  <dcterms:created xsi:type="dcterms:W3CDTF">2018-01-12T18:44:00Z</dcterms:created>
  <dcterms:modified xsi:type="dcterms:W3CDTF">2018-09-07T13:22:00Z</dcterms:modified>
</cp:coreProperties>
</file>