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4C" w:rsidRDefault="00DF014C" w:rsidP="007C629B">
      <w:pPr>
        <w:jc w:val="center"/>
      </w:pPr>
    </w:p>
    <w:p w:rsidR="007C629B" w:rsidRDefault="007C629B" w:rsidP="007C629B">
      <w:pPr>
        <w:jc w:val="center"/>
      </w:pPr>
    </w:p>
    <w:p w:rsidR="007C629B" w:rsidRDefault="007C629B" w:rsidP="007C629B">
      <w:pPr>
        <w:jc w:val="center"/>
        <w:rPr>
          <w:sz w:val="48"/>
          <w:szCs w:val="48"/>
        </w:rPr>
      </w:pPr>
      <w:r>
        <w:rPr>
          <w:sz w:val="48"/>
          <w:szCs w:val="48"/>
        </w:rPr>
        <w:t>Gesù Ritornato Celebrante Operante Maestro Divino</w:t>
      </w:r>
    </w:p>
    <w:p w:rsidR="007C629B" w:rsidRDefault="007C629B" w:rsidP="007C629B">
      <w:pPr>
        <w:rPr>
          <w:sz w:val="48"/>
          <w:szCs w:val="48"/>
        </w:rPr>
      </w:pPr>
    </w:p>
    <w:p w:rsidR="007C629B" w:rsidRDefault="007C629B" w:rsidP="007C629B">
      <w:pPr>
        <w:jc w:val="center"/>
        <w:rPr>
          <w:rFonts w:ascii="Algerian" w:hAnsi="Algerian"/>
          <w:sz w:val="96"/>
          <w:szCs w:val="96"/>
        </w:rPr>
      </w:pPr>
      <w:r>
        <w:rPr>
          <w:rFonts w:ascii="Algerian" w:hAnsi="Algerian"/>
          <w:sz w:val="96"/>
          <w:szCs w:val="96"/>
        </w:rPr>
        <w:t>Il Deposito</w:t>
      </w:r>
    </w:p>
    <w:p w:rsidR="007C629B" w:rsidRDefault="007C629B" w:rsidP="007C629B">
      <w:pPr>
        <w:jc w:val="center"/>
        <w:rPr>
          <w:rFonts w:ascii="Calibri" w:hAnsi="Calibri"/>
          <w:sz w:val="48"/>
          <w:szCs w:val="48"/>
        </w:rPr>
      </w:pPr>
    </w:p>
    <w:p w:rsidR="007C629B" w:rsidRPr="00D85732" w:rsidRDefault="007C629B" w:rsidP="007C629B">
      <w:pPr>
        <w:jc w:val="center"/>
        <w:rPr>
          <w:rFonts w:ascii="Calibri" w:hAnsi="Calibri"/>
          <w:sz w:val="32"/>
          <w:szCs w:val="32"/>
        </w:rPr>
      </w:pPr>
    </w:p>
    <w:p w:rsidR="00D85732" w:rsidRPr="00D85732" w:rsidRDefault="007C629B" w:rsidP="00D85732">
      <w:pPr>
        <w:spacing w:after="0"/>
        <w:jc w:val="center"/>
        <w:rPr>
          <w:rFonts w:ascii="Calibri" w:hAnsi="Calibri"/>
          <w:sz w:val="32"/>
          <w:szCs w:val="32"/>
        </w:rPr>
      </w:pPr>
      <w:r w:rsidRPr="00D85732">
        <w:rPr>
          <w:rFonts w:ascii="Calibri" w:hAnsi="Calibri"/>
          <w:sz w:val="32"/>
          <w:szCs w:val="32"/>
        </w:rPr>
        <w:t>Diario di P. Mario. E Antologia di</w:t>
      </w:r>
      <w:r w:rsidR="00D85732" w:rsidRPr="00D85732">
        <w:rPr>
          <w:rFonts w:ascii="Calibri" w:hAnsi="Calibri"/>
          <w:sz w:val="32"/>
          <w:szCs w:val="32"/>
        </w:rPr>
        <w:t xml:space="preserve"> scritti, soprattutto dai primi quaderni degli scrivani, alla Scuola di Gesù, ricopiati dal  </w:t>
      </w:r>
    </w:p>
    <w:p w:rsidR="00D85732" w:rsidRPr="00D85732" w:rsidRDefault="00D85732" w:rsidP="00D85732">
      <w:pPr>
        <w:spacing w:after="0"/>
        <w:jc w:val="center"/>
        <w:rPr>
          <w:rFonts w:ascii="Calibri" w:hAnsi="Calibri"/>
          <w:sz w:val="32"/>
          <w:szCs w:val="32"/>
        </w:rPr>
      </w:pPr>
      <w:r w:rsidRPr="00D85732">
        <w:rPr>
          <w:rFonts w:ascii="Calibri" w:hAnsi="Calibri"/>
          <w:sz w:val="32"/>
          <w:szCs w:val="32"/>
        </w:rPr>
        <w:t>P. Gianluigi</w:t>
      </w:r>
    </w:p>
    <w:p w:rsidR="00D85732" w:rsidRDefault="00D85732" w:rsidP="00D85732">
      <w:pPr>
        <w:spacing w:after="0"/>
        <w:jc w:val="center"/>
        <w:rPr>
          <w:rFonts w:ascii="Calibri" w:hAnsi="Calibri"/>
          <w:sz w:val="48"/>
          <w:szCs w:val="48"/>
        </w:rPr>
      </w:pPr>
    </w:p>
    <w:p w:rsidR="00D85732" w:rsidRDefault="00D85732" w:rsidP="00D85732">
      <w:pPr>
        <w:spacing w:after="0"/>
        <w:jc w:val="center"/>
        <w:rPr>
          <w:rFonts w:ascii="Calibri" w:hAnsi="Calibri"/>
          <w:sz w:val="48"/>
          <w:szCs w:val="48"/>
        </w:rPr>
      </w:pPr>
    </w:p>
    <w:p w:rsidR="00D85732" w:rsidRDefault="00D85732" w:rsidP="00D85732">
      <w:pPr>
        <w:spacing w:after="0"/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>( Volume Unico )</w:t>
      </w:r>
    </w:p>
    <w:p w:rsidR="007C629B" w:rsidRDefault="007C629B" w:rsidP="00D85732">
      <w:pPr>
        <w:spacing w:after="0"/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  </w:t>
      </w:r>
    </w:p>
    <w:p w:rsidR="007C629B" w:rsidRDefault="007C629B" w:rsidP="007C629B">
      <w:pPr>
        <w:jc w:val="center"/>
        <w:rPr>
          <w:rFonts w:ascii="Calibri" w:hAnsi="Calibri"/>
          <w:sz w:val="48"/>
          <w:szCs w:val="48"/>
        </w:rPr>
      </w:pPr>
    </w:p>
    <w:p w:rsidR="00D85732" w:rsidRDefault="00D85732" w:rsidP="007C629B">
      <w:pPr>
        <w:jc w:val="center"/>
        <w:rPr>
          <w:rFonts w:ascii="Calibri" w:hAnsi="Calibri"/>
          <w:sz w:val="48"/>
          <w:szCs w:val="48"/>
        </w:rPr>
      </w:pPr>
    </w:p>
    <w:p w:rsidR="007C629B" w:rsidRPr="00D85732" w:rsidRDefault="007C629B" w:rsidP="00D85732">
      <w:pPr>
        <w:spacing w:after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( Diario e dal  04/04/1975  al  25/09/ 1976</w:t>
      </w:r>
      <w:r w:rsidR="00D85732">
        <w:rPr>
          <w:rFonts w:ascii="Calibri" w:hAnsi="Calibri"/>
          <w:szCs w:val="24"/>
        </w:rPr>
        <w:t xml:space="preserve"> )</w:t>
      </w:r>
    </w:p>
    <w:sectPr w:rsidR="007C629B" w:rsidRPr="00D85732" w:rsidSect="00123336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7C629B"/>
    <w:rsid w:val="00123336"/>
    <w:rsid w:val="007C629B"/>
    <w:rsid w:val="00CA49F7"/>
    <w:rsid w:val="00D85732"/>
    <w:rsid w:val="00DF0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1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marisa</cp:lastModifiedBy>
  <cp:revision>1</cp:revision>
  <dcterms:created xsi:type="dcterms:W3CDTF">2010-10-02T19:34:00Z</dcterms:created>
  <dcterms:modified xsi:type="dcterms:W3CDTF">2010-10-02T19:50:00Z</dcterms:modified>
</cp:coreProperties>
</file>