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0C" w:rsidRDefault="00EA3D0C" w:rsidP="00EA3D0C">
      <w:pPr>
        <w:jc w:val="center"/>
        <w:rPr>
          <w:b/>
          <w:sz w:val="40"/>
          <w:szCs w:val="40"/>
        </w:rPr>
      </w:pPr>
      <w:r>
        <w:rPr>
          <w:b/>
          <w:sz w:val="40"/>
          <w:szCs w:val="40"/>
        </w:rPr>
        <w:t>Glossario</w:t>
      </w:r>
    </w:p>
    <w:p w:rsidR="00EA3D0C" w:rsidRDefault="00EA3D0C" w:rsidP="00EA3D0C">
      <w:pPr>
        <w:jc w:val="both"/>
        <w:rPr>
          <w:b/>
          <w:sz w:val="40"/>
          <w:szCs w:val="40"/>
        </w:rPr>
      </w:pPr>
    </w:p>
    <w:p w:rsidR="00EA3D0C" w:rsidRDefault="00EA3D0C" w:rsidP="00EA3D0C">
      <w:pPr>
        <w:jc w:val="both"/>
      </w:pPr>
      <w:r>
        <w:rPr>
          <w:b/>
          <w:sz w:val="32"/>
          <w:szCs w:val="32"/>
        </w:rPr>
        <w:t xml:space="preserve">Alceste:  </w:t>
      </w:r>
      <w:r>
        <w:t>L’unica persona che ha visto Cristo Naturale Glorioso nella sua seconda venuta storica sulla terra. E’ chiamata anche lo “ Strumento “, perché usata da Cristo a trasmettere la sua Parola; e poiché è associata a tutta l’opera di Gesù Ritornato è chiamata anche Mistero Compiuto.</w:t>
      </w:r>
    </w:p>
    <w:p w:rsidR="00EA3D0C" w:rsidRDefault="00EA3D0C" w:rsidP="00EA3D0C">
      <w:pPr>
        <w:jc w:val="both"/>
      </w:pPr>
      <w:r>
        <w:rPr>
          <w:b/>
          <w:sz w:val="32"/>
          <w:szCs w:val="32"/>
        </w:rPr>
        <w:t xml:space="preserve">Angeli Apocalittici:  </w:t>
      </w:r>
      <w:r>
        <w:t>Sono: Michele, Gabriele, Raffaele, Sacario ( della verginità ), Colombo ( dell’umiltà ), Orione ( della carità ), Closse ( delle “ scosse “, cioè delle punizioni ); ciascuno di essi è il capo di una sterminata schiera. Essi stanno intorno al trono dell’Agnello.</w:t>
      </w:r>
    </w:p>
    <w:p w:rsidR="00EA3D0C" w:rsidRDefault="00EA3D0C" w:rsidP="00EA3D0C">
      <w:pPr>
        <w:jc w:val="both"/>
      </w:pPr>
      <w:r>
        <w:rPr>
          <w:b/>
          <w:sz w:val="32"/>
          <w:szCs w:val="32"/>
        </w:rPr>
        <w:t xml:space="preserve">Angeli Canadesi:  </w:t>
      </w:r>
      <w:r>
        <w:t>Sono quelli della pace; essi hanno cantato l’Osanna sulla capanna di Betlemme; appartiene a questi l’Angelo del Mistero che accompagna sempre il Ritornato.</w:t>
      </w:r>
    </w:p>
    <w:p w:rsidR="00EA3D0C" w:rsidRDefault="00EA3D0C" w:rsidP="00EA3D0C">
      <w:pPr>
        <w:jc w:val="both"/>
      </w:pPr>
      <w:r>
        <w:rPr>
          <w:b/>
          <w:sz w:val="32"/>
          <w:szCs w:val="32"/>
        </w:rPr>
        <w:t xml:space="preserve">Arca Mariana: </w:t>
      </w:r>
      <w:r>
        <w:t>E’ la barca di Pietro, ( simbolo della Chiesa ), che nel terzo tempo viene trasformata nella Nave Mariana che si innalza, che vola, sorretta dal Ritornato e guidata da Maria.</w:t>
      </w:r>
    </w:p>
    <w:p w:rsidR="00EA3D0C" w:rsidRDefault="00EA3D0C" w:rsidP="00EA3D0C">
      <w:pPr>
        <w:jc w:val="both"/>
      </w:pPr>
      <w:r>
        <w:rPr>
          <w:b/>
          <w:sz w:val="32"/>
          <w:szCs w:val="32"/>
        </w:rPr>
        <w:t xml:space="preserve">Arco: </w:t>
      </w:r>
      <w:r>
        <w:t xml:space="preserve">E’ luce, forza, con cui Dio si manifesta e opera; è elettricità unica, ma si distingue in: </w:t>
      </w:r>
      <w:r>
        <w:rPr>
          <w:b/>
        </w:rPr>
        <w:t xml:space="preserve">arco invasore, </w:t>
      </w:r>
      <w:r>
        <w:t xml:space="preserve">del potere di Dio, che è stato operante nella creazione, ha gettato nell’inferno gli angeli ribelli, ha cacciato i progenitori dal Terrestre, ed è il fuoco che ha bruciato in punizione il Terrestre dopo la caduta di Adamo e di Eva fino all’Incarnazione e che in seguito è sceso sulla terra a prepararla al crollo finale; </w:t>
      </w:r>
      <w:r>
        <w:rPr>
          <w:b/>
        </w:rPr>
        <w:t xml:space="preserve">arco illuminativo, </w:t>
      </w:r>
      <w:r>
        <w:t xml:space="preserve">del volere di Dio, che dopo l’Incarnazione è entrato nel Terrestre e l’ha bruciato in purificazione fino al Ritorno di Cristo, poi è sceso sulla terra a radunare le ceneri, preparandole alla resurrezione, ed è detto anche “ elettricità mariana “, perché la Madonna, agendo da Re d’Israele, l’adopera maternamente, ed è la stessa che nel Purgatorio spegne il fuoco purificatore e che è entrata in Alceste a tenere in vita Lei e perché non morisse il sacerdote nell’accogliere la Parola di Cristo; </w:t>
      </w:r>
      <w:r>
        <w:rPr>
          <w:b/>
        </w:rPr>
        <w:t>Arco Trionfale</w:t>
      </w:r>
      <w:r>
        <w:t>, dell’amore di Dio, che è vita di Dio, che è stata usata a creare l’uomo ed è entrata in Alceste quando Cristo le ha detto “ Facciamo la Radio “, per far passare attraverso Lei la sua Parola.</w:t>
      </w:r>
    </w:p>
    <w:p w:rsidR="00EA3D0C" w:rsidRDefault="00EA3D0C" w:rsidP="00EA3D0C">
      <w:pPr>
        <w:jc w:val="both"/>
      </w:pPr>
      <w:r>
        <w:rPr>
          <w:b/>
          <w:sz w:val="32"/>
          <w:szCs w:val="32"/>
        </w:rPr>
        <w:t xml:space="preserve">Astro spento:  </w:t>
      </w:r>
      <w:r>
        <w:t>è il Paradiso Terrestre, così definito perché, dopo la cacciata dei progenitori, è stato bruciato dall’arco invasore in punizione e poi dall’arco illuminativo in purificazione; quindi questi archi sono scesi sulla terra e così sul Terrestre è iniziata di nuovo la vegetazione, in vista del Ritorno di Cristo e della creazione di nuove creature terrestrali.</w:t>
      </w:r>
    </w:p>
    <w:p w:rsidR="00EA3D0C" w:rsidRDefault="00EA3D0C" w:rsidP="00EA3D0C">
      <w:pPr>
        <w:jc w:val="both"/>
      </w:pPr>
      <w:r>
        <w:rPr>
          <w:b/>
          <w:sz w:val="32"/>
          <w:szCs w:val="32"/>
        </w:rPr>
        <w:t xml:space="preserve">Bacino d’unzione o carro di Elia:  </w:t>
      </w:r>
      <w:r>
        <w:t>E’ il trono infuocato, a base triangolare, su cui il 15.3.1960 è Calata la Madonna adombrata dalla SS. Trinità; conteneva la luce dello Spirito Santo per la riconsacrazione, per il restauro del clero.</w:t>
      </w:r>
    </w:p>
    <w:p w:rsidR="00EA3D0C" w:rsidRDefault="00EA3D0C" w:rsidP="00EA3D0C">
      <w:r>
        <w:br w:type="page"/>
      </w:r>
      <w:r>
        <w:lastRenderedPageBreak/>
        <w:br w:type="page"/>
      </w:r>
    </w:p>
    <w:p w:rsidR="00EA3D0C" w:rsidRDefault="00EA3D0C" w:rsidP="00EA3D0C">
      <w:pPr>
        <w:jc w:val="both"/>
        <w:rPr>
          <w:b/>
        </w:rPr>
      </w:pPr>
      <w:r>
        <w:rPr>
          <w:b/>
          <w:sz w:val="32"/>
          <w:szCs w:val="32"/>
        </w:rPr>
        <w:lastRenderedPageBreak/>
        <w:t xml:space="preserve">Benedizioni:  </w:t>
      </w:r>
      <w:r>
        <w:t xml:space="preserve">Sono grazie che la Madonna effonde sulla Chiesa e sull’umanità intera. La Vergine Sacerdote Maria partecipa sempre all’Olocausto di Cristo con la sua </w:t>
      </w:r>
      <w:r>
        <w:rPr>
          <w:b/>
        </w:rPr>
        <w:t xml:space="preserve">Benedizione, </w:t>
      </w:r>
      <w:r>
        <w:t xml:space="preserve">giacchè la </w:t>
      </w:r>
      <w:r>
        <w:rPr>
          <w:b/>
        </w:rPr>
        <w:t xml:space="preserve">Perenne e Rinnovata Pentecoste </w:t>
      </w:r>
      <w:r>
        <w:t xml:space="preserve"> parte dal suo </w:t>
      </w:r>
      <w:r>
        <w:rPr>
          <w:b/>
        </w:rPr>
        <w:t>Cuore Immacolato.</w:t>
      </w:r>
    </w:p>
    <w:p w:rsidR="00EA3D0C" w:rsidRDefault="00EA3D0C" w:rsidP="00EA3D0C">
      <w:pPr>
        <w:jc w:val="both"/>
      </w:pPr>
      <w:r>
        <w:rPr>
          <w:b/>
          <w:sz w:val="32"/>
          <w:szCs w:val="32"/>
        </w:rPr>
        <w:t xml:space="preserve">Bienno:  </w:t>
      </w:r>
      <w:r>
        <w:t>è il paese del Ritorno. A questo nome Cristo ha dato il significato di: binare, ripetizione di Betlemme.</w:t>
      </w:r>
    </w:p>
    <w:p w:rsidR="00EA3D0C" w:rsidRDefault="00EA3D0C" w:rsidP="00EA3D0C">
      <w:pPr>
        <w:jc w:val="both"/>
      </w:pPr>
      <w:r>
        <w:rPr>
          <w:b/>
          <w:sz w:val="32"/>
          <w:szCs w:val="32"/>
        </w:rPr>
        <w:t xml:space="preserve">Calata Mondiale:  </w:t>
      </w:r>
      <w:r>
        <w:t>Discesa della Madonna sulla terra col Corpo Glorioso, una prima volta il 4. 12. 1948, una seconda volta il 15.3.1960.</w:t>
      </w:r>
    </w:p>
    <w:p w:rsidR="00EA3D0C" w:rsidRDefault="00EA3D0C" w:rsidP="00EA3D0C">
      <w:pPr>
        <w:jc w:val="both"/>
      </w:pPr>
      <w:r>
        <w:rPr>
          <w:b/>
          <w:sz w:val="32"/>
          <w:szCs w:val="32"/>
        </w:rPr>
        <w:t xml:space="preserve">Caos:  </w:t>
      </w:r>
      <w:r>
        <w:t>Luogo delle massime pene del Purgatorio.</w:t>
      </w:r>
    </w:p>
    <w:p w:rsidR="00EA3D0C" w:rsidRDefault="00EA3D0C" w:rsidP="00EA3D0C">
      <w:pPr>
        <w:jc w:val="both"/>
      </w:pPr>
      <w:r>
        <w:rPr>
          <w:b/>
          <w:sz w:val="32"/>
          <w:szCs w:val="32"/>
        </w:rPr>
        <w:t xml:space="preserve">Carcere:  </w:t>
      </w:r>
      <w:r>
        <w:t>Parte del Purgatorio con pene più leggere.</w:t>
      </w:r>
    </w:p>
    <w:p w:rsidR="00EA3D0C" w:rsidRDefault="00EA3D0C" w:rsidP="00EA3D0C">
      <w:pPr>
        <w:jc w:val="both"/>
      </w:pPr>
      <w:r>
        <w:rPr>
          <w:b/>
          <w:sz w:val="32"/>
          <w:szCs w:val="32"/>
        </w:rPr>
        <w:t xml:space="preserve">Casa Betania: </w:t>
      </w:r>
      <w:r>
        <w:t>Abitazione delle sorelleBellicini, ove Alceste si recò, dal 1948 al 1969, a dettare la Scuola di Cristo, che veniva scritta dalla maestra Giacomina, mentre la sorella Luigia fungeva da “ testimonio “.</w:t>
      </w:r>
    </w:p>
    <w:p w:rsidR="00EA3D0C" w:rsidRDefault="00EA3D0C" w:rsidP="00EA3D0C">
      <w:pPr>
        <w:jc w:val="both"/>
      </w:pPr>
      <w:r>
        <w:rPr>
          <w:b/>
          <w:sz w:val="32"/>
          <w:szCs w:val="32"/>
        </w:rPr>
        <w:t xml:space="preserve">Casa della Vigna:  </w:t>
      </w:r>
      <w:r>
        <w:t>Casa di proprietà di Alceste, in vicolo della Filanda, ( ora vicolo Fra Diavolo ), ove ella abitò dal 1927 al 1963.</w:t>
      </w:r>
    </w:p>
    <w:p w:rsidR="00EA3D0C" w:rsidRDefault="00EA3D0C" w:rsidP="00EA3D0C">
      <w:pPr>
        <w:jc w:val="both"/>
      </w:pPr>
      <w:r>
        <w:rPr>
          <w:b/>
          <w:sz w:val="32"/>
          <w:szCs w:val="32"/>
        </w:rPr>
        <w:t xml:space="preserve">Cerreto:  </w:t>
      </w:r>
      <w:r>
        <w:t>Colle di Bienno a cui Cristo ha dato il significato di “ centro del vero “.</w:t>
      </w:r>
    </w:p>
    <w:p w:rsidR="00EA3D0C" w:rsidRDefault="00EA3D0C" w:rsidP="00EA3D0C">
      <w:pPr>
        <w:jc w:val="both"/>
      </w:pPr>
      <w:r>
        <w:rPr>
          <w:b/>
          <w:sz w:val="32"/>
          <w:szCs w:val="32"/>
        </w:rPr>
        <w:t xml:space="preserve">Chiesa cantante:  </w:t>
      </w:r>
      <w:r>
        <w:t>Le nuove creature innocenti, senza prova, che Cristo ha cominciato a creare sul Terrestre il 25.12.1948. Esse perennemente danno lode al Creatore.</w:t>
      </w:r>
    </w:p>
    <w:p w:rsidR="00EA3D0C" w:rsidRDefault="00EA3D0C" w:rsidP="00EA3D0C">
      <w:pPr>
        <w:jc w:val="both"/>
      </w:pPr>
      <w:r>
        <w:rPr>
          <w:b/>
          <w:sz w:val="32"/>
          <w:szCs w:val="32"/>
        </w:rPr>
        <w:t xml:space="preserve">Colle della Maddalena:  </w:t>
      </w:r>
      <w:r>
        <w:t>E’ la collina su cui si trova il Lapidario; si chiama così per la presenza di una chiesa quattrocentesca dedicata a S. Maria Maddalena. E’ denominata pure Calvario, per la presenza delle stazioni della “ Via Crucis “, ed in seguito “ Colle di Cristo Re “,  per il monumento ivi innalzato a Cristo Re nel 1929. E’ il luogo dove il 29.3.1948, alla conclusione del Congresso Eucaristico degli operai, durante la benedizione  Eucaristica, Cristo Naturale Glorioso è ritornato passando attraverso l’Ostia consacrata.</w:t>
      </w:r>
    </w:p>
    <w:p w:rsidR="00EA3D0C" w:rsidRDefault="00EA3D0C" w:rsidP="00EA3D0C">
      <w:pPr>
        <w:spacing w:after="0"/>
        <w:jc w:val="both"/>
      </w:pPr>
      <w:r>
        <w:rPr>
          <w:b/>
          <w:sz w:val="32"/>
          <w:szCs w:val="32"/>
        </w:rPr>
        <w:t xml:space="preserve">Comunioni:  </w:t>
      </w:r>
      <w:r>
        <w:t>Sono la dettatura fatta da Cristo Stesso, in sentesi, del suo Olocausto. Cristo nel suo Ritorno Naturale e Glorioso dal Padre si presenta Celebrante, Operante e Maestro Divino. Tutto si compendia e scaturisce dal suo Olocausto.</w:t>
      </w:r>
    </w:p>
    <w:p w:rsidR="00EA3D0C" w:rsidRDefault="00EA3D0C" w:rsidP="00EA3D0C">
      <w:pPr>
        <w:spacing w:after="0"/>
        <w:jc w:val="both"/>
      </w:pPr>
      <w:r>
        <w:t xml:space="preserve">Alla celebrazione dell’Olocausto è sempre presente </w:t>
      </w:r>
      <w:r>
        <w:rPr>
          <w:b/>
        </w:rPr>
        <w:t xml:space="preserve">Alceste, </w:t>
      </w:r>
      <w:r>
        <w:t xml:space="preserve"> lo strumento da Lui scelto per comunicare la sua Sapienza e a cui dà Se Stesso Eucaristico; e nelle Comunioni Alceste è indicata come la Persona del Mistero.</w:t>
      </w:r>
    </w:p>
    <w:p w:rsidR="00EA3D0C" w:rsidRDefault="00EA3D0C" w:rsidP="00EA3D0C">
      <w:pPr>
        <w:jc w:val="both"/>
      </w:pPr>
      <w:r>
        <w:t>Le Comunioni sono state raccolte in diversi volumi .</w:t>
      </w:r>
    </w:p>
    <w:p w:rsidR="00EA3D0C" w:rsidRDefault="00EA3D0C" w:rsidP="00EA3D0C">
      <w:r>
        <w:br w:type="page"/>
      </w:r>
    </w:p>
    <w:p w:rsidR="00EA3D0C" w:rsidRDefault="00EA3D0C" w:rsidP="00EA3D0C">
      <w:r>
        <w:lastRenderedPageBreak/>
        <w:br w:type="page"/>
      </w:r>
    </w:p>
    <w:p w:rsidR="00EA3D0C" w:rsidRDefault="00EA3D0C" w:rsidP="00EA3D0C">
      <w:pPr>
        <w:jc w:val="both"/>
      </w:pPr>
      <w:r>
        <w:rPr>
          <w:b/>
          <w:sz w:val="32"/>
          <w:szCs w:val="32"/>
        </w:rPr>
        <w:lastRenderedPageBreak/>
        <w:t xml:space="preserve">Corno Trino:  </w:t>
      </w:r>
      <w:r>
        <w:t>Corona a tre punte portata dalla Madonna quando è Calata la seconda volta adombrata dalla SS. Trinità. Significa il suo potere regale e sacerdotale di Madre di Dio e di Re d’Israele.</w:t>
      </w:r>
    </w:p>
    <w:p w:rsidR="00EA3D0C" w:rsidRDefault="00EA3D0C" w:rsidP="00EA3D0C">
      <w:pPr>
        <w:jc w:val="both"/>
      </w:pPr>
      <w:r>
        <w:rPr>
          <w:b/>
          <w:sz w:val="32"/>
          <w:szCs w:val="32"/>
        </w:rPr>
        <w:t xml:space="preserve">Coro Vergineo:  </w:t>
      </w:r>
      <w:r>
        <w:t>E’ l’ottavo cielo, il Paradiso dei vergini.</w:t>
      </w:r>
    </w:p>
    <w:p w:rsidR="00EA3D0C" w:rsidRDefault="00EA3D0C" w:rsidP="00EA3D0C">
      <w:pPr>
        <w:jc w:val="both"/>
      </w:pPr>
      <w:r>
        <w:rPr>
          <w:b/>
          <w:sz w:val="32"/>
          <w:szCs w:val="32"/>
        </w:rPr>
        <w:t xml:space="preserve">Croce greca:  </w:t>
      </w:r>
      <w:r>
        <w:t>Significa riconsacrazione, restauro.</w:t>
      </w:r>
    </w:p>
    <w:p w:rsidR="00EA3D0C" w:rsidRDefault="00EA3D0C" w:rsidP="00EA3D0C">
      <w:pPr>
        <w:jc w:val="both"/>
      </w:pPr>
      <w:r>
        <w:rPr>
          <w:b/>
          <w:sz w:val="32"/>
          <w:szCs w:val="32"/>
        </w:rPr>
        <w:t xml:space="preserve">Fascicolo-Patto:  </w:t>
      </w:r>
      <w:r>
        <w:t>La Scuola dettata da Gesù alla maestra Bellicini dal 1948 al 1960: questi scritti furono bruciati nel luglio 1960, in Olocausto. Essi erano chiamati così, perché rappresentavano il nuovo patto di Cristo con la sua Chiesa nel terzo tempo.</w:t>
      </w:r>
    </w:p>
    <w:p w:rsidR="00EA3D0C" w:rsidRDefault="00EA3D0C" w:rsidP="00EA3D0C">
      <w:pPr>
        <w:jc w:val="both"/>
      </w:pPr>
      <w:r>
        <w:rPr>
          <w:b/>
          <w:sz w:val="32"/>
          <w:szCs w:val="32"/>
        </w:rPr>
        <w:t xml:space="preserve">Fondatore del Congresso:  </w:t>
      </w:r>
      <w:r>
        <w:t>E’ Don Carlo Comensoli, vicario foraneo, ideatore del Congresso Eucaristico del 1948. Gesù lo definiva anche “ il chiamato “, perché al suo nome battesimale dava il significato di “ clero “, che era chiamato a studiare la sua Scuola.</w:t>
      </w:r>
    </w:p>
    <w:p w:rsidR="00EA3D0C" w:rsidRDefault="00EA3D0C" w:rsidP="00EA3D0C">
      <w:pPr>
        <w:jc w:val="both"/>
      </w:pPr>
      <w:r>
        <w:rPr>
          <w:b/>
          <w:sz w:val="32"/>
          <w:szCs w:val="32"/>
        </w:rPr>
        <w:t xml:space="preserve">Fondazione:  </w:t>
      </w:r>
      <w:r>
        <w:t>La Chiesa fondata da Cristo.</w:t>
      </w:r>
    </w:p>
    <w:p w:rsidR="00EA3D0C" w:rsidRDefault="00EA3D0C" w:rsidP="00EA3D0C">
      <w:pPr>
        <w:jc w:val="both"/>
      </w:pPr>
      <w:r>
        <w:rPr>
          <w:b/>
          <w:sz w:val="32"/>
          <w:szCs w:val="32"/>
        </w:rPr>
        <w:t xml:space="preserve">Genio Biennese:  </w:t>
      </w:r>
      <w:r>
        <w:t>Così era chiamata da Gesù la biennese Caterina Comensoli, fondatrice dell’Istituto delle suore Sacramentine di Bergamo.</w:t>
      </w:r>
    </w:p>
    <w:p w:rsidR="00EA3D0C" w:rsidRDefault="00EA3D0C" w:rsidP="00EA3D0C">
      <w:pPr>
        <w:jc w:val="both"/>
      </w:pPr>
      <w:r>
        <w:rPr>
          <w:b/>
          <w:sz w:val="32"/>
          <w:szCs w:val="32"/>
        </w:rPr>
        <w:t xml:space="preserve">Gerusalemme Celeste:  </w:t>
      </w:r>
      <w:r>
        <w:t>E’ una terra, chiamata da Gesù anche “ globo nuovo “; in essa Cristo ha celebrato l’Olocausto dal settembre 1976 al 17 marzo 1986; è stata preparata per i vergini degli ultimi tempi.</w:t>
      </w:r>
    </w:p>
    <w:p w:rsidR="00EA3D0C" w:rsidRDefault="00EA3D0C" w:rsidP="00EA3D0C">
      <w:pPr>
        <w:jc w:val="both"/>
      </w:pPr>
      <w:r>
        <w:rPr>
          <w:b/>
          <w:sz w:val="32"/>
          <w:szCs w:val="32"/>
        </w:rPr>
        <w:t xml:space="preserve">Globo basso:  </w:t>
      </w:r>
      <w:r>
        <w:t>E’ la nostra terra; si trovava in parte al globo del Paradiso Terrestre ed era abitata solo dagli uomini. Quando Adamo ed Eva ebbero peccato, essi furono allontanati dal Terrestre e cacciati sul globo degli animali, il quale, girando a spirale, si è così allontanato dal Terrestre. Per questo Cristo spesso chiama la terra globo basso, oltre che globo animale.</w:t>
      </w:r>
    </w:p>
    <w:p w:rsidR="00EA3D0C" w:rsidRDefault="00EA3D0C" w:rsidP="00EA3D0C">
      <w:pPr>
        <w:jc w:val="both"/>
      </w:pPr>
      <w:r>
        <w:rPr>
          <w:b/>
          <w:sz w:val="32"/>
          <w:szCs w:val="32"/>
        </w:rPr>
        <w:t xml:space="preserve">Globo Nuovo:  </w:t>
      </w:r>
      <w:r>
        <w:t>Vedi Gerusalemme Celeste.</w:t>
      </w:r>
    </w:p>
    <w:p w:rsidR="00EA3D0C" w:rsidRDefault="00EA3D0C" w:rsidP="00EA3D0C">
      <w:pPr>
        <w:jc w:val="both"/>
      </w:pPr>
      <w:r>
        <w:rPr>
          <w:b/>
          <w:sz w:val="32"/>
          <w:szCs w:val="32"/>
        </w:rPr>
        <w:t xml:space="preserve">Impero Vergineo:  </w:t>
      </w:r>
      <w:r>
        <w:t>Il Terrestre è così definito dopo il Natale 1948, quando Cristo ha incominciato a popolarlo di persone create da Lui direttamente come Adamo ed Eva; esse, vivendo come fratelli e sorelle, si manterranno sempre vergini. Perciò è detto pure “ mondo vergineo “.</w:t>
      </w:r>
    </w:p>
    <w:p w:rsidR="00EA3D0C" w:rsidRDefault="00EA3D0C" w:rsidP="00EA3D0C">
      <w:pPr>
        <w:jc w:val="both"/>
      </w:pPr>
      <w:r>
        <w:rPr>
          <w:b/>
          <w:sz w:val="32"/>
          <w:szCs w:val="32"/>
        </w:rPr>
        <w:t xml:space="preserve">Lapidario:  </w:t>
      </w:r>
      <w:r>
        <w:t>E’ il nome catastale del posto sottostante il monumento di Cristo Re, ove Alceste si trovava quando sentì parlare per la prima volta Cristo nel momento del suo Ritorno. Il nome Lapidario fu trasformato da Gesù in Apidario, col significato di “ apice dell’amore “, perché lì è iniziata l’Era Mariana dell’infinita misericordia.</w:t>
      </w:r>
    </w:p>
    <w:p w:rsidR="00EA3D0C" w:rsidRDefault="00EA3D0C" w:rsidP="00EA3D0C">
      <w:r>
        <w:br w:type="page"/>
      </w:r>
    </w:p>
    <w:p w:rsidR="00EA3D0C" w:rsidRDefault="00EA3D0C" w:rsidP="00EA3D0C">
      <w:r>
        <w:lastRenderedPageBreak/>
        <w:br w:type="page"/>
      </w:r>
    </w:p>
    <w:p w:rsidR="00EA3D0C" w:rsidRDefault="00EA3D0C" w:rsidP="00EA3D0C">
      <w:pPr>
        <w:jc w:val="both"/>
      </w:pPr>
      <w:r>
        <w:rPr>
          <w:b/>
          <w:sz w:val="32"/>
          <w:szCs w:val="32"/>
        </w:rPr>
        <w:lastRenderedPageBreak/>
        <w:t xml:space="preserve">Libro della vita:  </w:t>
      </w:r>
      <w:r>
        <w:t>E’ il quaderno su cui la maestra Giacomina Bellicini scriveva lanci eucaristici, scene, pagine di Scuola varia, sempre dettati da Gesù per bocca di Alceste, dopo l’Olocausto del Fascicolo-Patto, avvenuto nel luglio del 1960 ( Vedi: Primo Olocausto ).</w:t>
      </w:r>
    </w:p>
    <w:p w:rsidR="00EA3D0C" w:rsidRDefault="00EA3D0C" w:rsidP="00EA3D0C">
      <w:pPr>
        <w:jc w:val="both"/>
      </w:pPr>
      <w:r>
        <w:rPr>
          <w:b/>
          <w:sz w:val="32"/>
          <w:szCs w:val="32"/>
        </w:rPr>
        <w:t xml:space="preserve">Mistero Compiuto:  </w:t>
      </w:r>
      <w:r>
        <w:t>E’ il Ritorno di Cristo, la Parusia, la seconda venuta storica di Cristo Naturale Glorioso sulla terra, avvenuta il 29.3.1948; in questo modo Gesù chiama anche Alceste, perché è stata da Lui unita a tutto il suo operato da Ritornato.</w:t>
      </w:r>
    </w:p>
    <w:p w:rsidR="00EA3D0C" w:rsidRDefault="00EA3D0C" w:rsidP="00EA3D0C">
      <w:pPr>
        <w:jc w:val="both"/>
      </w:pPr>
      <w:r>
        <w:rPr>
          <w:b/>
          <w:sz w:val="32"/>
          <w:szCs w:val="32"/>
        </w:rPr>
        <w:t xml:space="preserve">Olocausto:  </w:t>
      </w:r>
      <w:r>
        <w:t>E’ la celebrazione di Cristo Ritornato, detta anche “ Vespro-Olocausto“.</w:t>
      </w:r>
    </w:p>
    <w:p w:rsidR="00EA3D0C" w:rsidRDefault="00EA3D0C" w:rsidP="00EA3D0C">
      <w:pPr>
        <w:jc w:val="both"/>
      </w:pPr>
      <w:r>
        <w:rPr>
          <w:b/>
          <w:sz w:val="32"/>
          <w:szCs w:val="32"/>
        </w:rPr>
        <w:t xml:space="preserve">Ospizio:  </w:t>
      </w:r>
      <w:r>
        <w:t>E’ la modestissima abitazione, in Via Castello, presa in affitto da Alceste, quando fu costretta ad abbandonare la sua casa. In essa alcuni sacerdoti hanno ascoltato e fissato per iscritto la Parola del Ritornato, perciò è detta anche Studio-Chiesa “.</w:t>
      </w:r>
    </w:p>
    <w:p w:rsidR="00EA3D0C" w:rsidRDefault="00EA3D0C" w:rsidP="00EA3D0C">
      <w:pPr>
        <w:jc w:val="both"/>
      </w:pPr>
      <w:r>
        <w:rPr>
          <w:b/>
          <w:sz w:val="32"/>
          <w:szCs w:val="32"/>
        </w:rPr>
        <w:t xml:space="preserve">Parata finale:  </w:t>
      </w:r>
      <w:r>
        <w:t>Il raduno di tutti gli uomini di tutti i tempi per il giudizio universale.</w:t>
      </w:r>
    </w:p>
    <w:p w:rsidR="00EA3D0C" w:rsidRDefault="00EA3D0C" w:rsidP="00EA3D0C">
      <w:pPr>
        <w:jc w:val="both"/>
      </w:pPr>
      <w:r>
        <w:rPr>
          <w:b/>
          <w:sz w:val="32"/>
          <w:szCs w:val="32"/>
        </w:rPr>
        <w:t xml:space="preserve">Prima visione:  </w:t>
      </w:r>
      <w:r>
        <w:t>Il punto del Lapidario ove Alceste il 19.10.1948 vide per la prima volta Cristo Eucaristico.</w:t>
      </w:r>
    </w:p>
    <w:p w:rsidR="00EA3D0C" w:rsidRDefault="00EA3D0C" w:rsidP="00EA3D0C">
      <w:pPr>
        <w:jc w:val="both"/>
      </w:pPr>
      <w:r>
        <w:rPr>
          <w:b/>
          <w:sz w:val="32"/>
          <w:szCs w:val="32"/>
        </w:rPr>
        <w:t xml:space="preserve">Primo Olocausto:  </w:t>
      </w:r>
      <w:r>
        <w:t>E’ il rogo del Fascicolo-Patto, cioè degli scritti dettati alla Maestra dal 1948 al 1960; essi contenevano “ il giudizio universale del clero “ e furono bruciati in olocausto, per ordine di Cristo, nel luglio 1960, dopo che nella sua seconda Calata la Madonna aveva dichiarato che il clero era esonerato dal giudizio universale.</w:t>
      </w:r>
    </w:p>
    <w:p w:rsidR="00EA3D0C" w:rsidRDefault="00EA3D0C" w:rsidP="00EA3D0C">
      <w:pPr>
        <w:jc w:val="both"/>
      </w:pPr>
      <w:r>
        <w:rPr>
          <w:b/>
          <w:sz w:val="32"/>
          <w:szCs w:val="32"/>
        </w:rPr>
        <w:t xml:space="preserve">Privilegio Sacerdotale:  </w:t>
      </w:r>
      <w:r>
        <w:t>E’ un gruppo di sacerdoti che hanno scritto, sotto dettatura, la Scuola di Gesù, da Lui definita “ Il Deposito “. Perciò essi sono chiamati anche “ gli scrivani “ o “ i notai “.</w:t>
      </w:r>
    </w:p>
    <w:p w:rsidR="00EA3D0C" w:rsidRDefault="00EA3D0C" w:rsidP="00EA3D0C">
      <w:pPr>
        <w:jc w:val="both"/>
      </w:pPr>
      <w:r>
        <w:rPr>
          <w:b/>
          <w:sz w:val="32"/>
          <w:szCs w:val="32"/>
        </w:rPr>
        <w:t xml:space="preserve">Privilegio Verginale:  </w:t>
      </w:r>
      <w:r>
        <w:t>E’ un gruppo di quattro vergini, che sono state vicine ad Alceste per sostenerla e soprattutto per ascoltare la Parola di Gesù. E’ chiamato anche “ gregge di Maria “ e “ Famiglia verginale di Cristo “;  e insieme ai sacerdoti scrivani formano la “ famiglia sacerdotale e verginale di Gesù Ritornato “.</w:t>
      </w:r>
    </w:p>
    <w:p w:rsidR="00EA3D0C" w:rsidRDefault="00EA3D0C" w:rsidP="00EA3D0C">
      <w:pPr>
        <w:jc w:val="both"/>
      </w:pPr>
      <w:r>
        <w:rPr>
          <w:b/>
          <w:sz w:val="32"/>
          <w:szCs w:val="32"/>
        </w:rPr>
        <w:t xml:space="preserve">Rombo:  </w:t>
      </w:r>
      <w:r>
        <w:t>E’ un cataclisma, la distruzione totale della terra, che sarebbe stata meritata dai peccati dell’umanità, ma che non è avvenuta per il Ritorno di Cristo e per l’intervento della Vergine Sacerdote.</w:t>
      </w:r>
    </w:p>
    <w:p w:rsidR="00EA3D0C" w:rsidRDefault="00EA3D0C" w:rsidP="00EA3D0C">
      <w:pPr>
        <w:jc w:val="both"/>
      </w:pPr>
      <w:r>
        <w:rPr>
          <w:b/>
          <w:sz w:val="32"/>
          <w:szCs w:val="32"/>
        </w:rPr>
        <w:t xml:space="preserve">Roveto acceso:  </w:t>
      </w:r>
      <w:r>
        <w:t>E’ il Cuore di Cristo che parla e offre infinita misericordia nel suo Ritorno.</w:t>
      </w:r>
    </w:p>
    <w:p w:rsidR="00EA3D0C" w:rsidRDefault="00EA3D0C" w:rsidP="00EA3D0C">
      <w:pPr>
        <w:jc w:val="both"/>
      </w:pPr>
      <w:r>
        <w:rPr>
          <w:b/>
          <w:sz w:val="32"/>
          <w:szCs w:val="32"/>
        </w:rPr>
        <w:t xml:space="preserve">Santuario:  </w:t>
      </w:r>
      <w:r>
        <w:t>E’ la grande cattedrale che si trova sul nuovo globo; in essa Cristo ha celebrato ogni giorno l’Olocausto per circa dieci anni.</w:t>
      </w:r>
    </w:p>
    <w:p w:rsidR="00EA3D0C" w:rsidRDefault="00EA3D0C" w:rsidP="00EA3D0C">
      <w:r>
        <w:br w:type="page"/>
      </w:r>
    </w:p>
    <w:p w:rsidR="00EA3D0C" w:rsidRDefault="00EA3D0C" w:rsidP="00EA3D0C">
      <w:r>
        <w:lastRenderedPageBreak/>
        <w:br w:type="page"/>
      </w:r>
    </w:p>
    <w:p w:rsidR="00EA3D0C" w:rsidRDefault="00EA3D0C" w:rsidP="00EA3D0C">
      <w:pPr>
        <w:jc w:val="both"/>
      </w:pPr>
      <w:r>
        <w:rPr>
          <w:b/>
          <w:sz w:val="32"/>
          <w:szCs w:val="32"/>
        </w:rPr>
        <w:lastRenderedPageBreak/>
        <w:t xml:space="preserve">Scuola:  </w:t>
      </w:r>
      <w:r>
        <w:t>Sono gli insegnamenti di Cristo Ritornato, “ La Scuola “ per antonomasia, detta anche “ Verginea Posta “.</w:t>
      </w:r>
    </w:p>
    <w:p w:rsidR="00EA3D0C" w:rsidRDefault="00EA3D0C" w:rsidP="00EA3D0C">
      <w:pPr>
        <w:jc w:val="both"/>
      </w:pPr>
      <w:r>
        <w:rPr>
          <w:b/>
          <w:sz w:val="32"/>
          <w:szCs w:val="32"/>
        </w:rPr>
        <w:t xml:space="preserve">Scrivani:  </w:t>
      </w:r>
      <w:r>
        <w:t>Vedi Privilegio Sacerdotale.</w:t>
      </w:r>
    </w:p>
    <w:p w:rsidR="00EA3D0C" w:rsidRDefault="00EA3D0C" w:rsidP="00EA3D0C">
      <w:pPr>
        <w:jc w:val="both"/>
      </w:pPr>
      <w:r>
        <w:rPr>
          <w:b/>
          <w:sz w:val="32"/>
          <w:szCs w:val="32"/>
        </w:rPr>
        <w:t xml:space="preserve">Studio-Chiesa:  </w:t>
      </w:r>
      <w:r>
        <w:t>Vedi Ospizio.</w:t>
      </w:r>
    </w:p>
    <w:p w:rsidR="00011E9A" w:rsidRDefault="00011E9A"/>
    <w:sectPr w:rsidR="00011E9A" w:rsidSect="00EA3D0C">
      <w:headerReference w:type="default" r:id="rId6"/>
      <w:pgSz w:w="11906" w:h="16838"/>
      <w:pgMar w:top="1417" w:right="1134" w:bottom="1134" w:left="1134" w:header="708" w:footer="708"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B51" w:rsidRDefault="00256B51" w:rsidP="00EA3D0C">
      <w:pPr>
        <w:spacing w:after="0" w:line="240" w:lineRule="auto"/>
      </w:pPr>
      <w:r>
        <w:separator/>
      </w:r>
    </w:p>
  </w:endnote>
  <w:endnote w:type="continuationSeparator" w:id="1">
    <w:p w:rsidR="00256B51" w:rsidRDefault="00256B51" w:rsidP="00EA3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B51" w:rsidRDefault="00256B51" w:rsidP="00EA3D0C">
      <w:pPr>
        <w:spacing w:after="0" w:line="240" w:lineRule="auto"/>
      </w:pPr>
      <w:r>
        <w:separator/>
      </w:r>
    </w:p>
  </w:footnote>
  <w:footnote w:type="continuationSeparator" w:id="1">
    <w:p w:rsidR="00256B51" w:rsidRDefault="00256B51" w:rsidP="00EA3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4387"/>
      <w:docPartObj>
        <w:docPartGallery w:val="Page Numbers (Top of Page)"/>
        <w:docPartUnique/>
      </w:docPartObj>
    </w:sdtPr>
    <w:sdtContent>
      <w:p w:rsidR="00EA3D0C" w:rsidRDefault="00EA3D0C">
        <w:pPr>
          <w:pStyle w:val="Intestazione"/>
          <w:jc w:val="center"/>
        </w:pPr>
        <w:fldSimple w:instr=" PAGE   \* MERGEFORMAT ">
          <w:r>
            <w:rPr>
              <w:noProof/>
            </w:rPr>
            <w:t>IX</w:t>
          </w:r>
        </w:fldSimple>
      </w:p>
    </w:sdtContent>
  </w:sdt>
  <w:p w:rsidR="00EA3D0C" w:rsidRDefault="00EA3D0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0"/>
    <w:footnote w:id="1"/>
  </w:footnotePr>
  <w:endnotePr>
    <w:endnote w:id="0"/>
    <w:endnote w:id="1"/>
  </w:endnotePr>
  <w:compat/>
  <w:rsids>
    <w:rsidRoot w:val="00EA3D0C"/>
    <w:rsid w:val="00011E9A"/>
    <w:rsid w:val="0010359D"/>
    <w:rsid w:val="00256B51"/>
    <w:rsid w:val="00EA3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3D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3D0C"/>
  </w:style>
  <w:style w:type="paragraph" w:styleId="Pidipagina">
    <w:name w:val="footer"/>
    <w:basedOn w:val="Normale"/>
    <w:link w:val="PidipaginaCarattere"/>
    <w:uiPriority w:val="99"/>
    <w:semiHidden/>
    <w:unhideWhenUsed/>
    <w:rsid w:val="00EA3D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A3D0C"/>
  </w:style>
</w:styles>
</file>

<file path=word/webSettings.xml><?xml version="1.0" encoding="utf-8"?>
<w:webSettings xmlns:r="http://schemas.openxmlformats.org/officeDocument/2006/relationships" xmlns:w="http://schemas.openxmlformats.org/wordprocessingml/2006/main">
  <w:divs>
    <w:div w:id="10585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1460</Words>
  <Characters>8326</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cp:revision>
  <dcterms:created xsi:type="dcterms:W3CDTF">2018-09-09T12:13:00Z</dcterms:created>
  <dcterms:modified xsi:type="dcterms:W3CDTF">2018-09-09T12:15:00Z</dcterms:modified>
</cp:coreProperties>
</file>