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EA5" w:rsidRDefault="00C31A5F" w:rsidP="00C31A5F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692612" cy="6974959"/>
            <wp:effectExtent l="0" t="0" r="0" b="0"/>
            <wp:docPr id="1" name="Immagine 1" descr="C:\Users\lenovo\Desktop\SALMI\Digitalizzato_201712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SALMI\Digitalizzato_2017121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768" cy="697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A5F" w:rsidRDefault="00C31A5F" w:rsidP="00C31A5F">
      <w:pPr>
        <w:jc w:val="center"/>
        <w:rPr>
          <w:sz w:val="28"/>
          <w:szCs w:val="28"/>
        </w:rPr>
      </w:pPr>
      <w:r w:rsidRPr="00C31A5F">
        <w:rPr>
          <w:sz w:val="28"/>
          <w:szCs w:val="28"/>
        </w:rPr>
        <w:t>Freschi della celebrazione dell’Immacolata</w:t>
      </w:r>
      <w:r>
        <w:rPr>
          <w:sz w:val="28"/>
          <w:szCs w:val="28"/>
        </w:rPr>
        <w:t xml:space="preserve">, </w:t>
      </w:r>
    </w:p>
    <w:p w:rsidR="00C31A5F" w:rsidRDefault="00C31A5F" w:rsidP="00C31A5F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ricordando un </w:t>
      </w:r>
      <w:r>
        <w:rPr>
          <w:i/>
          <w:sz w:val="28"/>
          <w:szCs w:val="28"/>
        </w:rPr>
        <w:t>Open Day</w:t>
      </w:r>
    </w:p>
    <w:p w:rsidR="00C31A5F" w:rsidRDefault="00C31A5F" w:rsidP="00C31A5F">
      <w:pPr>
        <w:jc w:val="center"/>
        <w:rPr>
          <w:sz w:val="28"/>
          <w:szCs w:val="28"/>
        </w:rPr>
      </w:pPr>
      <w:r w:rsidRPr="00C31A5F">
        <w:rPr>
          <w:sz w:val="28"/>
          <w:szCs w:val="28"/>
        </w:rPr>
        <w:t>nel quale con i miei alunni ci dedicammo a capire .. qualcosetta sulle icone</w:t>
      </w:r>
      <w:r>
        <w:rPr>
          <w:sz w:val="28"/>
          <w:szCs w:val="28"/>
        </w:rPr>
        <w:t>, invio</w:t>
      </w:r>
    </w:p>
    <w:p w:rsidR="00C31A5F" w:rsidRPr="00C31A5F" w:rsidRDefault="00C31A5F" w:rsidP="00C31A5F">
      <w:pPr>
        <w:jc w:val="center"/>
        <w:rPr>
          <w:b/>
          <w:sz w:val="32"/>
          <w:szCs w:val="32"/>
          <w:u w:val="single"/>
        </w:rPr>
      </w:pPr>
      <w:r w:rsidRPr="00C31A5F">
        <w:rPr>
          <w:b/>
          <w:sz w:val="32"/>
          <w:szCs w:val="32"/>
          <w:u w:val="single"/>
        </w:rPr>
        <w:t>Madre di Dio della Tenerezza Belozerskaja</w:t>
      </w:r>
      <w:bookmarkStart w:id="0" w:name="_GoBack"/>
      <w:bookmarkEnd w:id="0"/>
    </w:p>
    <w:p w:rsidR="00C31A5F" w:rsidRPr="00C31A5F" w:rsidRDefault="00C31A5F" w:rsidP="00C31A5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Scuola di Novgorod, sec. XIII</w:t>
      </w:r>
    </w:p>
    <w:sectPr w:rsidR="00C31A5F" w:rsidRPr="00C31A5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A5F"/>
    <w:rsid w:val="007A5EA5"/>
    <w:rsid w:val="00C31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1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1A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1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1A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2017-12-12T08:54:00Z</dcterms:created>
  <dcterms:modified xsi:type="dcterms:W3CDTF">2017-12-12T08:59:00Z</dcterms:modified>
</cp:coreProperties>
</file>