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01" w:rsidRPr="00B90601" w:rsidRDefault="00B90601" w:rsidP="00B90601">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B90601">
        <w:rPr>
          <w:rFonts w:ascii="Times New Roman" w:eastAsia="Times New Roman" w:hAnsi="Times New Roman" w:cs="Times New Roman"/>
          <w:b/>
          <w:bCs/>
          <w:kern w:val="36"/>
          <w:sz w:val="48"/>
          <w:szCs w:val="48"/>
          <w:lang w:eastAsia="it-IT"/>
        </w:rPr>
        <w:t>Templi romani di Cori</w:t>
      </w:r>
    </w:p>
    <w:p w:rsidR="00B90601" w:rsidRPr="00B90601" w:rsidRDefault="00B90601" w:rsidP="00B90601">
      <w:pPr>
        <w:spacing w:after="0" w:line="240" w:lineRule="auto"/>
        <w:rPr>
          <w:rFonts w:ascii="Times New Roman" w:eastAsia="Times New Roman" w:hAnsi="Times New Roman" w:cs="Times New Roman"/>
          <w:sz w:val="24"/>
          <w:szCs w:val="24"/>
          <w:lang w:eastAsia="it-IT"/>
        </w:rPr>
      </w:pPr>
      <w:r w:rsidRPr="00B90601">
        <w:rPr>
          <w:rFonts w:ascii="Times New Roman" w:eastAsia="Times New Roman" w:hAnsi="Times New Roman" w:cs="Times New Roman"/>
          <w:sz w:val="24"/>
          <w:szCs w:val="24"/>
          <w:lang w:eastAsia="it-IT"/>
        </w:rPr>
        <w:t>Da Wikipedia, l'enciclopedia libera.</w:t>
      </w:r>
    </w:p>
    <w:p w:rsidR="00B90601" w:rsidRPr="00B90601" w:rsidRDefault="00B90601" w:rsidP="00B90601">
      <w:pPr>
        <w:spacing w:before="100" w:beforeAutospacing="1" w:after="100" w:afterAutospacing="1" w:line="240" w:lineRule="auto"/>
        <w:rPr>
          <w:rFonts w:ascii="Times New Roman" w:eastAsia="Times New Roman" w:hAnsi="Times New Roman" w:cs="Times New Roman"/>
          <w:sz w:val="23"/>
          <w:szCs w:val="23"/>
          <w:lang w:eastAsia="it-IT"/>
        </w:rPr>
      </w:pPr>
      <w:r w:rsidRPr="00B90601">
        <w:rPr>
          <w:rFonts w:ascii="Times New Roman" w:eastAsia="Times New Roman" w:hAnsi="Times New Roman" w:cs="Times New Roman"/>
          <w:noProof/>
          <w:color w:val="0000FF"/>
          <w:sz w:val="23"/>
          <w:szCs w:val="23"/>
          <w:lang w:eastAsia="it-IT"/>
        </w:rPr>
        <w:drawing>
          <wp:inline distT="0" distB="0" distL="0" distR="0" wp14:anchorId="1D5355EC" wp14:editId="2113FD01">
            <wp:extent cx="151765" cy="151765"/>
            <wp:effectExtent l="0" t="0" r="635" b="635"/>
            <wp:docPr id="1" name="Immagine 1" descr="1leftarrow.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leftarrow.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B90601">
        <w:rPr>
          <w:rFonts w:ascii="Times New Roman" w:eastAsia="Times New Roman" w:hAnsi="Times New Roman" w:cs="Times New Roman"/>
          <w:i/>
          <w:iCs/>
          <w:sz w:val="23"/>
          <w:szCs w:val="23"/>
          <w:lang w:eastAsia="it-IT"/>
        </w:rPr>
        <w:t xml:space="preserve">Voce principale: </w:t>
      </w:r>
      <w:hyperlink r:id="rId8" w:tooltip="Cori" w:history="1">
        <w:r w:rsidRPr="00B90601">
          <w:rPr>
            <w:rFonts w:ascii="Times New Roman" w:eastAsia="Times New Roman" w:hAnsi="Times New Roman" w:cs="Times New Roman"/>
            <w:b/>
            <w:bCs/>
            <w:i/>
            <w:iCs/>
            <w:color w:val="0000FF"/>
            <w:sz w:val="23"/>
            <w:szCs w:val="23"/>
            <w:u w:val="single"/>
            <w:lang w:eastAsia="it-IT"/>
          </w:rPr>
          <w:t>Cori</w:t>
        </w:r>
      </w:hyperlink>
      <w:r w:rsidRPr="00B90601">
        <w:rPr>
          <w:rFonts w:ascii="Times New Roman" w:eastAsia="Times New Roman" w:hAnsi="Times New Roman" w:cs="Times New Roman"/>
          <w:i/>
          <w:iCs/>
          <w:sz w:val="23"/>
          <w:szCs w:val="23"/>
          <w:lang w:eastAsia="it-IT"/>
        </w:rPr>
        <w:t>.</w:t>
      </w:r>
    </w:p>
    <w:p w:rsidR="00B90601" w:rsidRPr="00B90601" w:rsidRDefault="00B90601" w:rsidP="00B90601">
      <w:pPr>
        <w:spacing w:before="100" w:beforeAutospacing="1" w:after="100" w:afterAutospacing="1" w:line="240" w:lineRule="auto"/>
        <w:rPr>
          <w:rFonts w:ascii="Times New Roman" w:eastAsia="Times New Roman" w:hAnsi="Times New Roman" w:cs="Times New Roman"/>
          <w:sz w:val="24"/>
          <w:szCs w:val="24"/>
          <w:lang w:eastAsia="it-IT"/>
        </w:rPr>
      </w:pPr>
      <w:hyperlink r:id="rId9" w:tooltip="Cori" w:history="1">
        <w:r w:rsidRPr="00B90601">
          <w:rPr>
            <w:rFonts w:ascii="Times New Roman" w:eastAsia="Times New Roman" w:hAnsi="Times New Roman" w:cs="Times New Roman"/>
            <w:b/>
            <w:bCs/>
            <w:color w:val="0000FF"/>
            <w:sz w:val="24"/>
            <w:szCs w:val="24"/>
            <w:u w:val="single"/>
            <w:lang w:eastAsia="it-IT"/>
          </w:rPr>
          <w:t>Cori</w:t>
        </w:r>
      </w:hyperlink>
      <w:r w:rsidRPr="00B90601">
        <w:rPr>
          <w:rFonts w:ascii="Times New Roman" w:eastAsia="Times New Roman" w:hAnsi="Times New Roman" w:cs="Times New Roman"/>
          <w:sz w:val="24"/>
          <w:szCs w:val="24"/>
          <w:lang w:eastAsia="it-IT"/>
        </w:rPr>
        <w:t xml:space="preserve">, nella </w:t>
      </w:r>
      <w:hyperlink r:id="rId10" w:tooltip="Provincia di Latina" w:history="1">
        <w:r w:rsidRPr="00B90601">
          <w:rPr>
            <w:rFonts w:ascii="Times New Roman" w:eastAsia="Times New Roman" w:hAnsi="Times New Roman" w:cs="Times New Roman"/>
            <w:color w:val="0000FF"/>
            <w:sz w:val="24"/>
            <w:szCs w:val="24"/>
            <w:u w:val="single"/>
            <w:lang w:eastAsia="it-IT"/>
          </w:rPr>
          <w:t>provincia di Latina</w:t>
        </w:r>
      </w:hyperlink>
      <w:r w:rsidRPr="00B90601">
        <w:rPr>
          <w:rFonts w:ascii="Times New Roman" w:eastAsia="Times New Roman" w:hAnsi="Times New Roman" w:cs="Times New Roman"/>
          <w:sz w:val="24"/>
          <w:szCs w:val="24"/>
          <w:lang w:eastAsia="it-IT"/>
        </w:rPr>
        <w:t xml:space="preserve">, possiede diverse testimonianze di </w:t>
      </w:r>
      <w:hyperlink r:id="rId11" w:tooltip="Tempio romano" w:history="1">
        <w:r w:rsidRPr="00B90601">
          <w:rPr>
            <w:rFonts w:ascii="Times New Roman" w:eastAsia="Times New Roman" w:hAnsi="Times New Roman" w:cs="Times New Roman"/>
            <w:b/>
            <w:bCs/>
            <w:color w:val="0000FF"/>
            <w:sz w:val="24"/>
            <w:szCs w:val="24"/>
            <w:u w:val="single"/>
            <w:lang w:eastAsia="it-IT"/>
          </w:rPr>
          <w:t>templi romani</w:t>
        </w:r>
      </w:hyperlink>
      <w:r w:rsidRPr="00B90601">
        <w:rPr>
          <w:rFonts w:ascii="Times New Roman" w:eastAsia="Times New Roman" w:hAnsi="Times New Roman" w:cs="Times New Roman"/>
          <w:sz w:val="24"/>
          <w:szCs w:val="24"/>
          <w:lang w:eastAsia="it-IT"/>
        </w:rPr>
        <w:t xml:space="preserve">. Tra questi il più importante è quello di Ercole, seguito da quelli dei </w:t>
      </w:r>
      <w:hyperlink r:id="rId12" w:tooltip="Dioscuri" w:history="1">
        <w:r w:rsidRPr="00B90601">
          <w:rPr>
            <w:rFonts w:ascii="Times New Roman" w:eastAsia="Times New Roman" w:hAnsi="Times New Roman" w:cs="Times New Roman"/>
            <w:color w:val="0000FF"/>
            <w:sz w:val="24"/>
            <w:szCs w:val="24"/>
            <w:u w:val="single"/>
            <w:lang w:eastAsia="it-IT"/>
          </w:rPr>
          <w:t>Dioscuri</w:t>
        </w:r>
      </w:hyperlink>
      <w:r w:rsidRPr="00B90601">
        <w:rPr>
          <w:rFonts w:ascii="Times New Roman" w:eastAsia="Times New Roman" w:hAnsi="Times New Roman" w:cs="Times New Roman"/>
          <w:sz w:val="24"/>
          <w:szCs w:val="24"/>
          <w:lang w:eastAsia="it-IT"/>
        </w:rPr>
        <w:t>.</w:t>
      </w:r>
    </w:p>
    <w:p w:rsidR="00B90601" w:rsidRPr="00B90601" w:rsidRDefault="00B90601" w:rsidP="00B9060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90601">
        <w:rPr>
          <w:rFonts w:ascii="Times New Roman" w:eastAsia="Times New Roman" w:hAnsi="Times New Roman" w:cs="Times New Roman"/>
          <w:b/>
          <w:bCs/>
          <w:sz w:val="36"/>
          <w:szCs w:val="36"/>
          <w:lang w:eastAsia="it-IT"/>
        </w:rPr>
        <w:t>Indice</w:t>
      </w:r>
    </w:p>
    <w:p w:rsidR="00B90601" w:rsidRPr="00B90601" w:rsidRDefault="00B90601" w:rsidP="00B9060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3" w:anchor="Il_tempio_di_Ercole" w:history="1">
        <w:r w:rsidRPr="00B90601">
          <w:rPr>
            <w:rFonts w:ascii="Times New Roman" w:eastAsia="Times New Roman" w:hAnsi="Times New Roman" w:cs="Times New Roman"/>
            <w:color w:val="0000FF"/>
            <w:sz w:val="24"/>
            <w:szCs w:val="24"/>
            <w:u w:val="single"/>
            <w:lang w:eastAsia="it-IT"/>
          </w:rPr>
          <w:t>1 Il tempio di Ercole</w:t>
        </w:r>
      </w:hyperlink>
    </w:p>
    <w:p w:rsidR="00B90601" w:rsidRPr="00B90601" w:rsidRDefault="00B90601" w:rsidP="00B9060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4" w:anchor="Il_tempio_dei_Dioscuri" w:history="1">
        <w:r w:rsidRPr="00B90601">
          <w:rPr>
            <w:rFonts w:ascii="Times New Roman" w:eastAsia="Times New Roman" w:hAnsi="Times New Roman" w:cs="Times New Roman"/>
            <w:color w:val="0000FF"/>
            <w:sz w:val="24"/>
            <w:szCs w:val="24"/>
            <w:u w:val="single"/>
            <w:lang w:eastAsia="it-IT"/>
          </w:rPr>
          <w:t>2 Il tempio dei Dioscuri</w:t>
        </w:r>
      </w:hyperlink>
    </w:p>
    <w:p w:rsidR="00B90601" w:rsidRPr="00B90601" w:rsidRDefault="00B90601" w:rsidP="00B9060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5" w:anchor="Templi_di_Diana_e_della_dea_Fortuna" w:history="1">
        <w:r w:rsidRPr="00B90601">
          <w:rPr>
            <w:rFonts w:ascii="Times New Roman" w:eastAsia="Times New Roman" w:hAnsi="Times New Roman" w:cs="Times New Roman"/>
            <w:color w:val="0000FF"/>
            <w:sz w:val="24"/>
            <w:szCs w:val="24"/>
            <w:u w:val="single"/>
            <w:lang w:eastAsia="it-IT"/>
          </w:rPr>
          <w:t>3 Templi di Diana e della dea Fortuna</w:t>
        </w:r>
      </w:hyperlink>
    </w:p>
    <w:p w:rsidR="00B90601" w:rsidRPr="00B90601" w:rsidRDefault="00B90601" w:rsidP="00B9060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6" w:anchor="Altri_templi" w:history="1">
        <w:r w:rsidRPr="00B90601">
          <w:rPr>
            <w:rFonts w:ascii="Times New Roman" w:eastAsia="Times New Roman" w:hAnsi="Times New Roman" w:cs="Times New Roman"/>
            <w:color w:val="0000FF"/>
            <w:sz w:val="24"/>
            <w:szCs w:val="24"/>
            <w:u w:val="single"/>
            <w:lang w:eastAsia="it-IT"/>
          </w:rPr>
          <w:t>4 Altri templi</w:t>
        </w:r>
      </w:hyperlink>
    </w:p>
    <w:p w:rsidR="00B90601" w:rsidRPr="00B90601" w:rsidRDefault="00B90601" w:rsidP="00B9060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7" w:anchor="Voci_correlate" w:history="1">
        <w:r w:rsidRPr="00B90601">
          <w:rPr>
            <w:rFonts w:ascii="Times New Roman" w:eastAsia="Times New Roman" w:hAnsi="Times New Roman" w:cs="Times New Roman"/>
            <w:color w:val="0000FF"/>
            <w:sz w:val="24"/>
            <w:szCs w:val="24"/>
            <w:u w:val="single"/>
            <w:lang w:eastAsia="it-IT"/>
          </w:rPr>
          <w:t>5 Voci correlate</w:t>
        </w:r>
      </w:hyperlink>
    </w:p>
    <w:p w:rsidR="00B90601" w:rsidRPr="00B90601" w:rsidRDefault="00B90601" w:rsidP="00B9060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8" w:anchor="Altri_progetti" w:history="1">
        <w:r w:rsidRPr="00B90601">
          <w:rPr>
            <w:rFonts w:ascii="Times New Roman" w:eastAsia="Times New Roman" w:hAnsi="Times New Roman" w:cs="Times New Roman"/>
            <w:color w:val="0000FF"/>
            <w:sz w:val="24"/>
            <w:szCs w:val="24"/>
            <w:u w:val="single"/>
            <w:lang w:eastAsia="it-IT"/>
          </w:rPr>
          <w:t>6 Altri progetti</w:t>
        </w:r>
      </w:hyperlink>
    </w:p>
    <w:p w:rsidR="00B90601" w:rsidRPr="00B90601" w:rsidRDefault="00B90601" w:rsidP="00B90601">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9" w:anchor="Collegamenti_esterni" w:history="1">
        <w:r w:rsidRPr="00B90601">
          <w:rPr>
            <w:rFonts w:ascii="Times New Roman" w:eastAsia="Times New Roman" w:hAnsi="Times New Roman" w:cs="Times New Roman"/>
            <w:color w:val="0000FF"/>
            <w:sz w:val="24"/>
            <w:szCs w:val="24"/>
            <w:u w:val="single"/>
            <w:lang w:eastAsia="it-IT"/>
          </w:rPr>
          <w:t>7 Collegamenti esterni</w:t>
        </w:r>
      </w:hyperlink>
    </w:p>
    <w:p w:rsidR="00B90601" w:rsidRPr="00B90601" w:rsidRDefault="00B90601" w:rsidP="00B9060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90601">
        <w:rPr>
          <w:rFonts w:ascii="Times New Roman" w:eastAsia="Times New Roman" w:hAnsi="Times New Roman" w:cs="Times New Roman"/>
          <w:b/>
          <w:bCs/>
          <w:sz w:val="36"/>
          <w:szCs w:val="36"/>
          <w:lang w:eastAsia="it-IT"/>
        </w:rPr>
        <w:t>Il tempio di Ercole</w:t>
      </w:r>
    </w:p>
    <w:p w:rsidR="00B90601" w:rsidRPr="00B90601" w:rsidRDefault="00B90601" w:rsidP="00B90601">
      <w:pPr>
        <w:spacing w:after="0" w:line="240" w:lineRule="auto"/>
        <w:rPr>
          <w:rFonts w:ascii="Times New Roman" w:eastAsia="Times New Roman" w:hAnsi="Times New Roman" w:cs="Times New Roman"/>
          <w:sz w:val="24"/>
          <w:szCs w:val="24"/>
          <w:lang w:eastAsia="it-IT"/>
        </w:rPr>
      </w:pPr>
      <w:r w:rsidRPr="00B90601">
        <w:rPr>
          <w:rFonts w:ascii="Times New Roman" w:eastAsia="Times New Roman" w:hAnsi="Times New Roman" w:cs="Times New Roman"/>
          <w:noProof/>
          <w:color w:val="0000FF"/>
          <w:sz w:val="24"/>
          <w:szCs w:val="24"/>
          <w:lang w:eastAsia="it-IT"/>
        </w:rPr>
        <w:drawing>
          <wp:inline distT="0" distB="0" distL="0" distR="0" wp14:anchorId="08A78386" wp14:editId="1D6D6E4B">
            <wp:extent cx="2098040" cy="1570990"/>
            <wp:effectExtent l="0" t="0" r="0" b="0"/>
            <wp:docPr id="2" name="Immagine 2" descr="https://upload.wikimedia.org/wikipedia/it/thumb/c/cb/CoriTempiodiErcole.jpg/220px-CoriTempiodiErcol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it/thumb/c/cb/CoriTempiodiErcole.jpg/220px-CoriTempiodiErcole.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8040" cy="1570990"/>
                    </a:xfrm>
                    <a:prstGeom prst="rect">
                      <a:avLst/>
                    </a:prstGeom>
                    <a:noFill/>
                    <a:ln>
                      <a:noFill/>
                    </a:ln>
                  </pic:spPr>
                </pic:pic>
              </a:graphicData>
            </a:graphic>
          </wp:inline>
        </w:drawing>
      </w:r>
    </w:p>
    <w:p w:rsidR="00B90601" w:rsidRPr="00B90601" w:rsidRDefault="00B90601" w:rsidP="00B90601">
      <w:pPr>
        <w:spacing w:after="0" w:line="240" w:lineRule="auto"/>
        <w:rPr>
          <w:rFonts w:ascii="Times New Roman" w:eastAsia="Times New Roman" w:hAnsi="Times New Roman" w:cs="Times New Roman"/>
          <w:sz w:val="24"/>
          <w:szCs w:val="24"/>
          <w:lang w:eastAsia="it-IT"/>
        </w:rPr>
      </w:pPr>
      <w:r w:rsidRPr="00B90601">
        <w:rPr>
          <w:rFonts w:ascii="Times New Roman" w:eastAsia="Times New Roman" w:hAnsi="Times New Roman" w:cs="Times New Roman"/>
          <w:sz w:val="24"/>
          <w:szCs w:val="24"/>
          <w:lang w:eastAsia="it-IT"/>
        </w:rPr>
        <w:t>Il tempio di Ercole</w:t>
      </w:r>
    </w:p>
    <w:p w:rsidR="00B90601" w:rsidRPr="00B90601" w:rsidRDefault="00B90601" w:rsidP="00B90601">
      <w:pPr>
        <w:spacing w:before="100" w:beforeAutospacing="1" w:after="100" w:afterAutospacing="1" w:line="240" w:lineRule="auto"/>
        <w:rPr>
          <w:rFonts w:ascii="Times New Roman" w:eastAsia="Times New Roman" w:hAnsi="Times New Roman" w:cs="Times New Roman"/>
          <w:sz w:val="24"/>
          <w:szCs w:val="24"/>
          <w:lang w:eastAsia="it-IT"/>
        </w:rPr>
      </w:pPr>
      <w:r w:rsidRPr="00B90601">
        <w:rPr>
          <w:rFonts w:ascii="Times New Roman" w:eastAsia="Times New Roman" w:hAnsi="Times New Roman" w:cs="Times New Roman"/>
          <w:sz w:val="24"/>
          <w:szCs w:val="24"/>
          <w:lang w:eastAsia="it-IT"/>
        </w:rPr>
        <w:t xml:space="preserve">Il tempio di Ercole venne eretto durante la dittatura di </w:t>
      </w:r>
      <w:hyperlink r:id="rId22" w:tooltip="Silla" w:history="1">
        <w:r w:rsidRPr="00B90601">
          <w:rPr>
            <w:rFonts w:ascii="Times New Roman" w:eastAsia="Times New Roman" w:hAnsi="Times New Roman" w:cs="Times New Roman"/>
            <w:color w:val="0000FF"/>
            <w:sz w:val="24"/>
            <w:szCs w:val="24"/>
            <w:u w:val="single"/>
            <w:lang w:eastAsia="it-IT"/>
          </w:rPr>
          <w:t>Silla</w:t>
        </w:r>
      </w:hyperlink>
      <w:r w:rsidRPr="00B90601">
        <w:rPr>
          <w:rFonts w:ascii="Times New Roman" w:eastAsia="Times New Roman" w:hAnsi="Times New Roman" w:cs="Times New Roman"/>
          <w:sz w:val="24"/>
          <w:szCs w:val="24"/>
          <w:lang w:eastAsia="it-IT"/>
        </w:rPr>
        <w:t>, tra l'</w:t>
      </w:r>
      <w:hyperlink r:id="rId23" w:tooltip="89 a.C." w:history="1">
        <w:r w:rsidRPr="00B90601">
          <w:rPr>
            <w:rFonts w:ascii="Times New Roman" w:eastAsia="Times New Roman" w:hAnsi="Times New Roman" w:cs="Times New Roman"/>
            <w:color w:val="0000FF"/>
            <w:sz w:val="24"/>
            <w:szCs w:val="24"/>
            <w:u w:val="single"/>
            <w:lang w:eastAsia="it-IT"/>
          </w:rPr>
          <w:t>89 a.C.</w:t>
        </w:r>
      </w:hyperlink>
      <w:r w:rsidRPr="00B90601">
        <w:rPr>
          <w:rFonts w:ascii="Times New Roman" w:eastAsia="Times New Roman" w:hAnsi="Times New Roman" w:cs="Times New Roman"/>
          <w:sz w:val="24"/>
          <w:szCs w:val="24"/>
          <w:lang w:eastAsia="it-IT"/>
        </w:rPr>
        <w:t xml:space="preserve"> e l'</w:t>
      </w:r>
      <w:hyperlink r:id="rId24" w:tooltip="80 a.C." w:history="1">
        <w:r w:rsidRPr="00B90601">
          <w:rPr>
            <w:rFonts w:ascii="Times New Roman" w:eastAsia="Times New Roman" w:hAnsi="Times New Roman" w:cs="Times New Roman"/>
            <w:color w:val="0000FF"/>
            <w:sz w:val="24"/>
            <w:szCs w:val="24"/>
            <w:u w:val="single"/>
            <w:lang w:eastAsia="it-IT"/>
          </w:rPr>
          <w:t>80 a.C.</w:t>
        </w:r>
      </w:hyperlink>
      <w:r w:rsidRPr="00B90601">
        <w:rPr>
          <w:rFonts w:ascii="Times New Roman" w:eastAsia="Times New Roman" w:hAnsi="Times New Roman" w:cs="Times New Roman"/>
          <w:sz w:val="24"/>
          <w:szCs w:val="24"/>
          <w:lang w:eastAsia="it-IT"/>
        </w:rPr>
        <w:t xml:space="preserve"> sulla sommità del colle su cui era sorta la città di </w:t>
      </w:r>
      <w:r w:rsidRPr="00B90601">
        <w:rPr>
          <w:rFonts w:ascii="Times New Roman" w:eastAsia="Times New Roman" w:hAnsi="Times New Roman" w:cs="Times New Roman"/>
          <w:i/>
          <w:iCs/>
          <w:sz w:val="24"/>
          <w:szCs w:val="24"/>
          <w:lang w:eastAsia="it-IT"/>
        </w:rPr>
        <w:t>Cora</w:t>
      </w:r>
      <w:r w:rsidRPr="00B90601">
        <w:rPr>
          <w:rFonts w:ascii="Times New Roman" w:eastAsia="Times New Roman" w:hAnsi="Times New Roman" w:cs="Times New Roman"/>
          <w:sz w:val="24"/>
          <w:szCs w:val="24"/>
          <w:lang w:eastAsia="it-IT"/>
        </w:rPr>
        <w:t xml:space="preserve">, a 398 metri di altitudine, per volere di due magistrati locali, il cui nome è inciso sull'architrave della porta. Il tempio deve il suo stato di conservazione alla trasformazione in chiesa: all'interno della cella si insediò infatti la chiesa di San Pietro, distrutta dai bombardamenti alleati nel </w:t>
      </w:r>
      <w:hyperlink r:id="rId25" w:tooltip="1944" w:history="1">
        <w:r w:rsidRPr="00B90601">
          <w:rPr>
            <w:rFonts w:ascii="Times New Roman" w:eastAsia="Times New Roman" w:hAnsi="Times New Roman" w:cs="Times New Roman"/>
            <w:color w:val="0000FF"/>
            <w:sz w:val="24"/>
            <w:szCs w:val="24"/>
            <w:u w:val="single"/>
            <w:lang w:eastAsia="it-IT"/>
          </w:rPr>
          <w:t>1944</w:t>
        </w:r>
      </w:hyperlink>
      <w:r w:rsidRPr="00B90601">
        <w:rPr>
          <w:rFonts w:ascii="Times New Roman" w:eastAsia="Times New Roman" w:hAnsi="Times New Roman" w:cs="Times New Roman"/>
          <w:sz w:val="24"/>
          <w:szCs w:val="24"/>
          <w:lang w:eastAsia="it-IT"/>
        </w:rPr>
        <w:t>.</w:t>
      </w:r>
    </w:p>
    <w:p w:rsidR="00B90601" w:rsidRPr="00B90601" w:rsidRDefault="00B90601" w:rsidP="00B90601">
      <w:pPr>
        <w:spacing w:before="100" w:beforeAutospacing="1" w:after="100" w:afterAutospacing="1" w:line="240" w:lineRule="auto"/>
        <w:rPr>
          <w:rFonts w:ascii="Times New Roman" w:eastAsia="Times New Roman" w:hAnsi="Times New Roman" w:cs="Times New Roman"/>
          <w:sz w:val="24"/>
          <w:szCs w:val="24"/>
          <w:lang w:eastAsia="it-IT"/>
        </w:rPr>
      </w:pPr>
      <w:r w:rsidRPr="00B90601">
        <w:rPr>
          <w:rFonts w:ascii="Times New Roman" w:eastAsia="Times New Roman" w:hAnsi="Times New Roman" w:cs="Times New Roman"/>
          <w:sz w:val="24"/>
          <w:szCs w:val="24"/>
          <w:lang w:eastAsia="it-IT"/>
        </w:rPr>
        <w:t xml:space="preserve">L'edificio è tetrastilo, ossia con quattro colonne sul fronte principale. Altre quattro colonne per lato delimitavano il pronao, oltre il quale si apriva la cella. Le otto colonne del tempio, di </w:t>
      </w:r>
      <w:hyperlink r:id="rId26" w:tooltip="Ordine dorico" w:history="1">
        <w:r w:rsidRPr="00B90601">
          <w:rPr>
            <w:rFonts w:ascii="Times New Roman" w:eastAsia="Times New Roman" w:hAnsi="Times New Roman" w:cs="Times New Roman"/>
            <w:color w:val="0000FF"/>
            <w:sz w:val="24"/>
            <w:szCs w:val="24"/>
            <w:u w:val="single"/>
            <w:lang w:eastAsia="it-IT"/>
          </w:rPr>
          <w:t>ordine dorico</w:t>
        </w:r>
      </w:hyperlink>
      <w:r w:rsidRPr="00B90601">
        <w:rPr>
          <w:rFonts w:ascii="Times New Roman" w:eastAsia="Times New Roman" w:hAnsi="Times New Roman" w:cs="Times New Roman"/>
          <w:sz w:val="24"/>
          <w:szCs w:val="24"/>
          <w:lang w:eastAsia="it-IT"/>
        </w:rPr>
        <w:t xml:space="preserve"> si sono conservate, così come la trabeazione ed il frontone. Il tempio richiama fortemente la tradizione templare italica, derivante dagli esempi </w:t>
      </w:r>
      <w:hyperlink r:id="rId27" w:tooltip="Etruschi" w:history="1">
        <w:r w:rsidRPr="00B90601">
          <w:rPr>
            <w:rFonts w:ascii="Times New Roman" w:eastAsia="Times New Roman" w:hAnsi="Times New Roman" w:cs="Times New Roman"/>
            <w:color w:val="0000FF"/>
            <w:sz w:val="24"/>
            <w:szCs w:val="24"/>
            <w:u w:val="single"/>
            <w:lang w:eastAsia="it-IT"/>
          </w:rPr>
          <w:t>etruschi</w:t>
        </w:r>
      </w:hyperlink>
      <w:r w:rsidRPr="00B90601">
        <w:rPr>
          <w:rFonts w:ascii="Times New Roman" w:eastAsia="Times New Roman" w:hAnsi="Times New Roman" w:cs="Times New Roman"/>
          <w:sz w:val="24"/>
          <w:szCs w:val="24"/>
          <w:lang w:eastAsia="it-IT"/>
        </w:rPr>
        <w:t xml:space="preserve"> e </w:t>
      </w:r>
      <w:hyperlink r:id="rId28" w:tooltip="Repubblica Romana" w:history="1">
        <w:r w:rsidRPr="00B90601">
          <w:rPr>
            <w:rFonts w:ascii="Times New Roman" w:eastAsia="Times New Roman" w:hAnsi="Times New Roman" w:cs="Times New Roman"/>
            <w:color w:val="0000FF"/>
            <w:sz w:val="24"/>
            <w:szCs w:val="24"/>
            <w:u w:val="single"/>
            <w:lang w:eastAsia="it-IT"/>
          </w:rPr>
          <w:t>repubblicani</w:t>
        </w:r>
      </w:hyperlink>
      <w:r w:rsidRPr="00B90601">
        <w:rPr>
          <w:rFonts w:ascii="Times New Roman" w:eastAsia="Times New Roman" w:hAnsi="Times New Roman" w:cs="Times New Roman"/>
          <w:sz w:val="24"/>
          <w:szCs w:val="24"/>
          <w:lang w:eastAsia="it-IT"/>
        </w:rPr>
        <w:t>.</w:t>
      </w:r>
    </w:p>
    <w:p w:rsidR="00B90601" w:rsidRPr="00B90601" w:rsidRDefault="00B90601" w:rsidP="00B90601">
      <w:pPr>
        <w:spacing w:before="100" w:beforeAutospacing="1" w:after="100" w:afterAutospacing="1" w:line="240" w:lineRule="auto"/>
        <w:rPr>
          <w:rFonts w:ascii="Times New Roman" w:eastAsia="Times New Roman" w:hAnsi="Times New Roman" w:cs="Times New Roman"/>
          <w:sz w:val="24"/>
          <w:szCs w:val="24"/>
          <w:lang w:eastAsia="it-IT"/>
        </w:rPr>
      </w:pPr>
      <w:r w:rsidRPr="00B90601">
        <w:rPr>
          <w:rFonts w:ascii="Times New Roman" w:eastAsia="Times New Roman" w:hAnsi="Times New Roman" w:cs="Times New Roman"/>
          <w:sz w:val="24"/>
          <w:szCs w:val="24"/>
          <w:lang w:eastAsia="it-IT"/>
        </w:rPr>
        <w:t>Il tempio domina la città dall'alto, tant'è che è visibile anche da lontano.</w:t>
      </w:r>
    </w:p>
    <w:p w:rsidR="00B90601" w:rsidRPr="00B90601" w:rsidRDefault="00B90601" w:rsidP="00B9060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90601">
        <w:rPr>
          <w:rFonts w:ascii="Times New Roman" w:eastAsia="Times New Roman" w:hAnsi="Times New Roman" w:cs="Times New Roman"/>
          <w:b/>
          <w:bCs/>
          <w:sz w:val="36"/>
          <w:szCs w:val="36"/>
          <w:lang w:eastAsia="it-IT"/>
        </w:rPr>
        <w:t>Il tempio dei Dioscuri</w:t>
      </w:r>
    </w:p>
    <w:p w:rsidR="00B90601" w:rsidRPr="00B90601" w:rsidRDefault="00B90601" w:rsidP="00B90601">
      <w:pPr>
        <w:spacing w:before="100" w:beforeAutospacing="1" w:after="100" w:afterAutospacing="1" w:line="240" w:lineRule="auto"/>
        <w:rPr>
          <w:rFonts w:ascii="Times New Roman" w:eastAsia="Times New Roman" w:hAnsi="Times New Roman" w:cs="Times New Roman"/>
          <w:sz w:val="24"/>
          <w:szCs w:val="24"/>
          <w:lang w:eastAsia="it-IT"/>
        </w:rPr>
      </w:pPr>
      <w:r w:rsidRPr="00B90601">
        <w:rPr>
          <w:rFonts w:ascii="Times New Roman" w:eastAsia="Times New Roman" w:hAnsi="Times New Roman" w:cs="Times New Roman"/>
          <w:sz w:val="24"/>
          <w:szCs w:val="24"/>
          <w:lang w:eastAsia="it-IT"/>
        </w:rPr>
        <w:t xml:space="preserve">Il tempio dei </w:t>
      </w:r>
      <w:hyperlink r:id="rId29" w:tooltip="Dioscuri" w:history="1">
        <w:r w:rsidRPr="00B90601">
          <w:rPr>
            <w:rFonts w:ascii="Times New Roman" w:eastAsia="Times New Roman" w:hAnsi="Times New Roman" w:cs="Times New Roman"/>
            <w:color w:val="0000FF"/>
            <w:sz w:val="24"/>
            <w:szCs w:val="24"/>
            <w:u w:val="single"/>
            <w:lang w:eastAsia="it-IT"/>
          </w:rPr>
          <w:t>Dioscuri</w:t>
        </w:r>
      </w:hyperlink>
      <w:r w:rsidRPr="00B90601">
        <w:rPr>
          <w:rFonts w:ascii="Times New Roman" w:eastAsia="Times New Roman" w:hAnsi="Times New Roman" w:cs="Times New Roman"/>
          <w:sz w:val="24"/>
          <w:szCs w:val="24"/>
          <w:lang w:eastAsia="it-IT"/>
        </w:rPr>
        <w:t xml:space="preserve"> era invece situato nei pressi del foro. Costruito tra il </w:t>
      </w:r>
      <w:hyperlink r:id="rId30" w:tooltip="IV secolo a.C." w:history="1">
        <w:r w:rsidRPr="00B90601">
          <w:rPr>
            <w:rFonts w:ascii="Times New Roman" w:eastAsia="Times New Roman" w:hAnsi="Times New Roman" w:cs="Times New Roman"/>
            <w:color w:val="0000FF"/>
            <w:sz w:val="24"/>
            <w:szCs w:val="24"/>
            <w:u w:val="single"/>
            <w:lang w:eastAsia="it-IT"/>
          </w:rPr>
          <w:t>IV secolo a.C.</w:t>
        </w:r>
      </w:hyperlink>
      <w:r w:rsidRPr="00B90601">
        <w:rPr>
          <w:rFonts w:ascii="Times New Roman" w:eastAsia="Times New Roman" w:hAnsi="Times New Roman" w:cs="Times New Roman"/>
          <w:sz w:val="24"/>
          <w:szCs w:val="24"/>
          <w:lang w:eastAsia="it-IT"/>
        </w:rPr>
        <w:t xml:space="preserve"> e il </w:t>
      </w:r>
      <w:hyperlink r:id="rId31" w:tooltip="II secolo a.C." w:history="1">
        <w:r w:rsidRPr="00B90601">
          <w:rPr>
            <w:rFonts w:ascii="Times New Roman" w:eastAsia="Times New Roman" w:hAnsi="Times New Roman" w:cs="Times New Roman"/>
            <w:color w:val="0000FF"/>
            <w:sz w:val="24"/>
            <w:szCs w:val="24"/>
            <w:u w:val="single"/>
            <w:lang w:eastAsia="it-IT"/>
          </w:rPr>
          <w:t>II secolo a.C.</w:t>
        </w:r>
      </w:hyperlink>
      <w:r w:rsidRPr="00B90601">
        <w:rPr>
          <w:rFonts w:ascii="Times New Roman" w:eastAsia="Times New Roman" w:hAnsi="Times New Roman" w:cs="Times New Roman"/>
          <w:sz w:val="24"/>
          <w:szCs w:val="24"/>
          <w:lang w:eastAsia="it-IT"/>
        </w:rPr>
        <w:t xml:space="preserve"> l'edificio venne restaurato, come testimoniato da un'iscrizione sull'architrave, verso il </w:t>
      </w:r>
      <w:hyperlink r:id="rId32" w:tooltip="I secolo a.C." w:history="1">
        <w:r w:rsidRPr="00B90601">
          <w:rPr>
            <w:rFonts w:ascii="Times New Roman" w:eastAsia="Times New Roman" w:hAnsi="Times New Roman" w:cs="Times New Roman"/>
            <w:color w:val="0000FF"/>
            <w:sz w:val="24"/>
            <w:szCs w:val="24"/>
            <w:u w:val="single"/>
            <w:lang w:eastAsia="it-IT"/>
          </w:rPr>
          <w:t xml:space="preserve">I </w:t>
        </w:r>
        <w:r w:rsidRPr="00B90601">
          <w:rPr>
            <w:rFonts w:ascii="Times New Roman" w:eastAsia="Times New Roman" w:hAnsi="Times New Roman" w:cs="Times New Roman"/>
            <w:color w:val="0000FF"/>
            <w:sz w:val="24"/>
            <w:szCs w:val="24"/>
            <w:u w:val="single"/>
            <w:lang w:eastAsia="it-IT"/>
          </w:rPr>
          <w:lastRenderedPageBreak/>
          <w:t>secolo a.C.</w:t>
        </w:r>
      </w:hyperlink>
      <w:r w:rsidRPr="00B90601">
        <w:rPr>
          <w:rFonts w:ascii="Times New Roman" w:eastAsia="Times New Roman" w:hAnsi="Times New Roman" w:cs="Times New Roman"/>
          <w:sz w:val="24"/>
          <w:szCs w:val="24"/>
          <w:lang w:eastAsia="it-IT"/>
        </w:rPr>
        <w:t xml:space="preserve"> da due magistrati, che utilizzarono parte del tesoro del tempio ricostruendo l'edificio in stile corinzio. Il tempio, oltre a luogo di culto, aveva dunque anche la funzione di tesoriera della città, così come il </w:t>
      </w:r>
      <w:hyperlink r:id="rId33" w:tooltip="Partenone" w:history="1">
        <w:r w:rsidRPr="00B90601">
          <w:rPr>
            <w:rFonts w:ascii="Times New Roman" w:eastAsia="Times New Roman" w:hAnsi="Times New Roman" w:cs="Times New Roman"/>
            <w:color w:val="0000FF"/>
            <w:sz w:val="24"/>
            <w:szCs w:val="24"/>
            <w:u w:val="single"/>
            <w:lang w:eastAsia="it-IT"/>
          </w:rPr>
          <w:t>Partenone</w:t>
        </w:r>
      </w:hyperlink>
      <w:r w:rsidRPr="00B90601">
        <w:rPr>
          <w:rFonts w:ascii="Times New Roman" w:eastAsia="Times New Roman" w:hAnsi="Times New Roman" w:cs="Times New Roman"/>
          <w:sz w:val="24"/>
          <w:szCs w:val="24"/>
          <w:lang w:eastAsia="it-IT"/>
        </w:rPr>
        <w:t xml:space="preserve"> e il </w:t>
      </w:r>
      <w:hyperlink r:id="rId34" w:tooltip="Capitolium (Ostia)" w:history="1">
        <w:proofErr w:type="spellStart"/>
        <w:r w:rsidRPr="00B90601">
          <w:rPr>
            <w:rFonts w:ascii="Times New Roman" w:eastAsia="Times New Roman" w:hAnsi="Times New Roman" w:cs="Times New Roman"/>
            <w:i/>
            <w:iCs/>
            <w:color w:val="0000FF"/>
            <w:sz w:val="24"/>
            <w:szCs w:val="24"/>
            <w:u w:val="single"/>
            <w:lang w:eastAsia="it-IT"/>
          </w:rPr>
          <w:t>Capitolium</w:t>
        </w:r>
        <w:proofErr w:type="spellEnd"/>
      </w:hyperlink>
      <w:r w:rsidRPr="00B90601">
        <w:rPr>
          <w:rFonts w:ascii="Times New Roman" w:eastAsia="Times New Roman" w:hAnsi="Times New Roman" w:cs="Times New Roman"/>
          <w:sz w:val="24"/>
          <w:szCs w:val="24"/>
          <w:lang w:eastAsia="it-IT"/>
        </w:rPr>
        <w:t xml:space="preserve"> di </w:t>
      </w:r>
      <w:hyperlink r:id="rId35" w:tooltip="Ostia (città antica)" w:history="1">
        <w:r w:rsidRPr="00B90601">
          <w:rPr>
            <w:rFonts w:ascii="Times New Roman" w:eastAsia="Times New Roman" w:hAnsi="Times New Roman" w:cs="Times New Roman"/>
            <w:color w:val="0000FF"/>
            <w:sz w:val="24"/>
            <w:szCs w:val="24"/>
            <w:u w:val="single"/>
            <w:lang w:eastAsia="it-IT"/>
          </w:rPr>
          <w:t>Ostia</w:t>
        </w:r>
      </w:hyperlink>
      <w:r w:rsidRPr="00B90601">
        <w:rPr>
          <w:rFonts w:ascii="Times New Roman" w:eastAsia="Times New Roman" w:hAnsi="Times New Roman" w:cs="Times New Roman"/>
          <w:sz w:val="24"/>
          <w:szCs w:val="24"/>
          <w:lang w:eastAsia="it-IT"/>
        </w:rPr>
        <w:t>.</w:t>
      </w:r>
    </w:p>
    <w:p w:rsidR="00B90601" w:rsidRPr="00B90601" w:rsidRDefault="00B90601" w:rsidP="00B90601">
      <w:pPr>
        <w:spacing w:before="100" w:beforeAutospacing="1" w:after="100" w:afterAutospacing="1" w:line="240" w:lineRule="auto"/>
        <w:rPr>
          <w:rFonts w:ascii="Times New Roman" w:eastAsia="Times New Roman" w:hAnsi="Times New Roman" w:cs="Times New Roman"/>
          <w:sz w:val="24"/>
          <w:szCs w:val="24"/>
          <w:lang w:eastAsia="it-IT"/>
        </w:rPr>
      </w:pPr>
      <w:r w:rsidRPr="00B90601">
        <w:rPr>
          <w:rFonts w:ascii="Times New Roman" w:eastAsia="Times New Roman" w:hAnsi="Times New Roman" w:cs="Times New Roman"/>
          <w:sz w:val="24"/>
          <w:szCs w:val="24"/>
          <w:lang w:eastAsia="it-IT"/>
        </w:rPr>
        <w:t>L'edificio venne inglobato e sulle sue rovine sorsero diversi edifici privati e una chiesa, che venne dedicata a San Salvatore. Alcuni resti sono conservati nel chiostro della vicina chiesa di Sant'Oliva. Ciò che resta della struttura sono due colonne in stile corinzio che sorreggono un tratto di architrave attraverso cui è stato possibile risalire ai committenti dell'opera e alle divinità a cui il tempio era dedicato e parte del podio. Altri resti sono inglobati in un edificio moderno adiacente ai resti visibili. Le colonne sono alte 10 metri e rivestite di stucco in modo da sembrare di marmo, hanno un diametro di 90 centimetri e distano tre metri l'una dall'altra. Originariamente il tempio era esastilo, ossia con sei colonne sul fronte principale.</w:t>
      </w:r>
    </w:p>
    <w:p w:rsidR="00B90601" w:rsidRPr="00B90601" w:rsidRDefault="00B90601" w:rsidP="00B90601">
      <w:pPr>
        <w:spacing w:before="100" w:beforeAutospacing="1" w:after="100" w:afterAutospacing="1" w:line="240" w:lineRule="auto"/>
        <w:rPr>
          <w:rFonts w:ascii="Times New Roman" w:eastAsia="Times New Roman" w:hAnsi="Times New Roman" w:cs="Times New Roman"/>
          <w:sz w:val="24"/>
          <w:szCs w:val="24"/>
          <w:lang w:eastAsia="it-IT"/>
        </w:rPr>
      </w:pPr>
      <w:r w:rsidRPr="00B90601">
        <w:rPr>
          <w:rFonts w:ascii="Times New Roman" w:eastAsia="Times New Roman" w:hAnsi="Times New Roman" w:cs="Times New Roman"/>
          <w:sz w:val="24"/>
          <w:szCs w:val="24"/>
          <w:lang w:eastAsia="it-IT"/>
        </w:rPr>
        <w:t>Dalle indagini archeologiche è risultato che la cella del tempio era tripartita, ossia divisa in tre ambienti distinti.</w:t>
      </w:r>
    </w:p>
    <w:p w:rsidR="00B90601" w:rsidRPr="00B90601" w:rsidRDefault="00B90601" w:rsidP="00B9060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90601">
        <w:rPr>
          <w:rFonts w:ascii="Times New Roman" w:eastAsia="Times New Roman" w:hAnsi="Times New Roman" w:cs="Times New Roman"/>
          <w:b/>
          <w:bCs/>
          <w:sz w:val="36"/>
          <w:szCs w:val="36"/>
          <w:lang w:eastAsia="it-IT"/>
        </w:rPr>
        <w:t xml:space="preserve">Templi di </w:t>
      </w:r>
      <w:hyperlink r:id="rId36" w:tooltip="Diana (divinità)" w:history="1">
        <w:r w:rsidRPr="00B90601">
          <w:rPr>
            <w:rFonts w:ascii="Times New Roman" w:eastAsia="Times New Roman" w:hAnsi="Times New Roman" w:cs="Times New Roman"/>
            <w:b/>
            <w:bCs/>
            <w:color w:val="0000FF"/>
            <w:sz w:val="36"/>
            <w:szCs w:val="36"/>
            <w:u w:val="single"/>
            <w:lang w:eastAsia="it-IT"/>
          </w:rPr>
          <w:t>Diana</w:t>
        </w:r>
      </w:hyperlink>
      <w:r w:rsidRPr="00B90601">
        <w:rPr>
          <w:rFonts w:ascii="Times New Roman" w:eastAsia="Times New Roman" w:hAnsi="Times New Roman" w:cs="Times New Roman"/>
          <w:b/>
          <w:bCs/>
          <w:sz w:val="36"/>
          <w:szCs w:val="36"/>
          <w:lang w:eastAsia="it-IT"/>
        </w:rPr>
        <w:t xml:space="preserve"> e della dea </w:t>
      </w:r>
      <w:hyperlink r:id="rId37" w:tooltip="Fortuna (divinità)" w:history="1">
        <w:r w:rsidRPr="00B90601">
          <w:rPr>
            <w:rFonts w:ascii="Times New Roman" w:eastAsia="Times New Roman" w:hAnsi="Times New Roman" w:cs="Times New Roman"/>
            <w:b/>
            <w:bCs/>
            <w:color w:val="0000FF"/>
            <w:sz w:val="36"/>
            <w:szCs w:val="36"/>
            <w:u w:val="single"/>
            <w:lang w:eastAsia="it-IT"/>
          </w:rPr>
          <w:t>Fortuna</w:t>
        </w:r>
      </w:hyperlink>
    </w:p>
    <w:p w:rsidR="00B90601" w:rsidRPr="00B90601" w:rsidRDefault="00B90601" w:rsidP="00B90601">
      <w:pPr>
        <w:spacing w:before="100" w:beforeAutospacing="1" w:after="100" w:afterAutospacing="1" w:line="240" w:lineRule="auto"/>
        <w:rPr>
          <w:rFonts w:ascii="Times New Roman" w:eastAsia="Times New Roman" w:hAnsi="Times New Roman" w:cs="Times New Roman"/>
          <w:sz w:val="24"/>
          <w:szCs w:val="24"/>
          <w:lang w:eastAsia="it-IT"/>
        </w:rPr>
      </w:pPr>
      <w:r w:rsidRPr="00B90601">
        <w:rPr>
          <w:rFonts w:ascii="Times New Roman" w:eastAsia="Times New Roman" w:hAnsi="Times New Roman" w:cs="Times New Roman"/>
          <w:sz w:val="24"/>
          <w:szCs w:val="24"/>
          <w:lang w:eastAsia="it-IT"/>
        </w:rPr>
        <w:t xml:space="preserve">Di questi due templi non rimangono testimonianze rilevanti, essendo stati inglobati dalla chiesa di Santa Maria della Pietà nel </w:t>
      </w:r>
      <w:hyperlink r:id="rId38" w:tooltip="XVII secolo" w:history="1">
        <w:r w:rsidRPr="00B90601">
          <w:rPr>
            <w:rFonts w:ascii="Times New Roman" w:eastAsia="Times New Roman" w:hAnsi="Times New Roman" w:cs="Times New Roman"/>
            <w:color w:val="0000FF"/>
            <w:sz w:val="24"/>
            <w:szCs w:val="24"/>
            <w:u w:val="single"/>
            <w:lang w:eastAsia="it-IT"/>
          </w:rPr>
          <w:t>XVII secolo</w:t>
        </w:r>
      </w:hyperlink>
      <w:r w:rsidRPr="00B90601">
        <w:rPr>
          <w:rFonts w:ascii="Times New Roman" w:eastAsia="Times New Roman" w:hAnsi="Times New Roman" w:cs="Times New Roman"/>
          <w:sz w:val="24"/>
          <w:szCs w:val="24"/>
          <w:lang w:eastAsia="it-IT"/>
        </w:rPr>
        <w:t>.</w:t>
      </w:r>
    </w:p>
    <w:p w:rsidR="00B90601" w:rsidRPr="00B90601" w:rsidRDefault="00B90601" w:rsidP="00B90601">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90601">
        <w:rPr>
          <w:rFonts w:ascii="Times New Roman" w:eastAsia="Times New Roman" w:hAnsi="Times New Roman" w:cs="Times New Roman"/>
          <w:b/>
          <w:bCs/>
          <w:sz w:val="36"/>
          <w:szCs w:val="36"/>
          <w:lang w:eastAsia="it-IT"/>
        </w:rPr>
        <w:t>Altri templi</w:t>
      </w:r>
    </w:p>
    <w:p w:rsidR="00B90601" w:rsidRPr="00B90601" w:rsidRDefault="00B90601" w:rsidP="00B90601">
      <w:pPr>
        <w:spacing w:before="100" w:beforeAutospacing="1" w:after="100" w:afterAutospacing="1" w:line="240" w:lineRule="auto"/>
        <w:rPr>
          <w:rFonts w:ascii="Times New Roman" w:eastAsia="Times New Roman" w:hAnsi="Times New Roman" w:cs="Times New Roman"/>
          <w:sz w:val="24"/>
          <w:szCs w:val="24"/>
          <w:lang w:eastAsia="it-IT"/>
        </w:rPr>
      </w:pPr>
      <w:r w:rsidRPr="00B90601">
        <w:rPr>
          <w:rFonts w:ascii="Times New Roman" w:eastAsia="Times New Roman" w:hAnsi="Times New Roman" w:cs="Times New Roman"/>
          <w:sz w:val="24"/>
          <w:szCs w:val="24"/>
          <w:lang w:eastAsia="it-IT"/>
        </w:rPr>
        <w:t xml:space="preserve">Le fonti storiche hanno tramandato l'esistenza di templi dedicati a diverse divinità, tra cui </w:t>
      </w:r>
      <w:hyperlink r:id="rId39" w:tooltip="Minerva" w:history="1">
        <w:r w:rsidRPr="00B90601">
          <w:rPr>
            <w:rFonts w:ascii="Times New Roman" w:eastAsia="Times New Roman" w:hAnsi="Times New Roman" w:cs="Times New Roman"/>
            <w:color w:val="0000FF"/>
            <w:sz w:val="24"/>
            <w:szCs w:val="24"/>
            <w:u w:val="single"/>
            <w:lang w:eastAsia="it-IT"/>
          </w:rPr>
          <w:t>Minerva</w:t>
        </w:r>
      </w:hyperlink>
      <w:r w:rsidRPr="00B90601">
        <w:rPr>
          <w:rFonts w:ascii="Times New Roman" w:eastAsia="Times New Roman" w:hAnsi="Times New Roman" w:cs="Times New Roman"/>
          <w:sz w:val="24"/>
          <w:szCs w:val="24"/>
          <w:lang w:eastAsia="it-IT"/>
        </w:rPr>
        <w:t xml:space="preserve">, </w:t>
      </w:r>
      <w:hyperlink r:id="rId40" w:tooltip="Apollo" w:history="1">
        <w:r w:rsidRPr="00B90601">
          <w:rPr>
            <w:rFonts w:ascii="Times New Roman" w:eastAsia="Times New Roman" w:hAnsi="Times New Roman" w:cs="Times New Roman"/>
            <w:color w:val="0000FF"/>
            <w:sz w:val="24"/>
            <w:szCs w:val="24"/>
            <w:u w:val="single"/>
            <w:lang w:eastAsia="it-IT"/>
          </w:rPr>
          <w:t>Apollo</w:t>
        </w:r>
      </w:hyperlink>
      <w:r w:rsidRPr="00B90601">
        <w:rPr>
          <w:rFonts w:ascii="Times New Roman" w:eastAsia="Times New Roman" w:hAnsi="Times New Roman" w:cs="Times New Roman"/>
          <w:sz w:val="24"/>
          <w:szCs w:val="24"/>
          <w:lang w:eastAsia="it-IT"/>
        </w:rPr>
        <w:t xml:space="preserve">, </w:t>
      </w:r>
      <w:hyperlink r:id="rId41" w:tooltip="Giano (divinità)" w:history="1">
        <w:r w:rsidRPr="00B90601">
          <w:rPr>
            <w:rFonts w:ascii="Times New Roman" w:eastAsia="Times New Roman" w:hAnsi="Times New Roman" w:cs="Times New Roman"/>
            <w:color w:val="0000FF"/>
            <w:sz w:val="24"/>
            <w:szCs w:val="24"/>
            <w:u w:val="single"/>
            <w:lang w:eastAsia="it-IT"/>
          </w:rPr>
          <w:t>Giano</w:t>
        </w:r>
      </w:hyperlink>
      <w:r w:rsidRPr="00B90601">
        <w:rPr>
          <w:rFonts w:ascii="Times New Roman" w:eastAsia="Times New Roman" w:hAnsi="Times New Roman" w:cs="Times New Roman"/>
          <w:sz w:val="24"/>
          <w:szCs w:val="24"/>
          <w:lang w:eastAsia="it-IT"/>
        </w:rPr>
        <w:t xml:space="preserve">, </w:t>
      </w:r>
      <w:hyperlink r:id="rId42" w:tooltip="Esculapio" w:history="1">
        <w:r w:rsidRPr="00B90601">
          <w:rPr>
            <w:rFonts w:ascii="Times New Roman" w:eastAsia="Times New Roman" w:hAnsi="Times New Roman" w:cs="Times New Roman"/>
            <w:color w:val="0000FF"/>
            <w:sz w:val="24"/>
            <w:szCs w:val="24"/>
            <w:u w:val="single"/>
            <w:lang w:eastAsia="it-IT"/>
          </w:rPr>
          <w:t>Esculapio</w:t>
        </w:r>
      </w:hyperlink>
      <w:r w:rsidRPr="00B90601">
        <w:rPr>
          <w:rFonts w:ascii="Times New Roman" w:eastAsia="Times New Roman" w:hAnsi="Times New Roman" w:cs="Times New Roman"/>
          <w:sz w:val="24"/>
          <w:szCs w:val="24"/>
          <w:lang w:eastAsia="it-IT"/>
        </w:rPr>
        <w:t xml:space="preserve"> e </w:t>
      </w:r>
      <w:hyperlink r:id="rId43" w:tooltip="Cerere" w:history="1">
        <w:r w:rsidRPr="00B90601">
          <w:rPr>
            <w:rFonts w:ascii="Times New Roman" w:eastAsia="Times New Roman" w:hAnsi="Times New Roman" w:cs="Times New Roman"/>
            <w:color w:val="0000FF"/>
            <w:sz w:val="24"/>
            <w:szCs w:val="24"/>
            <w:u w:val="single"/>
            <w:lang w:eastAsia="it-IT"/>
          </w:rPr>
          <w:t>Cerere</w:t>
        </w:r>
      </w:hyperlink>
      <w:r w:rsidRPr="00B90601">
        <w:rPr>
          <w:rFonts w:ascii="Times New Roman" w:eastAsia="Times New Roman" w:hAnsi="Times New Roman" w:cs="Times New Roman"/>
          <w:sz w:val="24"/>
          <w:szCs w:val="24"/>
          <w:lang w:eastAsia="it-IT"/>
        </w:rPr>
        <w:t>. Alcuni resti delle colonne che li componevano sono visibili nei pressi del tempio dei Dioscuri, nell'area del foro, in via delle Colonne.</w:t>
      </w:r>
    </w:p>
    <w:p w:rsidR="0093075C" w:rsidRDefault="0093075C">
      <w:bookmarkStart w:id="0" w:name="_GoBack"/>
      <w:bookmarkEnd w:id="0"/>
    </w:p>
    <w:sectPr w:rsidR="009307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5383D"/>
    <w:multiLevelType w:val="multilevel"/>
    <w:tmpl w:val="8464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01"/>
    <w:rsid w:val="0093075C"/>
    <w:rsid w:val="00B906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06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0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06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0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09587">
      <w:bodyDiv w:val="1"/>
      <w:marLeft w:val="0"/>
      <w:marRight w:val="0"/>
      <w:marTop w:val="0"/>
      <w:marBottom w:val="0"/>
      <w:divBdr>
        <w:top w:val="none" w:sz="0" w:space="0" w:color="auto"/>
        <w:left w:val="none" w:sz="0" w:space="0" w:color="auto"/>
        <w:bottom w:val="none" w:sz="0" w:space="0" w:color="auto"/>
        <w:right w:val="none" w:sz="0" w:space="0" w:color="auto"/>
      </w:divBdr>
      <w:divsChild>
        <w:div w:id="72973426">
          <w:marLeft w:val="0"/>
          <w:marRight w:val="0"/>
          <w:marTop w:val="0"/>
          <w:marBottom w:val="0"/>
          <w:divBdr>
            <w:top w:val="none" w:sz="0" w:space="0" w:color="auto"/>
            <w:left w:val="none" w:sz="0" w:space="0" w:color="auto"/>
            <w:bottom w:val="none" w:sz="0" w:space="0" w:color="auto"/>
            <w:right w:val="none" w:sz="0" w:space="0" w:color="auto"/>
          </w:divBdr>
          <w:divsChild>
            <w:div w:id="1837725100">
              <w:marLeft w:val="0"/>
              <w:marRight w:val="0"/>
              <w:marTop w:val="0"/>
              <w:marBottom w:val="0"/>
              <w:divBdr>
                <w:top w:val="none" w:sz="0" w:space="0" w:color="auto"/>
                <w:left w:val="none" w:sz="0" w:space="0" w:color="auto"/>
                <w:bottom w:val="none" w:sz="0" w:space="0" w:color="auto"/>
                <w:right w:val="none" w:sz="0" w:space="0" w:color="auto"/>
              </w:divBdr>
            </w:div>
          </w:divsChild>
        </w:div>
        <w:div w:id="158428173">
          <w:marLeft w:val="0"/>
          <w:marRight w:val="0"/>
          <w:marTop w:val="0"/>
          <w:marBottom w:val="0"/>
          <w:divBdr>
            <w:top w:val="none" w:sz="0" w:space="0" w:color="auto"/>
            <w:left w:val="none" w:sz="0" w:space="0" w:color="auto"/>
            <w:bottom w:val="none" w:sz="0" w:space="0" w:color="auto"/>
            <w:right w:val="none" w:sz="0" w:space="0" w:color="auto"/>
          </w:divBdr>
          <w:divsChild>
            <w:div w:id="575018076">
              <w:marLeft w:val="0"/>
              <w:marRight w:val="0"/>
              <w:marTop w:val="0"/>
              <w:marBottom w:val="0"/>
              <w:divBdr>
                <w:top w:val="none" w:sz="0" w:space="0" w:color="auto"/>
                <w:left w:val="none" w:sz="0" w:space="0" w:color="auto"/>
                <w:bottom w:val="none" w:sz="0" w:space="0" w:color="auto"/>
                <w:right w:val="none" w:sz="0" w:space="0" w:color="auto"/>
              </w:divBdr>
              <w:divsChild>
                <w:div w:id="1246112024">
                  <w:marLeft w:val="0"/>
                  <w:marRight w:val="0"/>
                  <w:marTop w:val="0"/>
                  <w:marBottom w:val="120"/>
                  <w:divBdr>
                    <w:top w:val="single" w:sz="6" w:space="0" w:color="EEEEEE"/>
                    <w:left w:val="single" w:sz="6" w:space="0" w:color="EEEEEE"/>
                    <w:bottom w:val="single" w:sz="6" w:space="0" w:color="EEEEEE"/>
                    <w:right w:val="single" w:sz="6" w:space="0" w:color="EEEEEE"/>
                  </w:divBdr>
                </w:div>
              </w:divsChild>
            </w:div>
            <w:div w:id="300888268">
              <w:marLeft w:val="0"/>
              <w:marRight w:val="0"/>
              <w:marTop w:val="0"/>
              <w:marBottom w:val="0"/>
              <w:divBdr>
                <w:top w:val="none" w:sz="0" w:space="0" w:color="auto"/>
                <w:left w:val="none" w:sz="0" w:space="0" w:color="auto"/>
                <w:bottom w:val="none" w:sz="0" w:space="0" w:color="auto"/>
                <w:right w:val="none" w:sz="0" w:space="0" w:color="auto"/>
              </w:divBdr>
              <w:divsChild>
                <w:div w:id="2716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7760">
          <w:marLeft w:val="0"/>
          <w:marRight w:val="0"/>
          <w:marTop w:val="0"/>
          <w:marBottom w:val="0"/>
          <w:divBdr>
            <w:top w:val="none" w:sz="0" w:space="0" w:color="auto"/>
            <w:left w:val="none" w:sz="0" w:space="0" w:color="auto"/>
            <w:bottom w:val="none" w:sz="0" w:space="0" w:color="auto"/>
            <w:right w:val="none" w:sz="0" w:space="0" w:color="auto"/>
          </w:divBdr>
        </w:div>
        <w:div w:id="1802263899">
          <w:marLeft w:val="0"/>
          <w:marRight w:val="0"/>
          <w:marTop w:val="0"/>
          <w:marBottom w:val="0"/>
          <w:divBdr>
            <w:top w:val="none" w:sz="0" w:space="0" w:color="auto"/>
            <w:left w:val="none" w:sz="0" w:space="0" w:color="auto"/>
            <w:bottom w:val="none" w:sz="0" w:space="0" w:color="auto"/>
            <w:right w:val="none" w:sz="0" w:space="0" w:color="auto"/>
          </w:divBdr>
          <w:divsChild>
            <w:div w:id="316806468">
              <w:marLeft w:val="0"/>
              <w:marRight w:val="0"/>
              <w:marTop w:val="0"/>
              <w:marBottom w:val="0"/>
              <w:divBdr>
                <w:top w:val="none" w:sz="0" w:space="0" w:color="auto"/>
                <w:left w:val="none" w:sz="0" w:space="0" w:color="auto"/>
                <w:bottom w:val="none" w:sz="0" w:space="0" w:color="auto"/>
                <w:right w:val="none" w:sz="0" w:space="0" w:color="auto"/>
              </w:divBdr>
            </w:div>
          </w:divsChild>
        </w:div>
        <w:div w:id="1260791098">
          <w:marLeft w:val="0"/>
          <w:marRight w:val="0"/>
          <w:marTop w:val="0"/>
          <w:marBottom w:val="0"/>
          <w:divBdr>
            <w:top w:val="none" w:sz="0" w:space="0" w:color="auto"/>
            <w:left w:val="none" w:sz="0" w:space="0" w:color="auto"/>
            <w:bottom w:val="none" w:sz="0" w:space="0" w:color="auto"/>
            <w:right w:val="none" w:sz="0" w:space="0" w:color="auto"/>
          </w:divBdr>
          <w:divsChild>
            <w:div w:id="499194266">
              <w:marLeft w:val="0"/>
              <w:marRight w:val="0"/>
              <w:marTop w:val="0"/>
              <w:marBottom w:val="0"/>
              <w:divBdr>
                <w:top w:val="none" w:sz="0" w:space="0" w:color="auto"/>
                <w:left w:val="none" w:sz="0" w:space="0" w:color="auto"/>
                <w:bottom w:val="none" w:sz="0" w:space="0" w:color="auto"/>
                <w:right w:val="none" w:sz="0" w:space="0" w:color="auto"/>
              </w:divBdr>
              <w:divsChild>
                <w:div w:id="1736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Cori" TargetMode="External"/><Relationship Id="rId13" Type="http://schemas.openxmlformats.org/officeDocument/2006/relationships/hyperlink" Target="https://it.wikipedia.org/wiki/Templi_romani_di_Cori" TargetMode="External"/><Relationship Id="rId18" Type="http://schemas.openxmlformats.org/officeDocument/2006/relationships/hyperlink" Target="https://it.wikipedia.org/wiki/Templi_romani_di_Cori" TargetMode="External"/><Relationship Id="rId26" Type="http://schemas.openxmlformats.org/officeDocument/2006/relationships/hyperlink" Target="https://it.wikipedia.org/wiki/Ordine_dorico" TargetMode="External"/><Relationship Id="rId39" Type="http://schemas.openxmlformats.org/officeDocument/2006/relationships/hyperlink" Target="https://it.wikipedia.org/wiki/Minerva" TargetMode="External"/><Relationship Id="rId3" Type="http://schemas.microsoft.com/office/2007/relationships/stylesWithEffects" Target="stylesWithEffects.xml"/><Relationship Id="rId21" Type="http://schemas.openxmlformats.org/officeDocument/2006/relationships/image" Target="media/image2.jpeg"/><Relationship Id="rId34" Type="http://schemas.openxmlformats.org/officeDocument/2006/relationships/hyperlink" Target="https://it.wikipedia.org/wiki/Capitolium_%28Ostia%29" TargetMode="External"/><Relationship Id="rId42" Type="http://schemas.openxmlformats.org/officeDocument/2006/relationships/hyperlink" Target="https://it.wikipedia.org/wiki/Esculapio" TargetMode="External"/><Relationship Id="rId7" Type="http://schemas.openxmlformats.org/officeDocument/2006/relationships/image" Target="media/image1.png"/><Relationship Id="rId12" Type="http://schemas.openxmlformats.org/officeDocument/2006/relationships/hyperlink" Target="https://it.wikipedia.org/wiki/Dioscuri" TargetMode="External"/><Relationship Id="rId17" Type="http://schemas.openxmlformats.org/officeDocument/2006/relationships/hyperlink" Target="https://it.wikipedia.org/wiki/Templi_romani_di_Cori" TargetMode="External"/><Relationship Id="rId25" Type="http://schemas.openxmlformats.org/officeDocument/2006/relationships/hyperlink" Target="https://it.wikipedia.org/wiki/1944" TargetMode="External"/><Relationship Id="rId33" Type="http://schemas.openxmlformats.org/officeDocument/2006/relationships/hyperlink" Target="https://it.wikipedia.org/wiki/Partenone" TargetMode="External"/><Relationship Id="rId38" Type="http://schemas.openxmlformats.org/officeDocument/2006/relationships/hyperlink" Target="https://it.wikipedia.org/wiki/XVII_secolo" TargetMode="External"/><Relationship Id="rId2" Type="http://schemas.openxmlformats.org/officeDocument/2006/relationships/styles" Target="styles.xml"/><Relationship Id="rId16" Type="http://schemas.openxmlformats.org/officeDocument/2006/relationships/hyperlink" Target="https://it.wikipedia.org/wiki/Templi_romani_di_Cori" TargetMode="External"/><Relationship Id="rId20" Type="http://schemas.openxmlformats.org/officeDocument/2006/relationships/hyperlink" Target="https://it.wikipedia.org/wiki/File:CoriTempiodiErcole.jpg" TargetMode="External"/><Relationship Id="rId29" Type="http://schemas.openxmlformats.org/officeDocument/2006/relationships/hyperlink" Target="https://it.wikipedia.org/wiki/Dioscuri" TargetMode="External"/><Relationship Id="rId41" Type="http://schemas.openxmlformats.org/officeDocument/2006/relationships/hyperlink" Target="https://it.wikipedia.org/wiki/Giano_%28divinit%C3%A0%29" TargetMode="External"/><Relationship Id="rId1" Type="http://schemas.openxmlformats.org/officeDocument/2006/relationships/numbering" Target="numbering.xml"/><Relationship Id="rId6" Type="http://schemas.openxmlformats.org/officeDocument/2006/relationships/hyperlink" Target="https://it.wikipedia.org/wiki/File:1leftarrow.png" TargetMode="External"/><Relationship Id="rId11" Type="http://schemas.openxmlformats.org/officeDocument/2006/relationships/hyperlink" Target="https://it.wikipedia.org/wiki/Tempio_romano" TargetMode="External"/><Relationship Id="rId24" Type="http://schemas.openxmlformats.org/officeDocument/2006/relationships/hyperlink" Target="https://it.wikipedia.org/wiki/80_a.C." TargetMode="External"/><Relationship Id="rId32" Type="http://schemas.openxmlformats.org/officeDocument/2006/relationships/hyperlink" Target="https://it.wikipedia.org/wiki/I_secolo_a.C." TargetMode="External"/><Relationship Id="rId37" Type="http://schemas.openxmlformats.org/officeDocument/2006/relationships/hyperlink" Target="https://it.wikipedia.org/wiki/Fortuna_%28divinit%C3%A0%29" TargetMode="External"/><Relationship Id="rId40" Type="http://schemas.openxmlformats.org/officeDocument/2006/relationships/hyperlink" Target="https://it.wikipedia.org/wiki/Apoll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wikipedia.org/wiki/Templi_romani_di_Cori" TargetMode="External"/><Relationship Id="rId23" Type="http://schemas.openxmlformats.org/officeDocument/2006/relationships/hyperlink" Target="https://it.wikipedia.org/wiki/89_a.C." TargetMode="External"/><Relationship Id="rId28" Type="http://schemas.openxmlformats.org/officeDocument/2006/relationships/hyperlink" Target="https://it.wikipedia.org/wiki/Repubblica_Romana" TargetMode="External"/><Relationship Id="rId36" Type="http://schemas.openxmlformats.org/officeDocument/2006/relationships/hyperlink" Target="https://it.wikipedia.org/wiki/Diana_%28divinit%C3%A0%29" TargetMode="External"/><Relationship Id="rId10" Type="http://schemas.openxmlformats.org/officeDocument/2006/relationships/hyperlink" Target="https://it.wikipedia.org/wiki/Provincia_di_Latina" TargetMode="External"/><Relationship Id="rId19" Type="http://schemas.openxmlformats.org/officeDocument/2006/relationships/hyperlink" Target="https://it.wikipedia.org/wiki/Templi_romani_di_Cori" TargetMode="External"/><Relationship Id="rId31" Type="http://schemas.openxmlformats.org/officeDocument/2006/relationships/hyperlink" Target="https://it.wikipedia.org/wiki/II_secolo_a.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wikipedia.org/wiki/Cori" TargetMode="External"/><Relationship Id="rId14" Type="http://schemas.openxmlformats.org/officeDocument/2006/relationships/hyperlink" Target="https://it.wikipedia.org/wiki/Templi_romani_di_Cori" TargetMode="External"/><Relationship Id="rId22" Type="http://schemas.openxmlformats.org/officeDocument/2006/relationships/hyperlink" Target="https://it.wikipedia.org/wiki/Silla" TargetMode="External"/><Relationship Id="rId27" Type="http://schemas.openxmlformats.org/officeDocument/2006/relationships/hyperlink" Target="https://it.wikipedia.org/wiki/Etruschi" TargetMode="External"/><Relationship Id="rId30" Type="http://schemas.openxmlformats.org/officeDocument/2006/relationships/hyperlink" Target="https://it.wikipedia.org/wiki/IV_secolo_a.C." TargetMode="External"/><Relationship Id="rId35" Type="http://schemas.openxmlformats.org/officeDocument/2006/relationships/hyperlink" Target="https://it.wikipedia.org/wiki/Ostia_%28citt%C3%A0_antica%29" TargetMode="External"/><Relationship Id="rId43" Type="http://schemas.openxmlformats.org/officeDocument/2006/relationships/hyperlink" Target="https://it.wikipedia.org/wiki/Cere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2015-10-25T21:17:00Z</dcterms:created>
  <dcterms:modified xsi:type="dcterms:W3CDTF">2015-10-25T21:18:00Z</dcterms:modified>
</cp:coreProperties>
</file>