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Default="00CE39BC">
      <w:r>
        <w:rPr>
          <w:noProof/>
          <w:lang w:eastAsia="it-IT"/>
        </w:rPr>
        <w:drawing>
          <wp:inline distT="0" distB="0" distL="0" distR="0" wp14:anchorId="5B8C239E" wp14:editId="580CB2C7">
            <wp:extent cx="3346622" cy="7137767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622" cy="71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703" w:rsidRDefault="00BD7703">
      <w:r>
        <w:rPr>
          <w:noProof/>
          <w:lang w:eastAsia="it-IT"/>
        </w:rPr>
        <w:lastRenderedPageBreak/>
        <w:drawing>
          <wp:inline distT="0" distB="0" distL="0" distR="0" wp14:anchorId="2E3DA5AB" wp14:editId="18CC82E4">
            <wp:extent cx="6120130" cy="5100108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0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703" w:rsidRDefault="00BD7703">
      <w:r>
        <w:t>Brscia, Facciata della chiesa dell’orfanotrofio di S. Martino, con statue di S. Girolamo e di P. Doorati.</w:t>
      </w:r>
      <w:bookmarkStart w:id="0" w:name="_GoBack"/>
      <w:bookmarkEnd w:id="0"/>
    </w:p>
    <w:p w:rsidR="00CE39BC" w:rsidRDefault="00CE39BC"/>
    <w:sectPr w:rsidR="00CE3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BC"/>
    <w:rsid w:val="00BD7703"/>
    <w:rsid w:val="00CE39BC"/>
    <w:rsid w:val="00D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2018-01-16T09:17:00Z</dcterms:created>
  <dcterms:modified xsi:type="dcterms:W3CDTF">2020-07-25T07:41:00Z</dcterms:modified>
</cp:coreProperties>
</file>