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74F" w:rsidRDefault="000C5F4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b/>
          <w:sz w:val="28"/>
          <w:szCs w:val="28"/>
        </w:rPr>
        <w:t>Libro degli Atti, Mestre, 1955-‘72</w:t>
      </w:r>
    </w:p>
    <w:p w:rsidR="000C5F41" w:rsidRDefault="000C5F41" w:rsidP="000C5F41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6AE5AE8" wp14:editId="4A050480">
            <wp:extent cx="6120130" cy="840711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F41" w:rsidRDefault="000C5F41" w:rsidP="000C5F41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25BB140" wp14:editId="278F94CD">
            <wp:extent cx="604075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075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41" w:rsidRPr="000C5F41" w:rsidRDefault="000C5F41" w:rsidP="000C5F41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04E46FEC" wp14:editId="307EB08E">
            <wp:extent cx="6112510" cy="8438515"/>
            <wp:effectExtent l="0" t="0" r="254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5F41" w:rsidRPr="000C5F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F41"/>
    <w:rsid w:val="000C5F41"/>
    <w:rsid w:val="004F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5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5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5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2019-05-14T11:34:00Z</dcterms:created>
  <dcterms:modified xsi:type="dcterms:W3CDTF">2019-05-14T11:44:00Z</dcterms:modified>
</cp:coreProperties>
</file>