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302" w:rsidRDefault="005C4302" w:rsidP="005C4302"/>
    <w:p w:rsidR="005C4302" w:rsidRDefault="005C4302" w:rsidP="005C4302"/>
    <w:p w:rsidR="00647086" w:rsidRDefault="005C4302" w:rsidP="005C4302"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28AD0406" wp14:editId="10801141">
            <wp:simplePos x="0" y="0"/>
            <wp:positionH relativeFrom="column">
              <wp:posOffset>1415415</wp:posOffset>
            </wp:positionH>
            <wp:positionV relativeFrom="paragraph">
              <wp:align>top</wp:align>
            </wp:positionV>
            <wp:extent cx="3096260" cy="4855210"/>
            <wp:effectExtent l="0" t="0" r="8890" b="254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zato_20160613 (37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485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C4302" w:rsidRDefault="005C4302" w:rsidP="005C4302"/>
    <w:p w:rsidR="005C4302" w:rsidRDefault="005C4302" w:rsidP="005C4302">
      <w:r>
        <w:t>Domenico Aspari, Incisione di S, Girolamo Miani,</w:t>
      </w:r>
    </w:p>
    <w:p w:rsidR="005C4302" w:rsidRDefault="005C4302" w:rsidP="005C4302"/>
    <w:p w:rsidR="005C4302" w:rsidRDefault="005C4302" w:rsidP="005C4302">
      <w:r>
        <w:t>Da Riv. Ordine PP. Somaschi, fasc. 131, pag. 44</w:t>
      </w:r>
      <w:r w:rsidR="004C5F9B">
        <w:t>SAN MARTINO ASPARI INCISORE</w:t>
      </w:r>
      <w:bookmarkStart w:id="0" w:name="_GoBack"/>
      <w:bookmarkEnd w:id="0"/>
    </w:p>
    <w:sectPr w:rsidR="005C430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302"/>
    <w:rsid w:val="004C5F9B"/>
    <w:rsid w:val="005C4302"/>
    <w:rsid w:val="00647086"/>
    <w:rsid w:val="00DE0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4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C4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C4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2016-06-13T21:01:00Z</dcterms:created>
  <dcterms:modified xsi:type="dcterms:W3CDTF">2016-06-13T21:01:00Z</dcterms:modified>
</cp:coreProperties>
</file>