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E" w:rsidRDefault="00D07F5E" w:rsidP="00D07F5E">
      <w:pPr>
        <w:jc w:val="center"/>
      </w:pPr>
      <w:r>
        <w:rPr>
          <w:noProof/>
          <w:lang w:eastAsia="it-IT"/>
        </w:rPr>
        <w:drawing>
          <wp:inline distT="0" distB="0" distL="0" distR="0" wp14:anchorId="5A144D47" wp14:editId="1BDC35CE">
            <wp:extent cx="2700847" cy="4097836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0847" cy="409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F5E" w:rsidRDefault="00D07F5E" w:rsidP="00D07F5E">
      <w:pPr>
        <w:jc w:val="center"/>
      </w:pPr>
      <w:r>
        <w:t>Velletri, chiesa di San Martino</w:t>
      </w:r>
    </w:p>
    <w:p w:rsidR="00D80747" w:rsidRDefault="00D80747" w:rsidP="00D07F5E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0787BFF3" wp14:editId="66D095D6">
            <wp:extent cx="3251367" cy="5346975"/>
            <wp:effectExtent l="0" t="0" r="635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1367" cy="534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747" w:rsidRDefault="00D80747" w:rsidP="00D07F5E">
      <w:pPr>
        <w:jc w:val="center"/>
      </w:pPr>
      <w:r>
        <w:t>Altare di S. Girolamo</w:t>
      </w:r>
      <w:bookmarkStart w:id="0" w:name="_GoBack"/>
      <w:bookmarkEnd w:id="0"/>
    </w:p>
    <w:p w:rsidR="00D80747" w:rsidRDefault="00D80747" w:rsidP="00D07F5E">
      <w:pPr>
        <w:jc w:val="center"/>
      </w:pPr>
    </w:p>
    <w:sectPr w:rsidR="00D80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5E"/>
    <w:rsid w:val="006435AE"/>
    <w:rsid w:val="00D07F5E"/>
    <w:rsid w:val="00D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2018-01-09T20:08:00Z</dcterms:created>
  <dcterms:modified xsi:type="dcterms:W3CDTF">2018-01-16T09:39:00Z</dcterms:modified>
</cp:coreProperties>
</file>