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B37" w:rsidRDefault="00AA051A">
      <w:pPr>
        <w:rPr>
          <w:sz w:val="28"/>
          <w:szCs w:val="28"/>
        </w:rPr>
      </w:pPr>
      <w:r>
        <w:rPr>
          <w:sz w:val="28"/>
          <w:szCs w:val="28"/>
        </w:rPr>
        <w:t xml:space="preserve">Da </w:t>
      </w:r>
      <w:r w:rsidRPr="00AA051A">
        <w:rPr>
          <w:sz w:val="28"/>
          <w:szCs w:val="28"/>
          <w:u w:val="single"/>
        </w:rPr>
        <w:t>Gallio Collegium Comense</w:t>
      </w:r>
      <w:r>
        <w:rPr>
          <w:sz w:val="28"/>
          <w:szCs w:val="28"/>
        </w:rPr>
        <w:t>, 1996-97, pa. 37-39</w:t>
      </w:r>
    </w:p>
    <w:p w:rsidR="00AA051A" w:rsidRDefault="00AA051A">
      <w:pPr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6A341621" wp14:editId="599D3102">
            <wp:extent cx="6120130" cy="346758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1A" w:rsidRDefault="00AA051A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4F6B7D23" wp14:editId="306B7AC6">
            <wp:extent cx="4138295" cy="843851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1A" w:rsidRDefault="00AA051A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4F1C9599" wp14:editId="6FEF72FA">
            <wp:extent cx="4777740" cy="8438515"/>
            <wp:effectExtent l="0" t="0" r="381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1A" w:rsidRDefault="00AA051A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0E4B52DE" wp14:editId="11E9068B">
            <wp:extent cx="5704840" cy="84385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1A" w:rsidRPr="00AA051A" w:rsidRDefault="00AA051A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47FEC6F0" wp14:editId="7D1861BB">
            <wp:extent cx="6120130" cy="3029992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051A" w:rsidRPr="00AA051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51A"/>
    <w:rsid w:val="00221ABD"/>
    <w:rsid w:val="00641B37"/>
    <w:rsid w:val="00AA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0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05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0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05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2019-02-16T13:24:00Z</dcterms:created>
  <dcterms:modified xsi:type="dcterms:W3CDTF">2019-02-16T13:24:00Z</dcterms:modified>
</cp:coreProperties>
</file>