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6D" w:rsidRDefault="00360B20" w:rsidP="004A2A5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FF376D">
        <w:rPr>
          <w:b/>
          <w:sz w:val="28"/>
          <w:szCs w:val="28"/>
        </w:rPr>
        <w:t xml:space="preserve">ABRELLI P. CARLO </w:t>
      </w:r>
    </w:p>
    <w:p w:rsidR="00FF376D" w:rsidRDefault="00FF376D" w:rsidP="004A2A5A">
      <w:pPr>
        <w:ind w:right="1133"/>
        <w:jc w:val="both"/>
        <w:rPr>
          <w:b/>
          <w:sz w:val="28"/>
          <w:szCs w:val="28"/>
        </w:rPr>
      </w:pPr>
    </w:p>
    <w:p w:rsidR="008F643C" w:rsidRDefault="008F04A1" w:rsidP="004A2A5A">
      <w:pPr>
        <w:ind w:right="1133"/>
        <w:jc w:val="both"/>
        <w:rPr>
          <w:sz w:val="28"/>
          <w:szCs w:val="28"/>
        </w:rPr>
      </w:pPr>
      <w:bookmarkStart w:id="0" w:name="_GoBack"/>
      <w:bookmarkEnd w:id="0"/>
      <w:r w:rsidRPr="008F04A1">
        <w:rPr>
          <w:sz w:val="28"/>
          <w:szCs w:val="28"/>
        </w:rPr>
        <w:t xml:space="preserve">Da Riv. Congr. </w:t>
      </w:r>
      <w:r>
        <w:rPr>
          <w:sz w:val="28"/>
          <w:szCs w:val="28"/>
        </w:rPr>
        <w:t xml:space="preserve">fasc. 15, 1927. P. Angelo Stoppiglia, </w:t>
      </w:r>
      <w:r>
        <w:rPr>
          <w:i/>
          <w:sz w:val="28"/>
          <w:szCs w:val="28"/>
        </w:rPr>
        <w:t xml:space="preserve">P. Fabrelli Carlo, </w:t>
      </w:r>
      <w:r>
        <w:rPr>
          <w:sz w:val="28"/>
          <w:szCs w:val="28"/>
        </w:rPr>
        <w:t>pag. 148.</w:t>
      </w:r>
    </w:p>
    <w:p w:rsidR="005503EB" w:rsidRPr="00283042" w:rsidRDefault="005503EB" w:rsidP="004A2A5A">
      <w:pPr>
        <w:ind w:right="1133"/>
        <w:jc w:val="both"/>
        <w:rPr>
          <w:i/>
          <w:sz w:val="28"/>
          <w:szCs w:val="28"/>
        </w:rPr>
      </w:pPr>
      <w:r w:rsidRPr="005503EB">
        <w:rPr>
          <w:sz w:val="28"/>
          <w:szCs w:val="28"/>
        </w:rPr>
        <w:t xml:space="preserve">P. Fabbrelli D. Carlo Maria, di Valle dei Signori ( Vicenza ), nato e nel 1783, dopo compiuto il corso filosofico e teologico, entrò nei Somaschi vi professò il 13 agosto 1808. Conosciutone l’ingegno non comune e l’attitudine per la scuola, i Superiori lo destinarono alla cattedra di belle lettere nel Collegio di Merate e poscia nel Seminario di Vigevano. Ma sopravenne la soppressione generale degli Ordini Religiosi, ed allora il P. Fabrellii, munitosi dell’approvazione governativa, si ritirò in Lombardia e continuò l’insegnamento nel Collegio Longone inMilano, indi nel Ginnasio pubblico di Casal Maggiore, poscia nel Ginnasio comunale di Viadana. Nel maggio del 1844 chiese al Definitorio di irprendere l’abito e la vita religiosa, e fu accolto benevolmente.A questa grazia del Signore il P. Fabrelli ‘ corrispose col più edficante religioso contegno, e coll’adempire, per le sue fisiche forze gli permettevano, a tutti i doveri impostigli dell’obbedienza. Colle altre doti, egli aveva sortita da natura un carattere sì dolce, sì affabile, ed un ‘aria di verità e schiettezza che restava guadagnato il cuore di chicchessia che a lui per poco s’avvicinasse ‘.  La morte lo colse a Somasca il 17 febbraio 1849 in seguito ad un colpo di apoplessia simpatica avuto cinque giorni innanzi.  </w:t>
      </w:r>
      <w:r w:rsidRPr="00283042">
        <w:rPr>
          <w:i/>
          <w:sz w:val="28"/>
          <w:szCs w:val="28"/>
        </w:rPr>
        <w:t>( Atti dei Cap. Gen.li; P. Pietro Bignami in Lett.Mort. )</w:t>
      </w:r>
    </w:p>
    <w:p w:rsidR="008F04A1" w:rsidRDefault="008F04A1" w:rsidP="004A2A5A">
      <w:pPr>
        <w:ind w:right="1133"/>
        <w:jc w:val="both"/>
        <w:rPr>
          <w:sz w:val="28"/>
          <w:szCs w:val="28"/>
        </w:rPr>
      </w:pPr>
    </w:p>
    <w:p w:rsidR="00FE3D9B" w:rsidRDefault="00FE3D9B" w:rsidP="004A2A5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402E28" w:rsidRDefault="00402E28" w:rsidP="004A2A5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Agosto 1808</w:t>
      </w:r>
    </w:p>
    <w:p w:rsidR="00402E28" w:rsidRDefault="00402E28" w:rsidP="00402E2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57C9B">
        <w:rPr>
          <w:sz w:val="28"/>
          <w:szCs w:val="28"/>
        </w:rPr>
        <w:t>Oggi dopo pranzo, previo il suono del campanello, tutti i Padri di questa Casa radunati in Capitolo Collegate, colle solite formalità prescritte dalle Sante Costituzioni, il nostro Padre D. Girolamo Mazzuoohelli Superiore Delegato dal nostro Padre Provinciale D. Giuseppe Salmoirag</w:t>
      </w:r>
      <w:r w:rsidR="00C57C9B" w:rsidRPr="00C57C9B">
        <w:rPr>
          <w:sz w:val="28"/>
          <w:szCs w:val="28"/>
        </w:rPr>
        <w:t>hi,</w:t>
      </w:r>
      <w:r w:rsidRPr="00C57C9B">
        <w:rPr>
          <w:sz w:val="28"/>
          <w:szCs w:val="28"/>
        </w:rPr>
        <w:t xml:space="preserve"> espose che il Novizio Carlo Fabre</w:t>
      </w:r>
      <w:r w:rsidR="00C57C9B" w:rsidRPr="00C57C9B">
        <w:rPr>
          <w:sz w:val="28"/>
          <w:szCs w:val="28"/>
        </w:rPr>
        <w:t>ll</w:t>
      </w:r>
      <w:r w:rsidRPr="00C57C9B">
        <w:rPr>
          <w:sz w:val="28"/>
          <w:szCs w:val="28"/>
        </w:rPr>
        <w:t>i, terminato il Noviziato, ha formalmente</w:t>
      </w:r>
      <w:r w:rsidR="00C57C9B" w:rsidRPr="00C57C9B">
        <w:rPr>
          <w:sz w:val="28"/>
          <w:szCs w:val="28"/>
        </w:rPr>
        <w:t xml:space="preserve"> </w:t>
      </w:r>
      <w:r w:rsidRPr="00C57C9B">
        <w:rPr>
          <w:sz w:val="28"/>
          <w:szCs w:val="28"/>
        </w:rPr>
        <w:t>pregato d</w:t>
      </w:r>
      <w:r w:rsidR="00C57C9B" w:rsidRPr="00C57C9B">
        <w:rPr>
          <w:sz w:val="28"/>
          <w:szCs w:val="28"/>
        </w:rPr>
        <w:t>’</w:t>
      </w:r>
      <w:r w:rsidRPr="00C57C9B">
        <w:rPr>
          <w:sz w:val="28"/>
          <w:szCs w:val="28"/>
        </w:rPr>
        <w:t xml:space="preserve">esser ammesso alla professione. Sentite percio </w:t>
      </w:r>
      <w:r w:rsidR="00C57C9B" w:rsidRPr="00C57C9B">
        <w:rPr>
          <w:sz w:val="28"/>
          <w:szCs w:val="28"/>
        </w:rPr>
        <w:t>l’</w:t>
      </w:r>
      <w:r w:rsidRPr="00C57C9B">
        <w:rPr>
          <w:sz w:val="28"/>
          <w:szCs w:val="28"/>
        </w:rPr>
        <w:t xml:space="preserve">ottime relazioni </w:t>
      </w:r>
      <w:r w:rsidRPr="00C57C9B">
        <w:rPr>
          <w:sz w:val="28"/>
          <w:szCs w:val="28"/>
        </w:rPr>
        <w:lastRenderedPageBreak/>
        <w:t>del P</w:t>
      </w:r>
      <w:r w:rsidR="00C57C9B" w:rsidRPr="00C57C9B">
        <w:rPr>
          <w:sz w:val="28"/>
          <w:szCs w:val="28"/>
        </w:rPr>
        <w:t>e</w:t>
      </w:r>
      <w:r w:rsidRPr="00C57C9B">
        <w:rPr>
          <w:sz w:val="28"/>
          <w:szCs w:val="28"/>
        </w:rPr>
        <w:t>tente dal</w:t>
      </w:r>
      <w:r w:rsidR="00C57C9B" w:rsidRPr="00C57C9B">
        <w:rPr>
          <w:sz w:val="28"/>
          <w:szCs w:val="28"/>
        </w:rPr>
        <w:t xml:space="preserve"> </w:t>
      </w:r>
      <w:r w:rsidRPr="00C57C9B">
        <w:rPr>
          <w:sz w:val="28"/>
          <w:szCs w:val="28"/>
        </w:rPr>
        <w:t>Padre Maestro de</w:t>
      </w:r>
      <w:r w:rsidR="00C57C9B" w:rsidRPr="00C57C9B">
        <w:rPr>
          <w:sz w:val="28"/>
          <w:szCs w:val="28"/>
        </w:rPr>
        <w:t>’</w:t>
      </w:r>
      <w:r w:rsidRPr="00C57C9B">
        <w:rPr>
          <w:sz w:val="28"/>
          <w:szCs w:val="28"/>
        </w:rPr>
        <w:t xml:space="preserve"> Novizi D. Girolamo Rottigni rapporto alla probità e dal Padre Maestro </w:t>
      </w:r>
      <w:r w:rsidRPr="00C57C9B">
        <w:rPr>
          <w:i/>
          <w:sz w:val="28"/>
          <w:szCs w:val="28"/>
        </w:rPr>
        <w:t>in</w:t>
      </w:r>
      <w:r w:rsidR="00C57C9B" w:rsidRPr="00C57C9B">
        <w:rPr>
          <w:i/>
          <w:sz w:val="28"/>
          <w:szCs w:val="28"/>
        </w:rPr>
        <w:t xml:space="preserve"> </w:t>
      </w:r>
      <w:r w:rsidRPr="00C57C9B">
        <w:rPr>
          <w:i/>
          <w:sz w:val="28"/>
          <w:szCs w:val="28"/>
        </w:rPr>
        <w:t>li</w:t>
      </w:r>
      <w:r w:rsidR="00C57C9B" w:rsidRPr="00C57C9B">
        <w:rPr>
          <w:i/>
          <w:sz w:val="28"/>
          <w:szCs w:val="28"/>
        </w:rPr>
        <w:t>tt</w:t>
      </w:r>
      <w:r w:rsidRPr="00C57C9B">
        <w:rPr>
          <w:i/>
          <w:sz w:val="28"/>
          <w:szCs w:val="28"/>
        </w:rPr>
        <w:t>eris</w:t>
      </w:r>
      <w:r w:rsidRPr="00C57C9B">
        <w:rPr>
          <w:sz w:val="28"/>
          <w:szCs w:val="28"/>
        </w:rPr>
        <w:t>, D. Giobatta Riva rapporto allo studio ed abilità, è stato a pieni voti a</w:t>
      </w:r>
      <w:r w:rsidR="00C57C9B" w:rsidRPr="00C57C9B">
        <w:rPr>
          <w:sz w:val="28"/>
          <w:szCs w:val="28"/>
        </w:rPr>
        <w:t>cc</w:t>
      </w:r>
      <w:r w:rsidRPr="00C57C9B">
        <w:rPr>
          <w:sz w:val="28"/>
          <w:szCs w:val="28"/>
        </w:rPr>
        <w:t xml:space="preserve">ettato per </w:t>
      </w:r>
      <w:r w:rsidR="00C57C9B" w:rsidRPr="00C57C9B">
        <w:rPr>
          <w:sz w:val="28"/>
          <w:szCs w:val="28"/>
        </w:rPr>
        <w:t>l</w:t>
      </w:r>
      <w:r w:rsidRPr="00C57C9B">
        <w:rPr>
          <w:sz w:val="28"/>
          <w:szCs w:val="28"/>
        </w:rPr>
        <w:t>a</w:t>
      </w:r>
      <w:r w:rsidR="00C57C9B" w:rsidRPr="00C57C9B">
        <w:rPr>
          <w:sz w:val="28"/>
          <w:szCs w:val="28"/>
        </w:rPr>
        <w:t xml:space="preserve"> </w:t>
      </w:r>
      <w:r w:rsidRPr="00C57C9B">
        <w:rPr>
          <w:sz w:val="28"/>
          <w:szCs w:val="28"/>
        </w:rPr>
        <w:t>Professione nella nostra Congregazione.</w:t>
      </w:r>
    </w:p>
    <w:p w:rsidR="00DC20AF" w:rsidRPr="00DC20AF" w:rsidRDefault="00DC20AF" w:rsidP="00402E28">
      <w:pPr>
        <w:ind w:right="1133"/>
        <w:jc w:val="both"/>
        <w:rPr>
          <w:b/>
          <w:sz w:val="28"/>
          <w:szCs w:val="28"/>
        </w:rPr>
      </w:pPr>
      <w:r w:rsidRPr="00DC20AF">
        <w:rPr>
          <w:b/>
          <w:sz w:val="28"/>
          <w:szCs w:val="28"/>
        </w:rPr>
        <w:t>13 Agosto 1808</w:t>
      </w:r>
    </w:p>
    <w:p w:rsidR="00DC20AF" w:rsidRPr="00C57C9B" w:rsidRDefault="00DC20AF" w:rsidP="00402E2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Questa mattina il Padre D. Girolamo Mazzucchelli Superiore ha data la Professione ( delegato dal nostro Padre Provinciale D. Giuseppe Salmoiraghi I al novizio Carlo Fabrelli, nell’oratorio del noviziato, con tutte le solite preci e formalità prescritte dal nostro Rituale, assistito da tutta religiosa famiglia, ma senza alcuna pubblicità.</w:t>
      </w:r>
    </w:p>
    <w:p w:rsidR="00FE3D9B" w:rsidRDefault="00FE3D9B" w:rsidP="004A2A5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3D6FF6">
        <w:rPr>
          <w:b/>
          <w:sz w:val="28"/>
          <w:szCs w:val="28"/>
        </w:rPr>
        <w:t xml:space="preserve"> Agosto </w:t>
      </w:r>
      <w:r>
        <w:rPr>
          <w:b/>
          <w:sz w:val="28"/>
          <w:szCs w:val="28"/>
        </w:rPr>
        <w:t>1808</w:t>
      </w:r>
    </w:p>
    <w:p w:rsidR="00FE3D9B" w:rsidRPr="00FE3D9B" w:rsidRDefault="00FE3D9B" w:rsidP="004A2A5A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E3D9B">
        <w:rPr>
          <w:sz w:val="28"/>
          <w:szCs w:val="28"/>
        </w:rPr>
        <w:t xml:space="preserve">Da questa casa oggi è partito il Chierico Carlo Fabrelli destinato dal Rev.mo P. Provinciale D. Giuseppe Salmoiraghi al </w:t>
      </w:r>
      <w:r>
        <w:rPr>
          <w:sz w:val="28"/>
          <w:szCs w:val="28"/>
        </w:rPr>
        <w:t>C</w:t>
      </w:r>
      <w:r w:rsidRPr="00FE3D9B">
        <w:rPr>
          <w:sz w:val="28"/>
          <w:szCs w:val="28"/>
        </w:rPr>
        <w:t>ollegio Gallio di Como</w:t>
      </w:r>
      <w:r>
        <w:rPr>
          <w:sz w:val="28"/>
          <w:szCs w:val="28"/>
        </w:rPr>
        <w:t>.</w:t>
      </w:r>
    </w:p>
    <w:p w:rsidR="008F04A1" w:rsidRDefault="008F04A1" w:rsidP="004A2A5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COLL. S. BARTOLOMEO, Merate</w:t>
      </w:r>
    </w:p>
    <w:p w:rsidR="008F04A1" w:rsidRPr="008F04A1" w:rsidRDefault="008F04A1" w:rsidP="008F04A1">
      <w:pPr>
        <w:ind w:right="1133"/>
        <w:jc w:val="both"/>
        <w:rPr>
          <w:b/>
          <w:sz w:val="28"/>
          <w:szCs w:val="28"/>
        </w:rPr>
      </w:pPr>
      <w:r w:rsidRPr="008F04A1">
        <w:rPr>
          <w:b/>
          <w:sz w:val="28"/>
          <w:szCs w:val="28"/>
        </w:rPr>
        <w:t>22.2.1809</w:t>
      </w:r>
    </w:p>
    <w:p w:rsidR="008F04A1" w:rsidRPr="008F04A1" w:rsidRDefault="008F04A1" w:rsidP="008F04A1">
      <w:pPr>
        <w:ind w:right="1133"/>
        <w:jc w:val="both"/>
        <w:rPr>
          <w:b/>
          <w:sz w:val="28"/>
          <w:szCs w:val="28"/>
        </w:rPr>
      </w:pPr>
      <w:r w:rsidRPr="008F04A1">
        <w:rPr>
          <w:b/>
          <w:sz w:val="28"/>
          <w:szCs w:val="28"/>
        </w:rPr>
        <w:t>24.2.1809</w:t>
      </w:r>
    </w:p>
    <w:p w:rsidR="008F04A1" w:rsidRPr="008F04A1" w:rsidRDefault="008F04A1" w:rsidP="008F04A1">
      <w:pPr>
        <w:ind w:right="1133"/>
        <w:jc w:val="both"/>
        <w:rPr>
          <w:b/>
          <w:sz w:val="28"/>
          <w:szCs w:val="28"/>
        </w:rPr>
      </w:pPr>
      <w:r w:rsidRPr="008F04A1">
        <w:rPr>
          <w:b/>
          <w:sz w:val="28"/>
          <w:szCs w:val="28"/>
        </w:rPr>
        <w:t>28.5.1809</w:t>
      </w:r>
    </w:p>
    <w:p w:rsidR="008F04A1" w:rsidRDefault="008F04A1" w:rsidP="008F04A1">
      <w:pPr>
        <w:ind w:right="1133"/>
        <w:jc w:val="both"/>
        <w:rPr>
          <w:b/>
          <w:sz w:val="28"/>
          <w:szCs w:val="28"/>
        </w:rPr>
      </w:pPr>
      <w:r w:rsidRPr="008F04A1">
        <w:rPr>
          <w:b/>
          <w:sz w:val="28"/>
          <w:szCs w:val="28"/>
        </w:rPr>
        <w:t>4.7.1809</w:t>
      </w:r>
    </w:p>
    <w:p w:rsidR="00EB4C5F" w:rsidRDefault="00EB4C5F" w:rsidP="008F04A1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Seminario di Vigevano</w:t>
      </w:r>
    </w:p>
    <w:p w:rsidR="00EB4C5F" w:rsidRDefault="00EB4C5F" w:rsidP="008F04A1">
      <w:pPr>
        <w:ind w:right="1133"/>
        <w:jc w:val="both"/>
        <w:rPr>
          <w:b/>
          <w:sz w:val="28"/>
          <w:szCs w:val="28"/>
        </w:rPr>
      </w:pPr>
      <w:r w:rsidRPr="00EB4C5F">
        <w:rPr>
          <w:b/>
          <w:sz w:val="28"/>
          <w:szCs w:val="28"/>
        </w:rPr>
        <w:t>(Ex 1811)</w:t>
      </w:r>
    </w:p>
    <w:p w:rsidR="00EB4C5F" w:rsidRDefault="00EB4C5F" w:rsidP="008F04A1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2E18A3" w:rsidRDefault="002E18A3" w:rsidP="008F04A1">
      <w:pPr>
        <w:ind w:right="1133"/>
        <w:jc w:val="both"/>
        <w:rPr>
          <w:b/>
          <w:sz w:val="28"/>
          <w:szCs w:val="28"/>
        </w:rPr>
      </w:pPr>
      <w:r w:rsidRPr="002E18A3">
        <w:rPr>
          <w:b/>
          <w:sz w:val="28"/>
          <w:szCs w:val="28"/>
        </w:rPr>
        <w:t>16.10.1845</w:t>
      </w:r>
    </w:p>
    <w:p w:rsidR="002E18A3" w:rsidRPr="002E18A3" w:rsidRDefault="002E18A3" w:rsidP="008F04A1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E18A3">
        <w:rPr>
          <w:sz w:val="28"/>
          <w:szCs w:val="28"/>
        </w:rPr>
        <w:t>Questa mattina è arrivato da Viadana dov’era Professore di umanità l’ex Somasco P. D. Carlo Fabrelli con intenzione di assumere coll’abito anche le pratiche del nostro Somaschense Istituto e di prestarsi ai bisogni della Congregazione e iò con massimo picaere delo scrivente e di tutta la famiglia che lo accoglie. ( P. D. Giacomo Vitali )</w:t>
      </w:r>
    </w:p>
    <w:p w:rsidR="00EC55D2" w:rsidRPr="00EC55D2" w:rsidRDefault="002E18A3" w:rsidP="002E18A3">
      <w:pPr>
        <w:ind w:right="1133"/>
        <w:jc w:val="both"/>
        <w:rPr>
          <w:sz w:val="28"/>
          <w:szCs w:val="28"/>
        </w:rPr>
      </w:pPr>
      <w:r w:rsidRPr="00EC55D2">
        <w:rPr>
          <w:sz w:val="28"/>
          <w:szCs w:val="28"/>
        </w:rPr>
        <w:lastRenderedPageBreak/>
        <w:t>1.1.1846</w:t>
      </w:r>
      <w:r w:rsidR="00FE3D9B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13.2.1846</w:t>
      </w:r>
      <w:r w:rsidR="00FE3D9B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14.2.1846</w:t>
      </w:r>
      <w:r w:rsidR="00FE3D9B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20.2.1846</w:t>
      </w:r>
      <w:r w:rsidR="00FE3D9B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3.3.1846</w:t>
      </w:r>
      <w:r w:rsidR="00FE3D9B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4.3.1846</w:t>
      </w:r>
      <w:r w:rsidR="00FE3D9B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2.4.1846</w:t>
      </w:r>
      <w:r w:rsidR="00FE3D9B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3.4.1846</w:t>
      </w:r>
      <w:r w:rsidR="00FE3D9B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15.5.1846</w:t>
      </w:r>
      <w:r w:rsidR="00EC55D2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21.6.1846</w:t>
      </w:r>
      <w:r w:rsidR="00EC55D2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Agosto 1846</w:t>
      </w:r>
      <w:r w:rsidR="00EC55D2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Sett. 1846</w:t>
      </w:r>
      <w:r w:rsidR="00EC55D2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23.9.1846</w:t>
      </w:r>
      <w:r w:rsidR="00EC55D2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17.12.1846</w:t>
      </w:r>
      <w:r w:rsidR="00EC55D2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22.12.1846</w:t>
      </w:r>
      <w:r w:rsidR="00EC55D2" w:rsidRPr="00EC55D2">
        <w:rPr>
          <w:sz w:val="28"/>
          <w:szCs w:val="28"/>
        </w:rPr>
        <w:t xml:space="preserve">, </w:t>
      </w:r>
      <w:r w:rsidRPr="00EC55D2">
        <w:rPr>
          <w:sz w:val="28"/>
          <w:szCs w:val="28"/>
        </w:rPr>
        <w:t>31.12.1846</w:t>
      </w:r>
      <w:r w:rsidR="00EC55D2" w:rsidRPr="00EC55D2">
        <w:rPr>
          <w:sz w:val="28"/>
          <w:szCs w:val="28"/>
        </w:rPr>
        <w:t xml:space="preserve">: </w:t>
      </w:r>
      <w:r w:rsidR="00EC55D2" w:rsidRPr="00283042">
        <w:rPr>
          <w:i/>
          <w:sz w:val="28"/>
          <w:szCs w:val="28"/>
        </w:rPr>
        <w:t>tutti Atti firmati da P. Fabrelli Carlo</w:t>
      </w:r>
    </w:p>
    <w:p w:rsidR="00EC55D2" w:rsidRDefault="00EC55D2" w:rsidP="002E18A3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Gennaio </w:t>
      </w:r>
      <w:r w:rsidR="002E18A3" w:rsidRPr="00EC55D2">
        <w:rPr>
          <w:b/>
          <w:sz w:val="28"/>
          <w:szCs w:val="28"/>
        </w:rPr>
        <w:t>1847</w:t>
      </w:r>
    </w:p>
    <w:p w:rsidR="00EC55D2" w:rsidRPr="00EC55D2" w:rsidRDefault="00EC55D2" w:rsidP="002E18A3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C55D2">
        <w:rPr>
          <w:sz w:val="28"/>
          <w:szCs w:val="28"/>
        </w:rPr>
        <w:t>Oggi il sottoscritto ha lasciate tutte le funzioni al R. P. Curato, perché innavertitamente egli ha data la benedi</w:t>
      </w:r>
      <w:r w:rsidR="00283042">
        <w:rPr>
          <w:sz w:val="28"/>
          <w:szCs w:val="28"/>
        </w:rPr>
        <w:t>z</w:t>
      </w:r>
      <w:r w:rsidRPr="00EC55D2">
        <w:rPr>
          <w:sz w:val="28"/>
          <w:szCs w:val="28"/>
        </w:rPr>
        <w:t>ione tutte le sere della novena del S.to Natale e la sera dell’ultimo giorno dell’anno credendole di diritto del Superiore, mentre anzi sono di spettanza del P. Curato. ( P. Fabrelli )</w:t>
      </w:r>
    </w:p>
    <w:p w:rsidR="00EC55D2" w:rsidRPr="00283042" w:rsidRDefault="002E18A3" w:rsidP="002E18A3">
      <w:pPr>
        <w:ind w:right="1133"/>
        <w:jc w:val="both"/>
        <w:rPr>
          <w:i/>
          <w:sz w:val="28"/>
          <w:szCs w:val="28"/>
        </w:rPr>
      </w:pPr>
      <w:r w:rsidRPr="00EC55D2">
        <w:rPr>
          <w:b/>
          <w:sz w:val="28"/>
          <w:szCs w:val="28"/>
        </w:rPr>
        <w:t>2.4.1847</w:t>
      </w:r>
      <w:r w:rsidR="00EC55D2">
        <w:rPr>
          <w:b/>
          <w:sz w:val="28"/>
          <w:szCs w:val="28"/>
        </w:rPr>
        <w:t xml:space="preserve">, </w:t>
      </w:r>
      <w:r w:rsidRPr="002E18A3">
        <w:rPr>
          <w:b/>
          <w:sz w:val="28"/>
          <w:szCs w:val="28"/>
        </w:rPr>
        <w:t>3.4.1847</w:t>
      </w:r>
      <w:r w:rsidR="00EC55D2">
        <w:rPr>
          <w:b/>
          <w:sz w:val="28"/>
          <w:szCs w:val="28"/>
        </w:rPr>
        <w:t xml:space="preserve">, </w:t>
      </w:r>
      <w:r w:rsidRPr="002E18A3">
        <w:rPr>
          <w:b/>
          <w:sz w:val="28"/>
          <w:szCs w:val="28"/>
        </w:rPr>
        <w:t>6.4.1847</w:t>
      </w:r>
      <w:r w:rsidR="00EC55D2">
        <w:rPr>
          <w:b/>
          <w:sz w:val="28"/>
          <w:szCs w:val="28"/>
        </w:rPr>
        <w:t xml:space="preserve">, </w:t>
      </w:r>
      <w:r w:rsidRPr="002E18A3">
        <w:rPr>
          <w:b/>
          <w:sz w:val="28"/>
          <w:szCs w:val="28"/>
        </w:rPr>
        <w:t>27.4.1847</w:t>
      </w:r>
      <w:r w:rsidR="00EC55D2">
        <w:rPr>
          <w:b/>
          <w:sz w:val="28"/>
          <w:szCs w:val="28"/>
        </w:rPr>
        <w:t xml:space="preserve">, </w:t>
      </w:r>
      <w:r w:rsidRPr="002E18A3">
        <w:rPr>
          <w:b/>
          <w:sz w:val="28"/>
          <w:szCs w:val="28"/>
        </w:rPr>
        <w:t>Aprile 1847</w:t>
      </w:r>
      <w:r w:rsidR="00283042">
        <w:rPr>
          <w:b/>
          <w:sz w:val="28"/>
          <w:szCs w:val="28"/>
        </w:rPr>
        <w:t xml:space="preserve">: </w:t>
      </w:r>
      <w:r w:rsidR="00EC55D2" w:rsidRPr="00283042">
        <w:rPr>
          <w:i/>
          <w:sz w:val="28"/>
          <w:szCs w:val="28"/>
        </w:rPr>
        <w:t xml:space="preserve">Atti firmati da P. Fabrelli. </w:t>
      </w:r>
    </w:p>
    <w:p w:rsidR="00640C2B" w:rsidRDefault="002E18A3" w:rsidP="002E18A3">
      <w:pPr>
        <w:ind w:right="1133"/>
        <w:jc w:val="both"/>
        <w:rPr>
          <w:b/>
          <w:sz w:val="28"/>
          <w:szCs w:val="28"/>
        </w:rPr>
      </w:pPr>
      <w:r w:rsidRPr="002E18A3">
        <w:rPr>
          <w:b/>
          <w:sz w:val="28"/>
          <w:szCs w:val="28"/>
        </w:rPr>
        <w:t>20</w:t>
      </w:r>
      <w:r w:rsidR="00EC55D2">
        <w:rPr>
          <w:b/>
          <w:sz w:val="28"/>
          <w:szCs w:val="28"/>
        </w:rPr>
        <w:t xml:space="preserve"> Luglio </w:t>
      </w:r>
      <w:r w:rsidRPr="002E18A3">
        <w:rPr>
          <w:b/>
          <w:sz w:val="28"/>
          <w:szCs w:val="28"/>
        </w:rPr>
        <w:t>1847</w:t>
      </w:r>
    </w:p>
    <w:p w:rsidR="00640C2B" w:rsidRPr="00640C2B" w:rsidRDefault="00640C2B" w:rsidP="002E18A3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40C2B">
        <w:rPr>
          <w:sz w:val="28"/>
          <w:szCs w:val="28"/>
        </w:rPr>
        <w:t xml:space="preserve">Oggi il sottoscritto per incommodi di salute </w:t>
      </w:r>
      <w:r w:rsidR="00283042">
        <w:rPr>
          <w:sz w:val="28"/>
          <w:szCs w:val="28"/>
        </w:rPr>
        <w:t>h</w:t>
      </w:r>
      <w:r w:rsidRPr="00640C2B">
        <w:rPr>
          <w:sz w:val="28"/>
          <w:szCs w:val="28"/>
        </w:rPr>
        <w:t>a delegato il P. Gaslini Curato a fare le funzioni, cioè cantar messa e celebrare i Vespri e dare ( come i due giorni antecedenti ) la benedizione. ( P. Carlo Fabrelli Vicepreposito )</w:t>
      </w:r>
      <w:r>
        <w:rPr>
          <w:sz w:val="28"/>
          <w:szCs w:val="28"/>
        </w:rPr>
        <w:t>.</w:t>
      </w:r>
    </w:p>
    <w:p w:rsidR="002E18A3" w:rsidRPr="00640C2B" w:rsidRDefault="002E18A3" w:rsidP="002E18A3">
      <w:pPr>
        <w:ind w:right="1133"/>
        <w:jc w:val="both"/>
        <w:rPr>
          <w:sz w:val="28"/>
          <w:szCs w:val="28"/>
        </w:rPr>
      </w:pPr>
      <w:r w:rsidRPr="00640C2B">
        <w:rPr>
          <w:sz w:val="28"/>
          <w:szCs w:val="28"/>
        </w:rPr>
        <w:t>8.8.1847</w:t>
      </w:r>
      <w:r w:rsidR="00EC55D2" w:rsidRPr="00640C2B">
        <w:rPr>
          <w:sz w:val="28"/>
          <w:szCs w:val="28"/>
        </w:rPr>
        <w:t xml:space="preserve">, </w:t>
      </w:r>
      <w:r w:rsidRPr="00640C2B">
        <w:rPr>
          <w:sz w:val="28"/>
          <w:szCs w:val="28"/>
        </w:rPr>
        <w:t>24.8.1847</w:t>
      </w:r>
      <w:r w:rsidR="00640C2B" w:rsidRPr="00640C2B">
        <w:rPr>
          <w:sz w:val="28"/>
          <w:szCs w:val="28"/>
        </w:rPr>
        <w:t xml:space="preserve">, 28.8.1847, </w:t>
      </w:r>
      <w:r w:rsidRPr="00640C2B">
        <w:rPr>
          <w:sz w:val="28"/>
          <w:szCs w:val="28"/>
        </w:rPr>
        <w:t>21.10.1847</w:t>
      </w:r>
      <w:r w:rsidR="00640C2B" w:rsidRPr="00640C2B">
        <w:rPr>
          <w:sz w:val="28"/>
          <w:szCs w:val="28"/>
        </w:rPr>
        <w:t xml:space="preserve">, </w:t>
      </w:r>
      <w:r w:rsidRPr="00640C2B">
        <w:rPr>
          <w:sz w:val="28"/>
          <w:szCs w:val="28"/>
        </w:rPr>
        <w:t>5.11.1847</w:t>
      </w:r>
      <w:r w:rsidR="00640C2B" w:rsidRPr="00640C2B">
        <w:rPr>
          <w:sz w:val="28"/>
          <w:szCs w:val="28"/>
        </w:rPr>
        <w:t xml:space="preserve">, </w:t>
      </w:r>
      <w:r w:rsidRPr="00640C2B">
        <w:rPr>
          <w:sz w:val="28"/>
          <w:szCs w:val="28"/>
        </w:rPr>
        <w:t>6.11.1847</w:t>
      </w:r>
      <w:r w:rsidR="00640C2B" w:rsidRPr="00640C2B">
        <w:rPr>
          <w:sz w:val="28"/>
          <w:szCs w:val="28"/>
        </w:rPr>
        <w:t xml:space="preserve">, </w:t>
      </w:r>
      <w:r w:rsidRPr="00640C2B">
        <w:rPr>
          <w:sz w:val="28"/>
          <w:szCs w:val="28"/>
        </w:rPr>
        <w:t>1</w:t>
      </w:r>
      <w:r w:rsidR="00640C2B" w:rsidRPr="00640C2B">
        <w:rPr>
          <w:sz w:val="28"/>
          <w:szCs w:val="28"/>
        </w:rPr>
        <w:t xml:space="preserve">5.11.1847: </w:t>
      </w:r>
      <w:r w:rsidR="00640C2B" w:rsidRPr="00283042">
        <w:rPr>
          <w:i/>
          <w:sz w:val="28"/>
          <w:szCs w:val="28"/>
        </w:rPr>
        <w:t>Atti firmati da P. Fabrelli</w:t>
      </w:r>
    </w:p>
    <w:p w:rsidR="00EB4C5F" w:rsidRDefault="00EB4C5F" w:rsidP="00EB4C5F">
      <w:pPr>
        <w:ind w:right="1133"/>
        <w:jc w:val="both"/>
        <w:rPr>
          <w:b/>
          <w:sz w:val="28"/>
          <w:szCs w:val="28"/>
        </w:rPr>
      </w:pPr>
      <w:r w:rsidRPr="00EB4C5F">
        <w:rPr>
          <w:b/>
          <w:sz w:val="28"/>
          <w:szCs w:val="28"/>
        </w:rPr>
        <w:t>3.2.1848</w:t>
      </w:r>
    </w:p>
    <w:p w:rsidR="00640C2B" w:rsidRPr="00C86C43" w:rsidRDefault="00640C2B" w:rsidP="00EB4C5F">
      <w:pPr>
        <w:ind w:right="1133"/>
        <w:jc w:val="both"/>
        <w:rPr>
          <w:i/>
          <w:sz w:val="28"/>
          <w:szCs w:val="28"/>
        </w:rPr>
      </w:pPr>
      <w:r w:rsidRPr="00C86C43">
        <w:rPr>
          <w:sz w:val="28"/>
          <w:szCs w:val="28"/>
        </w:rPr>
        <w:tab/>
      </w:r>
      <w:r w:rsidRPr="00C86C43">
        <w:rPr>
          <w:i/>
          <w:sz w:val="28"/>
          <w:szCs w:val="28"/>
        </w:rPr>
        <w:t xml:space="preserve">Intervento del P. </w:t>
      </w:r>
      <w:r w:rsidR="00283042">
        <w:rPr>
          <w:i/>
          <w:sz w:val="28"/>
          <w:szCs w:val="28"/>
        </w:rPr>
        <w:t>F</w:t>
      </w:r>
      <w:r w:rsidRPr="00C86C43">
        <w:rPr>
          <w:i/>
          <w:sz w:val="28"/>
          <w:szCs w:val="28"/>
        </w:rPr>
        <w:t>abrelli all’elezi</w:t>
      </w:r>
      <w:r w:rsidR="00283042">
        <w:rPr>
          <w:i/>
          <w:sz w:val="28"/>
          <w:szCs w:val="28"/>
        </w:rPr>
        <w:t>o</w:t>
      </w:r>
      <w:r w:rsidRPr="00C86C43">
        <w:rPr>
          <w:i/>
          <w:sz w:val="28"/>
          <w:szCs w:val="28"/>
        </w:rPr>
        <w:t>ne del Socio.</w:t>
      </w:r>
    </w:p>
    <w:p w:rsidR="00EB4C5F" w:rsidRDefault="00EB4C5F" w:rsidP="00EB4C5F">
      <w:pPr>
        <w:ind w:right="1133"/>
        <w:jc w:val="both"/>
        <w:rPr>
          <w:b/>
          <w:sz w:val="28"/>
          <w:szCs w:val="28"/>
        </w:rPr>
      </w:pPr>
      <w:r w:rsidRPr="00EB4C5F">
        <w:rPr>
          <w:b/>
          <w:sz w:val="28"/>
          <w:szCs w:val="28"/>
        </w:rPr>
        <w:t>14.2.1848</w:t>
      </w:r>
      <w:r w:rsidR="00C86C43">
        <w:rPr>
          <w:b/>
          <w:sz w:val="28"/>
          <w:szCs w:val="28"/>
        </w:rPr>
        <w:t xml:space="preserve">, </w:t>
      </w:r>
      <w:r w:rsidR="00C86C43" w:rsidRPr="00C86C43">
        <w:rPr>
          <w:i/>
          <w:sz w:val="28"/>
          <w:szCs w:val="28"/>
        </w:rPr>
        <w:t>atto firmato da P. Fabrelli</w:t>
      </w:r>
    </w:p>
    <w:p w:rsidR="002E18A3" w:rsidRDefault="002E18A3" w:rsidP="00EB4C5F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17.2.1849</w:t>
      </w:r>
    </w:p>
    <w:p w:rsidR="00C86C43" w:rsidRPr="00283042" w:rsidRDefault="00C86C43" w:rsidP="00EB4C5F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83042">
        <w:rPr>
          <w:sz w:val="28"/>
          <w:szCs w:val="28"/>
        </w:rPr>
        <w:t>Alle 2 pomeridiane rese lo spirito a Dio il nostro Padre D. Carlo Fabrelli colpito giorni innanzi da apoplessia. Toccava appena il sessantesimo quinto di sua vita.</w:t>
      </w:r>
    </w:p>
    <w:sectPr w:rsidR="00C86C43" w:rsidRPr="00283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5A"/>
    <w:rsid w:val="00283042"/>
    <w:rsid w:val="002E18A3"/>
    <w:rsid w:val="0035055D"/>
    <w:rsid w:val="00360B20"/>
    <w:rsid w:val="003D6FF6"/>
    <w:rsid w:val="00402E28"/>
    <w:rsid w:val="004A2A5A"/>
    <w:rsid w:val="005503EB"/>
    <w:rsid w:val="00640C2B"/>
    <w:rsid w:val="008F04A1"/>
    <w:rsid w:val="008F643C"/>
    <w:rsid w:val="00C57C9B"/>
    <w:rsid w:val="00C86C43"/>
    <w:rsid w:val="00DC20AF"/>
    <w:rsid w:val="00EB4C5F"/>
    <w:rsid w:val="00EC55D2"/>
    <w:rsid w:val="00FE3D9B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2018-06-20T04:59:00Z</dcterms:created>
  <dcterms:modified xsi:type="dcterms:W3CDTF">2018-07-05T13:26:00Z</dcterms:modified>
</cp:coreProperties>
</file>