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F3" w:rsidRPr="004878F3" w:rsidRDefault="004878F3" w:rsidP="009A7F88">
      <w:pPr>
        <w:ind w:right="1133"/>
        <w:jc w:val="both"/>
        <w:rPr>
          <w:sz w:val="28"/>
          <w:szCs w:val="28"/>
        </w:rPr>
      </w:pPr>
      <w:r w:rsidRPr="004878F3">
        <w:rPr>
          <w:sz w:val="28"/>
          <w:szCs w:val="28"/>
        </w:rPr>
        <w:t>INTRODUZIONE</w:t>
      </w:r>
    </w:p>
    <w:p w:rsidR="004878F3" w:rsidRPr="004878F3" w:rsidRDefault="004878F3" w:rsidP="009A7F88">
      <w:pPr>
        <w:ind w:right="1133"/>
        <w:jc w:val="both"/>
        <w:rPr>
          <w:sz w:val="28"/>
          <w:szCs w:val="28"/>
        </w:rPr>
      </w:pPr>
      <w:r w:rsidRPr="004878F3">
        <w:rPr>
          <w:sz w:val="28"/>
          <w:szCs w:val="28"/>
        </w:rPr>
        <w:t>L’evento sinodale che abbiamo vissuto</w:t>
      </w:r>
    </w:p>
    <w:p w:rsidR="004878F3" w:rsidRPr="004878F3" w:rsidRDefault="004878F3" w:rsidP="009A7F88">
      <w:pPr>
        <w:ind w:right="1133"/>
        <w:jc w:val="both"/>
        <w:rPr>
          <w:sz w:val="28"/>
          <w:szCs w:val="28"/>
        </w:rPr>
      </w:pPr>
      <w:r w:rsidRPr="004878F3">
        <w:rPr>
          <w:sz w:val="28"/>
          <w:szCs w:val="28"/>
        </w:rPr>
        <w:t xml:space="preserve">1. «Su tutti effonderò il mio Spirito; i vostri figli e le vostre figlie profeteranno, i vostri giovani avranno visioni e i vostri anziani faranno sogni» (At 2,17; cfr. Gl 3,1). È l’esperienza che abbiamo fatto in questo Sinodo, camminando insieme e ponendoci in ascolto della voce dello Spirito. Egli ci ha stupito con la ricchezza dei suoi doni, ci ha colmato del </w:t>
      </w:r>
      <w:bookmarkStart w:id="0" w:name="_GoBack"/>
      <w:bookmarkEnd w:id="0"/>
      <w:r w:rsidRPr="004878F3">
        <w:rPr>
          <w:sz w:val="28"/>
          <w:szCs w:val="28"/>
        </w:rPr>
        <w:t>suo coraggio e della sua forza per portare al mondo la speranza.</w:t>
      </w:r>
    </w:p>
    <w:p w:rsidR="004878F3" w:rsidRPr="004878F3" w:rsidRDefault="004878F3" w:rsidP="009A7F88">
      <w:pPr>
        <w:ind w:right="1133"/>
        <w:jc w:val="both"/>
        <w:rPr>
          <w:sz w:val="28"/>
          <w:szCs w:val="28"/>
        </w:rPr>
      </w:pPr>
      <w:r w:rsidRPr="004878F3">
        <w:rPr>
          <w:sz w:val="28"/>
          <w:szCs w:val="28"/>
        </w:rPr>
        <w:t>Abbiamo camminato insieme, con il successore di Pietro, che ci ha confermato nella fede e ci ha rinvigoriti nell’entusiasmo della missione. Pur provenendo da contesti molto diversi dal punto di vista culturale ed ecclesiale, abbiamo avvertito fin dall’inizio una sintonia spirituale, un desiderio di dialogo e una vera empatia. Abbiamo lavorato insieme, condividendo ciò che ci stava più a cuore, comunicando le nostre preoccupazioni, non nascondendo le nostre fatiche. Tanti interventi hanno generato in noi commozione e compassione evangelica: ci siamo sentiti un solo corpo che soffre e gioisce. Vogliamo condividere con tutti l’esperienza di grazia che abbiamo vissuto e trasmettere alle nostre Chiese e al mondo intero la gioia del Vangelo.</w:t>
      </w:r>
    </w:p>
    <w:p w:rsidR="004878F3" w:rsidRPr="004878F3" w:rsidRDefault="004878F3" w:rsidP="009A7F88">
      <w:pPr>
        <w:ind w:right="1133"/>
        <w:jc w:val="both"/>
        <w:rPr>
          <w:sz w:val="28"/>
          <w:szCs w:val="28"/>
        </w:rPr>
      </w:pPr>
      <w:r w:rsidRPr="004878F3">
        <w:rPr>
          <w:sz w:val="28"/>
          <w:szCs w:val="28"/>
        </w:rPr>
        <w:t>La presenza dei giovani ha segnato una novità: attraverso di loro è risuonata nel Sinodo la voce di tutta una generazione. Camminando con loro, pellegrini alla tomba di Pietro, abbiamo sperimentato che la vicinanza crea le condizioni perché la Chiesa sia spazio di dialogo e testimonianza di fraternità che affascina. La forza di questa esperienza supera ogni fatica e debolezza. Il Signore continua a ripeterci: Non temete, io sono con voi.</w:t>
      </w:r>
    </w:p>
    <w:p w:rsidR="004878F3" w:rsidRPr="004878F3" w:rsidRDefault="004878F3" w:rsidP="009A7F88">
      <w:pPr>
        <w:ind w:right="1133"/>
        <w:jc w:val="both"/>
        <w:rPr>
          <w:sz w:val="28"/>
          <w:szCs w:val="28"/>
        </w:rPr>
      </w:pPr>
      <w:r w:rsidRPr="004878F3">
        <w:rPr>
          <w:sz w:val="28"/>
          <w:szCs w:val="28"/>
        </w:rPr>
        <w:t>Il processo di preparazione</w:t>
      </w:r>
    </w:p>
    <w:p w:rsidR="004878F3" w:rsidRPr="004878F3" w:rsidRDefault="004878F3" w:rsidP="009A7F88">
      <w:pPr>
        <w:ind w:right="1133"/>
        <w:jc w:val="both"/>
        <w:rPr>
          <w:sz w:val="28"/>
          <w:szCs w:val="28"/>
        </w:rPr>
      </w:pPr>
      <w:r w:rsidRPr="004878F3">
        <w:rPr>
          <w:sz w:val="28"/>
          <w:szCs w:val="28"/>
        </w:rPr>
        <w:t xml:space="preserve">2. Abbiamo tratto grande beneficio dai contributi degli Episcopati, e dall’apporto di pastori, religiosi, laici, esperti, educatori e molti altri. Fin dall’inizio i giovani sono stati coinvolti nel processo sinodale: il Questionario on line, tanti contributi personali e soprattutto la Riunione presinodale ne sono il segno eloquente. Il loro apporto è stato essenziale, come nel racconto dei pani e dei pesci: Gesù ha potuto compiere il </w:t>
      </w:r>
      <w:r w:rsidRPr="004878F3">
        <w:rPr>
          <w:sz w:val="28"/>
          <w:szCs w:val="28"/>
        </w:rPr>
        <w:lastRenderedPageBreak/>
        <w:t>miracolo grazie alla disponibilità di un ragazzo che ha offerto con generosità quanto aveva (cfr. Gv 6,8-11).</w:t>
      </w:r>
    </w:p>
    <w:p w:rsidR="004878F3" w:rsidRPr="004878F3" w:rsidRDefault="004878F3" w:rsidP="009A7F88">
      <w:pPr>
        <w:ind w:right="1133"/>
        <w:jc w:val="both"/>
        <w:rPr>
          <w:sz w:val="28"/>
          <w:szCs w:val="28"/>
        </w:rPr>
      </w:pPr>
      <w:r w:rsidRPr="004878F3">
        <w:rPr>
          <w:sz w:val="28"/>
          <w:szCs w:val="28"/>
        </w:rPr>
        <w:t>Tutti i contributi sono stati sintetizzati nell’Instrumentum laboris, che ha costitutito la solida base del confronto durante le settimane dell’Assemblea. Ora il Documento finale raccoglie il risultato di questo processo e lo rilancia verso il futuro: esprime ciò che i Padri sinodali hanno riconosciuto, interpretato e scelto alla luce della Parola di Dio.</w:t>
      </w:r>
    </w:p>
    <w:p w:rsidR="004878F3" w:rsidRPr="004878F3" w:rsidRDefault="004878F3" w:rsidP="009A7F88">
      <w:pPr>
        <w:ind w:right="1133"/>
        <w:jc w:val="both"/>
        <w:rPr>
          <w:sz w:val="28"/>
          <w:szCs w:val="28"/>
        </w:rPr>
      </w:pPr>
      <w:r w:rsidRPr="004878F3">
        <w:rPr>
          <w:sz w:val="28"/>
          <w:szCs w:val="28"/>
        </w:rPr>
        <w:t>Il Documento finale dell’Assemblea sinodale</w:t>
      </w:r>
    </w:p>
    <w:p w:rsidR="004878F3" w:rsidRPr="004878F3" w:rsidRDefault="004878F3" w:rsidP="009A7F88">
      <w:pPr>
        <w:ind w:right="1133"/>
        <w:jc w:val="both"/>
        <w:rPr>
          <w:sz w:val="28"/>
          <w:szCs w:val="28"/>
        </w:rPr>
      </w:pPr>
      <w:r w:rsidRPr="004878F3">
        <w:rPr>
          <w:sz w:val="28"/>
          <w:szCs w:val="28"/>
        </w:rPr>
        <w:t>3. È importante chiarire la relazione tra l’Instrumentum laboris e il Documento finale. Il primo è il quadro di riferimento unitario e sintetico emerso dai due anni di ascolto; il secondo è il frutto del discernimento realizzato e raccoglie i nuclei tematici generativi su cui i Padri sinodali si sono concentrati con particolare intensità e passione. Riconosciamo quindi la diversità e la complementarità di questi due testi.</w:t>
      </w:r>
    </w:p>
    <w:p w:rsidR="004878F3" w:rsidRPr="004878F3" w:rsidRDefault="004878F3" w:rsidP="009A7F88">
      <w:pPr>
        <w:ind w:right="1133"/>
        <w:jc w:val="both"/>
        <w:rPr>
          <w:sz w:val="28"/>
          <w:szCs w:val="28"/>
        </w:rPr>
      </w:pPr>
      <w:r w:rsidRPr="004878F3">
        <w:rPr>
          <w:sz w:val="28"/>
          <w:szCs w:val="28"/>
        </w:rPr>
        <w:t>Il presente Documento è offerto al Santo Padre (cfr. FRANCESCO, Episcopalis communio, n. 18; Istruzione, art. 35 §5) e anche a tutta la Chiesa come frutto di questo Sinodo. Poiché il percorso sinodale non è ancora terminato e prevede una fase attuativa (cfr. Episcopalis communio, n. 19-21), il Documento finale sarà una mappa per orientare i prossimi passi che la Chiesa è chiamata a muovere.</w:t>
      </w:r>
    </w:p>
    <w:p w:rsidR="004878F3" w:rsidRPr="004878F3" w:rsidRDefault="004878F3" w:rsidP="009A7F88">
      <w:pPr>
        <w:ind w:right="1133"/>
        <w:jc w:val="both"/>
        <w:rPr>
          <w:sz w:val="28"/>
          <w:szCs w:val="28"/>
        </w:rPr>
      </w:pPr>
      <w:r w:rsidRPr="004878F3">
        <w:rPr>
          <w:sz w:val="28"/>
          <w:szCs w:val="28"/>
        </w:rPr>
        <w:t>* Nel presente documento con il termine “Sinodo” si intende di volta in volta l’intero processo sinodale in atto oppure l’Assemblea generale svoltasi dal 3 al 28 ottobre 2018.</w:t>
      </w:r>
    </w:p>
    <w:p w:rsidR="004878F3" w:rsidRPr="004878F3" w:rsidRDefault="004878F3" w:rsidP="009A7F88">
      <w:pPr>
        <w:ind w:right="1133"/>
        <w:jc w:val="both"/>
        <w:rPr>
          <w:sz w:val="28"/>
          <w:szCs w:val="28"/>
        </w:rPr>
      </w:pPr>
      <w:r w:rsidRPr="004878F3">
        <w:rPr>
          <w:sz w:val="28"/>
          <w:szCs w:val="28"/>
        </w:rPr>
        <w:t>PROEMIO</w:t>
      </w:r>
    </w:p>
    <w:p w:rsidR="004878F3" w:rsidRPr="004878F3" w:rsidRDefault="004878F3" w:rsidP="009A7F88">
      <w:pPr>
        <w:ind w:right="1133"/>
        <w:jc w:val="both"/>
        <w:rPr>
          <w:sz w:val="28"/>
          <w:szCs w:val="28"/>
        </w:rPr>
      </w:pPr>
      <w:r w:rsidRPr="004878F3">
        <w:rPr>
          <w:sz w:val="28"/>
          <w:szCs w:val="28"/>
        </w:rPr>
        <w:t>Gesù cammina con i discepoli di Emmaus</w:t>
      </w:r>
    </w:p>
    <w:p w:rsidR="004878F3" w:rsidRPr="004878F3" w:rsidRDefault="004878F3" w:rsidP="009A7F88">
      <w:pPr>
        <w:ind w:right="1133"/>
        <w:jc w:val="both"/>
        <w:rPr>
          <w:sz w:val="28"/>
          <w:szCs w:val="28"/>
        </w:rPr>
      </w:pPr>
      <w:r w:rsidRPr="004878F3">
        <w:rPr>
          <w:sz w:val="28"/>
          <w:szCs w:val="28"/>
        </w:rPr>
        <w:t xml:space="preserve">4. Abbiamo riconosciuto nell’episodio dei discepoli di Emmaus (cfr. Lc 24,13-35) un testo paradigmatico per comprendere la missione ecclesiale in relazione alle giovani generazioni. Questa pagina esprime bene ciò che abbiamo sperimentato al Sinodo e ciò che vorremmo che ogni nostra Chiesa particolare potesse vivere in rapporto ai giovani. Gesù cammina con i due discepoli che non hanno compreso il senso della sua vicenda e si stanno allontanando da Gerusalemme e dalla comunità. Per stare in loro </w:t>
      </w:r>
      <w:r w:rsidRPr="004878F3">
        <w:rPr>
          <w:sz w:val="28"/>
          <w:szCs w:val="28"/>
        </w:rPr>
        <w:lastRenderedPageBreak/>
        <w:t>compagnia, percorre la strada con loro. Li interroga e si mette in paziente ascolto della loro versione dei fatti per aiutarli a riconoscere quanto stanno vivendo. Poi, con affetto ed energia, annuncia loro la Parola, conducendoli a interpretare alla luce delle Scritture gli eventi che hanno vissuto. Accetta l’invito a fermarsi presso di loro al calar della sera: entra nella loro notte. Nell’ascolto il loro cuore si riscalda e la loro mente si illumina, nella frazione del pane i loro occhi si aprono. Sono loro stessi a scegliere di riprendere senza indugio il cammino in direzione opposta, per ritornare alla comunità, condividendo l’esperienza dell’incontro con il Risorto.</w:t>
      </w:r>
    </w:p>
    <w:p w:rsidR="004878F3" w:rsidRPr="004878F3" w:rsidRDefault="004878F3" w:rsidP="009A7F88">
      <w:pPr>
        <w:ind w:right="1133"/>
        <w:jc w:val="both"/>
        <w:rPr>
          <w:sz w:val="28"/>
          <w:szCs w:val="28"/>
        </w:rPr>
      </w:pPr>
      <w:r w:rsidRPr="004878F3">
        <w:rPr>
          <w:sz w:val="28"/>
          <w:szCs w:val="28"/>
        </w:rPr>
        <w:t>In continuità con l’Instrumentum laboris, il Documento finale è distinto in tre parti che vengono scandite da questo episodio. La prima parte è intitolata «Camminava con loro» (Lc 24,15) e cerca di illuminare ciò che i Padri sinodali hanno riconosciuto del contesto in cui i giovani sono inseriti, evidenziandone i punti di forza e le sfide. La seconda parte, «Si aprirono loro gli occhi» (Lc 24,31), è interpretativa e fornisce alcune chiavi di lettura fondamentali del tema sinodale. La terza parte, intitolata «Partirono senza indugio» (Lc 24,33), raccoglie le scelte per una conversione spirituale, pastorale e missionaria.</w:t>
      </w:r>
    </w:p>
    <w:p w:rsidR="004878F3" w:rsidRPr="004878F3" w:rsidRDefault="004878F3" w:rsidP="009A7F88">
      <w:pPr>
        <w:ind w:right="1133"/>
        <w:jc w:val="both"/>
        <w:rPr>
          <w:sz w:val="28"/>
          <w:szCs w:val="28"/>
        </w:rPr>
      </w:pPr>
      <w:r w:rsidRPr="004878F3">
        <w:rPr>
          <w:sz w:val="28"/>
          <w:szCs w:val="28"/>
        </w:rPr>
        <w:t>I PARTE</w:t>
      </w:r>
    </w:p>
    <w:p w:rsidR="004878F3" w:rsidRPr="004878F3" w:rsidRDefault="004878F3" w:rsidP="009A7F88">
      <w:pPr>
        <w:ind w:right="1133"/>
        <w:jc w:val="both"/>
        <w:rPr>
          <w:sz w:val="28"/>
          <w:szCs w:val="28"/>
        </w:rPr>
      </w:pPr>
      <w:r w:rsidRPr="004878F3">
        <w:rPr>
          <w:sz w:val="28"/>
          <w:szCs w:val="28"/>
        </w:rPr>
        <w:t>«CAMMINAVA CON LORO»</w:t>
      </w:r>
    </w:p>
    <w:p w:rsidR="004878F3" w:rsidRPr="004878F3" w:rsidRDefault="004878F3" w:rsidP="009A7F88">
      <w:pPr>
        <w:ind w:right="1133"/>
        <w:jc w:val="both"/>
        <w:rPr>
          <w:sz w:val="28"/>
          <w:szCs w:val="28"/>
        </w:rPr>
      </w:pPr>
      <w:r w:rsidRPr="004878F3">
        <w:rPr>
          <w:sz w:val="28"/>
          <w:szCs w:val="28"/>
        </w:rPr>
        <w:t>5. «Ed ecco, in quello stesso giorno due di loro erano in cammino per un villaggio di nome Emmaus, distante circa undici chilometri da Gerusalemme, e conversavano tra loro di tutto quello che era accaduto. Mentre conversavano e discutevano insieme, Gesù in persona si avvicinò e camminava con loro» (Lc 24,13-15).</w:t>
      </w:r>
    </w:p>
    <w:p w:rsidR="004878F3" w:rsidRPr="004878F3" w:rsidRDefault="004878F3" w:rsidP="009A7F88">
      <w:pPr>
        <w:ind w:right="1133"/>
        <w:jc w:val="both"/>
        <w:rPr>
          <w:sz w:val="28"/>
          <w:szCs w:val="28"/>
        </w:rPr>
      </w:pPr>
      <w:r w:rsidRPr="004878F3">
        <w:rPr>
          <w:sz w:val="28"/>
          <w:szCs w:val="28"/>
        </w:rPr>
        <w:t>In questo passo l’evangelista fotografa il bisogno dei due viandanti di cercare un senso agli eventi che hanno vissuto. Viene sottolineato l’atteggiamento di Gesù che si mette in cammino con loro. Il Risorto desidera fare strada insieme a ogni giovane, accogliendo le sue attese, anche se deluse, e le sue speranze, anche se inadeguate. Gesù cammina, ascolta, condivide.</w:t>
      </w:r>
    </w:p>
    <w:p w:rsidR="004878F3" w:rsidRPr="004878F3" w:rsidRDefault="004878F3" w:rsidP="009A7F88">
      <w:pPr>
        <w:ind w:right="1133"/>
        <w:jc w:val="both"/>
        <w:rPr>
          <w:sz w:val="28"/>
          <w:szCs w:val="28"/>
        </w:rPr>
      </w:pPr>
      <w:r w:rsidRPr="004878F3">
        <w:rPr>
          <w:sz w:val="28"/>
          <w:szCs w:val="28"/>
        </w:rPr>
        <w:t> </w:t>
      </w:r>
    </w:p>
    <w:p w:rsidR="004878F3" w:rsidRPr="004878F3" w:rsidRDefault="004878F3" w:rsidP="009A7F88">
      <w:pPr>
        <w:ind w:right="1133"/>
        <w:jc w:val="both"/>
        <w:rPr>
          <w:sz w:val="28"/>
          <w:szCs w:val="28"/>
        </w:rPr>
      </w:pPr>
      <w:r w:rsidRPr="004878F3">
        <w:rPr>
          <w:sz w:val="28"/>
          <w:szCs w:val="28"/>
        </w:rPr>
        <w:lastRenderedPageBreak/>
        <w:t>CAPITOLO I</w:t>
      </w:r>
    </w:p>
    <w:p w:rsidR="004878F3" w:rsidRPr="004878F3" w:rsidRDefault="004878F3" w:rsidP="009A7F88">
      <w:pPr>
        <w:ind w:right="1133"/>
        <w:jc w:val="both"/>
        <w:rPr>
          <w:sz w:val="28"/>
          <w:szCs w:val="28"/>
        </w:rPr>
      </w:pPr>
      <w:r w:rsidRPr="004878F3">
        <w:rPr>
          <w:sz w:val="28"/>
          <w:szCs w:val="28"/>
        </w:rPr>
        <w:t>UNA CHIESA IN ASCOLTO</w:t>
      </w:r>
    </w:p>
    <w:p w:rsidR="004878F3" w:rsidRPr="004878F3" w:rsidRDefault="004878F3" w:rsidP="009A7F88">
      <w:pPr>
        <w:ind w:right="1133"/>
        <w:jc w:val="both"/>
        <w:rPr>
          <w:sz w:val="28"/>
          <w:szCs w:val="28"/>
        </w:rPr>
      </w:pPr>
      <w:r w:rsidRPr="004878F3">
        <w:rPr>
          <w:sz w:val="28"/>
          <w:szCs w:val="28"/>
        </w:rPr>
        <w:t>Ascoltare e vedere con empatia</w:t>
      </w:r>
    </w:p>
    <w:p w:rsidR="004878F3" w:rsidRPr="004878F3" w:rsidRDefault="004878F3" w:rsidP="009A7F88">
      <w:pPr>
        <w:ind w:right="1133"/>
        <w:jc w:val="both"/>
        <w:rPr>
          <w:sz w:val="28"/>
          <w:szCs w:val="28"/>
        </w:rPr>
      </w:pPr>
      <w:r w:rsidRPr="004878F3">
        <w:rPr>
          <w:sz w:val="28"/>
          <w:szCs w:val="28"/>
        </w:rPr>
        <w:t>Il valore dell’ascolto</w:t>
      </w:r>
    </w:p>
    <w:p w:rsidR="004878F3" w:rsidRPr="004878F3" w:rsidRDefault="004878F3" w:rsidP="009A7F88">
      <w:pPr>
        <w:ind w:right="1133"/>
        <w:jc w:val="both"/>
        <w:rPr>
          <w:sz w:val="28"/>
          <w:szCs w:val="28"/>
        </w:rPr>
      </w:pPr>
      <w:r w:rsidRPr="004878F3">
        <w:rPr>
          <w:sz w:val="28"/>
          <w:szCs w:val="28"/>
        </w:rPr>
        <w:t>6. L’ascolto è un incontro di libertà, che richiede umiltà, pazienza, disponibilità a comprendere, impegno a elaborare in modo nuovo le risposte. L’ascolto trasforma il cuore di coloro che lo vivono, soprattutto quando ci si pone in un atteggiamento interiore di sintonia e docilità allo Spirito. Non è quindi solo una raccolta di informazioni, né una strategia per raggiungere un obiettivo, ma è la forma in cui Dio stesso si rapporta al suo popolo. Dio infatti vede la miseria del suo popolo e ne ascolta il lamento, si lascia toccare nell’intimo e scende per liberarlo (cfr. Es 3,7-8). La Chiesa quindi, attraverso l’ascolto, entra nel movimento di Dio che, nel Figlio, viene incontro a ogni essere umano.</w:t>
      </w:r>
    </w:p>
    <w:p w:rsidR="004878F3" w:rsidRPr="004878F3" w:rsidRDefault="004878F3" w:rsidP="009A7F88">
      <w:pPr>
        <w:ind w:right="1133"/>
        <w:jc w:val="both"/>
        <w:rPr>
          <w:sz w:val="28"/>
          <w:szCs w:val="28"/>
        </w:rPr>
      </w:pPr>
      <w:r w:rsidRPr="004878F3">
        <w:rPr>
          <w:sz w:val="28"/>
          <w:szCs w:val="28"/>
        </w:rPr>
        <w:t>I giovani desiderano essere ascoltati</w:t>
      </w:r>
    </w:p>
    <w:p w:rsidR="004878F3" w:rsidRPr="004878F3" w:rsidRDefault="004878F3" w:rsidP="009A7F88">
      <w:pPr>
        <w:ind w:right="1133"/>
        <w:jc w:val="both"/>
        <w:rPr>
          <w:sz w:val="28"/>
          <w:szCs w:val="28"/>
        </w:rPr>
      </w:pPr>
      <w:r w:rsidRPr="004878F3">
        <w:rPr>
          <w:sz w:val="28"/>
          <w:szCs w:val="28"/>
        </w:rPr>
        <w:t>7. I giovani sono chiamati a compiere continuamente scelte che orientano la loro esistenza; esprimono il desiderio di essere ascoltati, riconosciuti, accompagnati. Molti sperimentano come la loro voce non sia ritenuta interessante e utile in ambito sociale ed ecclesiale. In vari contesti si registra una scarsa attenzione al loro grido, in particolare a quello dei più poveri e sfruttati, e anche la mancanza di adulti disponibili e capaci di ascoltare.</w:t>
      </w:r>
    </w:p>
    <w:p w:rsidR="004878F3" w:rsidRPr="004878F3" w:rsidRDefault="004878F3" w:rsidP="009A7F88">
      <w:pPr>
        <w:ind w:right="1133"/>
        <w:jc w:val="both"/>
        <w:rPr>
          <w:sz w:val="28"/>
          <w:szCs w:val="28"/>
        </w:rPr>
      </w:pPr>
      <w:r w:rsidRPr="004878F3">
        <w:rPr>
          <w:sz w:val="28"/>
          <w:szCs w:val="28"/>
        </w:rPr>
        <w:t>L’ascolto nella Chiesa</w:t>
      </w:r>
    </w:p>
    <w:p w:rsidR="004878F3" w:rsidRPr="004878F3" w:rsidRDefault="004878F3" w:rsidP="009A7F88">
      <w:pPr>
        <w:ind w:right="1133"/>
        <w:jc w:val="both"/>
        <w:rPr>
          <w:sz w:val="28"/>
          <w:szCs w:val="28"/>
        </w:rPr>
      </w:pPr>
      <w:r w:rsidRPr="004878F3">
        <w:rPr>
          <w:sz w:val="28"/>
          <w:szCs w:val="28"/>
        </w:rPr>
        <w:t>8. Non mancano nella Chiesa iniziative ed esperienze consolidate attraverso le quali i giovani possono sperimentare accoglienza, ascolto e far sentire la propria voce. Il Sinodo riconosce però che non sempre la comunità ecclesiale sa rendere evidente l’atteggiamento che il Risorto ha avuto verso i discepoli di Emmaus, quando, prima di illuminarli con la Parola, ha chiesto loro: «Che cosa sono questi discorsi che state facendo tra voi lungo il cammino?» (Lc 24,17). Prevale talora la tendenza a fornire risposte preconfezionate e ricette pronte, senza lasciar emergere le domande giovanili nella loro novità e coglierne la provocazione.</w:t>
      </w:r>
    </w:p>
    <w:p w:rsidR="004878F3" w:rsidRPr="004878F3" w:rsidRDefault="004878F3" w:rsidP="009A7F88">
      <w:pPr>
        <w:ind w:right="1133"/>
        <w:jc w:val="both"/>
        <w:rPr>
          <w:sz w:val="28"/>
          <w:szCs w:val="28"/>
        </w:rPr>
      </w:pPr>
      <w:r w:rsidRPr="004878F3">
        <w:rPr>
          <w:sz w:val="28"/>
          <w:szCs w:val="28"/>
        </w:rPr>
        <w:lastRenderedPageBreak/>
        <w:t>L’ascolto rende possibile uno scambio di doni, in un contesto di empatia. Esso consente ai giovani di donare alla comunità il proprio apporto, aiutandola a cogliere sensibilità nuove e a porsi domande inedite. Allo stesso tempo pone le condizioni per un annuncio del Vangelo che raggiunga veramente il cuore, in modo incisivo e fecondo.</w:t>
      </w:r>
    </w:p>
    <w:p w:rsidR="004878F3" w:rsidRPr="004878F3" w:rsidRDefault="004878F3" w:rsidP="009A7F88">
      <w:pPr>
        <w:ind w:right="1133"/>
        <w:jc w:val="both"/>
        <w:rPr>
          <w:sz w:val="28"/>
          <w:szCs w:val="28"/>
        </w:rPr>
      </w:pPr>
      <w:r w:rsidRPr="004878F3">
        <w:rPr>
          <w:sz w:val="28"/>
          <w:szCs w:val="28"/>
        </w:rPr>
        <w:t>L’ascolto dei pastori e di laici qualificati</w:t>
      </w:r>
    </w:p>
    <w:p w:rsidR="004878F3" w:rsidRPr="004878F3" w:rsidRDefault="004878F3" w:rsidP="009A7F88">
      <w:pPr>
        <w:ind w:right="1133"/>
        <w:jc w:val="both"/>
        <w:rPr>
          <w:sz w:val="28"/>
          <w:szCs w:val="28"/>
        </w:rPr>
      </w:pPr>
      <w:r w:rsidRPr="004878F3">
        <w:rPr>
          <w:sz w:val="28"/>
          <w:szCs w:val="28"/>
        </w:rPr>
        <w:t>9. L’ascolto costituisce un momento qualificante del ministero dei pastori, e in primo luogo dei vescovi, che però spesso si trovano oberati da molti impegni e faticano a trovare un tempo adeguato per questo indispensabile servizio. Molti hanno rilevato la carenza di persone esperte e dedicate all’accompagnamento. Credere al valore teologico e pastorale dell’ascolto implica un ripensamento per rinnovare le forme con cui ordinariamente il ministero presbiterale si esprime e una verifica delle sue priorità. Inoltre il Sinodo riconosce la necessità di preparare consacrati e laici, uomini e donne, che siano qualificati per l’accompagnamento dei giovani. Il carisma dell’ascolto che lo Spirito Santo fa sorgere nelle comunità potrebbe anche ricevere una forma di riconoscimento istituzionale per il servizio ecclesiale.</w:t>
      </w:r>
    </w:p>
    <w:p w:rsidR="004878F3" w:rsidRPr="004878F3" w:rsidRDefault="004878F3" w:rsidP="009A7F88">
      <w:pPr>
        <w:ind w:right="1133"/>
        <w:jc w:val="both"/>
        <w:rPr>
          <w:sz w:val="28"/>
          <w:szCs w:val="28"/>
        </w:rPr>
      </w:pPr>
      <w:r w:rsidRPr="004878F3">
        <w:rPr>
          <w:sz w:val="28"/>
          <w:szCs w:val="28"/>
        </w:rPr>
        <w:t xml:space="preserve"> </w:t>
      </w:r>
    </w:p>
    <w:p w:rsidR="004878F3" w:rsidRPr="004878F3" w:rsidRDefault="004878F3" w:rsidP="009A7F88">
      <w:pPr>
        <w:ind w:right="1133"/>
        <w:jc w:val="both"/>
        <w:rPr>
          <w:sz w:val="28"/>
          <w:szCs w:val="28"/>
        </w:rPr>
      </w:pPr>
      <w:r w:rsidRPr="004878F3">
        <w:rPr>
          <w:sz w:val="28"/>
          <w:szCs w:val="28"/>
        </w:rPr>
        <w:t>Le diversità di contesti e culture</w:t>
      </w:r>
    </w:p>
    <w:p w:rsidR="004878F3" w:rsidRPr="004878F3" w:rsidRDefault="004878F3" w:rsidP="009A7F88">
      <w:pPr>
        <w:ind w:right="1133"/>
        <w:jc w:val="both"/>
        <w:rPr>
          <w:sz w:val="28"/>
          <w:szCs w:val="28"/>
        </w:rPr>
      </w:pPr>
      <w:r w:rsidRPr="004878F3">
        <w:rPr>
          <w:sz w:val="28"/>
          <w:szCs w:val="28"/>
        </w:rPr>
        <w:t>Un mondo al plurale</w:t>
      </w:r>
    </w:p>
    <w:p w:rsidR="004878F3" w:rsidRPr="004878F3" w:rsidRDefault="004878F3" w:rsidP="009A7F88">
      <w:pPr>
        <w:ind w:right="1133"/>
        <w:jc w:val="both"/>
        <w:rPr>
          <w:sz w:val="28"/>
          <w:szCs w:val="28"/>
        </w:rPr>
      </w:pPr>
      <w:r w:rsidRPr="004878F3">
        <w:rPr>
          <w:sz w:val="28"/>
          <w:szCs w:val="28"/>
        </w:rPr>
        <w:t>10. La composizione stessa del Sinodo ha reso visibile la presenza e l’apporto delle diverse regioni del mondo, evidenziando la bellezza di essere Chiesa universale. Pur in un contesto di globalizzazione crescente, i Padri sinodali hanno chiesto di mettere in evidenza le molte differenze tra contesti e culture, anche all’interno di uno stesso Paese. Esiste una pluralità di mondi giovanili tanto che in alcuni Paesi si tende a utilizzare il termine “gioventù” al plurale. Inoltre la fascia di età considerata dal presente Sinodo (16-29 anni) non rappresenta un insieme omogeneo, ma è composta di gruppi che vivono situazioni peculiari.</w:t>
      </w:r>
    </w:p>
    <w:p w:rsidR="004878F3" w:rsidRPr="004878F3" w:rsidRDefault="004878F3" w:rsidP="009A7F88">
      <w:pPr>
        <w:ind w:right="1133"/>
        <w:jc w:val="both"/>
        <w:rPr>
          <w:sz w:val="28"/>
          <w:szCs w:val="28"/>
        </w:rPr>
      </w:pPr>
      <w:r w:rsidRPr="004878F3">
        <w:rPr>
          <w:sz w:val="28"/>
          <w:szCs w:val="28"/>
        </w:rPr>
        <w:t xml:space="preserve">Tutte queste differenze impattano profondamente sull’esperienza concreta che i giovani vivono: riguardano infatti le diverse fasi dell’età evolutiva, le forme dell’esperienza religiosa, la struttura della famiglia e il </w:t>
      </w:r>
      <w:r w:rsidRPr="004878F3">
        <w:rPr>
          <w:sz w:val="28"/>
          <w:szCs w:val="28"/>
        </w:rPr>
        <w:lastRenderedPageBreak/>
        <w:t>suo rilievo nella trasmissione della fede, i rapporti intergenerazionali – come ad esempio il ruolo degli anziani e il rispetto loro dovuto –, le modalità di partecipazione alla vita sociale, l’atteggiamento verso il futuro, la questione ecumenica e interreligiosa. Il Sinodo riconosce e accoglie la ricchezza delle diversità delle culture e si pone al servizio della comunione dello Spirito.</w:t>
      </w:r>
    </w:p>
    <w:p w:rsidR="004878F3" w:rsidRPr="004878F3" w:rsidRDefault="004878F3" w:rsidP="009A7F88">
      <w:pPr>
        <w:ind w:right="1133"/>
        <w:jc w:val="both"/>
        <w:rPr>
          <w:sz w:val="28"/>
          <w:szCs w:val="28"/>
        </w:rPr>
      </w:pPr>
      <w:r w:rsidRPr="004878F3">
        <w:rPr>
          <w:sz w:val="28"/>
          <w:szCs w:val="28"/>
        </w:rPr>
        <w:t>Cambiamenti in atto</w:t>
      </w:r>
    </w:p>
    <w:p w:rsidR="004878F3" w:rsidRPr="004878F3" w:rsidRDefault="004878F3" w:rsidP="009A7F88">
      <w:pPr>
        <w:ind w:right="1133"/>
        <w:jc w:val="both"/>
        <w:rPr>
          <w:sz w:val="28"/>
          <w:szCs w:val="28"/>
        </w:rPr>
      </w:pPr>
      <w:r w:rsidRPr="004878F3">
        <w:rPr>
          <w:sz w:val="28"/>
          <w:szCs w:val="28"/>
        </w:rPr>
        <w:t>11. Di particolare rilevanza è la differenza relativa alle dinamiche demografiche tra i Paesi ad alta natalità, in cui i giovani rappresentano una quota significativa e crescente della popolazione, e quelli in cui il loro peso si va riducendo. Un’ulteriore differenza deriva dalla storia, che rende diversi i Paesi e i continenti di antica tradizione cristiana, la cui cultura è portatrice di una memoria da non disperdere, dai Paesi e continenti segnati invece da altre tradizioni religiose e in cui il cristianesimo è una presenza minoritaria e talvolta recente. In altri territori poi le comunità cristiane e i giovani che ne fanno parte sono oggetto di persecuzione.</w:t>
      </w:r>
    </w:p>
    <w:p w:rsidR="004878F3" w:rsidRPr="004878F3" w:rsidRDefault="004878F3" w:rsidP="009A7F88">
      <w:pPr>
        <w:ind w:right="1133"/>
        <w:jc w:val="both"/>
        <w:rPr>
          <w:sz w:val="28"/>
          <w:szCs w:val="28"/>
        </w:rPr>
      </w:pPr>
      <w:r w:rsidRPr="004878F3">
        <w:rPr>
          <w:sz w:val="28"/>
          <w:szCs w:val="28"/>
        </w:rPr>
        <w:t>Esclusione ed emarginazione</w:t>
      </w:r>
    </w:p>
    <w:p w:rsidR="004878F3" w:rsidRPr="004878F3" w:rsidRDefault="004878F3" w:rsidP="009A7F88">
      <w:pPr>
        <w:ind w:right="1133"/>
        <w:jc w:val="both"/>
        <w:rPr>
          <w:sz w:val="28"/>
          <w:szCs w:val="28"/>
        </w:rPr>
      </w:pPr>
      <w:r w:rsidRPr="004878F3">
        <w:rPr>
          <w:sz w:val="28"/>
          <w:szCs w:val="28"/>
        </w:rPr>
        <w:t>12. Vi sono poi tra Paesi e all’interno di ciascuno di essi le differenze determinate dalla struttura sociale e dalla disponibilità economica che separano, talvolta in modo molto netto, coloro che hanno accesso a una quantità crescente di opportunità offerte dalla globalizzazione, da quanti invece vivono ai margini della società o nel mondo rurale e patiscono gli effetti di forme di esclusione e scarto. Vari interventi hanno segnalato la necessità che la Chiesa si schieri coraggiosamente dalla loro parte e partecipi alla costruzione di alternative che rimuovano esclusione ed emarginazione, rafforzando l’accoglienza, l’accompagnamento e l’integrazione. Per questo è necessario prendere coscienza dell’indifferenza che segna la vita anche di molti cristiani, per superarla con l’approfondimento della dimensione sociale della fede.</w:t>
      </w:r>
    </w:p>
    <w:p w:rsidR="004878F3" w:rsidRPr="004878F3" w:rsidRDefault="004878F3" w:rsidP="009A7F88">
      <w:pPr>
        <w:ind w:right="1133"/>
        <w:jc w:val="both"/>
        <w:rPr>
          <w:sz w:val="28"/>
          <w:szCs w:val="28"/>
        </w:rPr>
      </w:pPr>
      <w:r w:rsidRPr="004878F3">
        <w:rPr>
          <w:sz w:val="28"/>
          <w:szCs w:val="28"/>
        </w:rPr>
        <w:t>Uomini e donne</w:t>
      </w:r>
    </w:p>
    <w:p w:rsidR="004878F3" w:rsidRPr="004878F3" w:rsidRDefault="004878F3" w:rsidP="009A7F88">
      <w:pPr>
        <w:ind w:right="1133"/>
        <w:jc w:val="both"/>
        <w:rPr>
          <w:sz w:val="28"/>
          <w:szCs w:val="28"/>
        </w:rPr>
      </w:pPr>
      <w:r w:rsidRPr="004878F3">
        <w:rPr>
          <w:sz w:val="28"/>
          <w:szCs w:val="28"/>
        </w:rPr>
        <w:t xml:space="preserve">13. Non si può dimenticare la differenza tra uomini e donne con i loro doni peculiari, le specifiche sensibilità ed esperienze del mondo. Questa differenza può essere un ambito in cui nascono forme di dominio, </w:t>
      </w:r>
      <w:r w:rsidRPr="004878F3">
        <w:rPr>
          <w:sz w:val="28"/>
          <w:szCs w:val="28"/>
        </w:rPr>
        <w:lastRenderedPageBreak/>
        <w:t>esclusione e discriminazione da cui tutte le società e la Chiesa stessa hanno bisogno di liberarsi.</w:t>
      </w:r>
    </w:p>
    <w:p w:rsidR="004878F3" w:rsidRPr="004878F3" w:rsidRDefault="004878F3" w:rsidP="009A7F88">
      <w:pPr>
        <w:ind w:right="1133"/>
        <w:jc w:val="both"/>
        <w:rPr>
          <w:sz w:val="28"/>
          <w:szCs w:val="28"/>
        </w:rPr>
      </w:pPr>
      <w:r w:rsidRPr="004878F3">
        <w:rPr>
          <w:sz w:val="28"/>
          <w:szCs w:val="28"/>
        </w:rPr>
        <w:t>La Bibbia presenta l’uomo e la donna come partner uguali davanti a Dio (cfr. Gn 5,2): ogni dominazione e discriminazione basata sul sesso offende la dignità umana. Essa presenta anche la differenza tra i sessi come un mistero tanto costitutivo dell’essere umano quanto irriducibile a stereotipi. La relazione tra uomo e donna è poi compresa nei termini di una vocazione a vivere insieme nella reciprocità e nel dialogo, nella comunione e nella fecondità (cfr. Gn 1,27-29; 2,21-25) in tutti gli ambiti dell’esperienza umana: vita di coppia, lavoro, educazione e altri ancora. Alla loro alleanza Dio ha affidato la terra.</w:t>
      </w:r>
    </w:p>
    <w:p w:rsidR="004878F3" w:rsidRPr="004878F3" w:rsidRDefault="004878F3" w:rsidP="009A7F88">
      <w:pPr>
        <w:ind w:right="1133"/>
        <w:jc w:val="both"/>
        <w:rPr>
          <w:sz w:val="28"/>
          <w:szCs w:val="28"/>
        </w:rPr>
      </w:pPr>
      <w:r w:rsidRPr="004878F3">
        <w:rPr>
          <w:sz w:val="28"/>
          <w:szCs w:val="28"/>
        </w:rPr>
        <w:t>La colonizzazione culturale</w:t>
      </w:r>
    </w:p>
    <w:p w:rsidR="004878F3" w:rsidRPr="004878F3" w:rsidRDefault="004878F3" w:rsidP="009A7F88">
      <w:pPr>
        <w:ind w:right="1133"/>
        <w:jc w:val="both"/>
        <w:rPr>
          <w:sz w:val="28"/>
          <w:szCs w:val="28"/>
        </w:rPr>
      </w:pPr>
      <w:r w:rsidRPr="004878F3">
        <w:rPr>
          <w:sz w:val="28"/>
          <w:szCs w:val="28"/>
        </w:rPr>
        <w:t>14. Molti Padri sinodali provenienti da contesti non occidentali segnalano come nei loro Paesi la globalizzazione rechi con sé autentiche forme di colonizzazione culturale, che sradicano i giovani dalle appartenenze culturali e religiose da cui provengono. È necessario un impegno della Chiesa per accompagnarli in questo passaggio senza che smarriscano i tratti più preziosi della propria identità.</w:t>
      </w:r>
    </w:p>
    <w:p w:rsidR="004878F3" w:rsidRPr="004878F3" w:rsidRDefault="004878F3" w:rsidP="009A7F88">
      <w:pPr>
        <w:ind w:right="1133"/>
        <w:jc w:val="both"/>
        <w:rPr>
          <w:sz w:val="28"/>
          <w:szCs w:val="28"/>
        </w:rPr>
      </w:pPr>
      <w:r w:rsidRPr="004878F3">
        <w:rPr>
          <w:sz w:val="28"/>
          <w:szCs w:val="28"/>
        </w:rPr>
        <w:t>Diverse appaiono le interpretazioni del processo di secolarizzazione. Mentre da alcuni è vissuto come una preziosa opportunità per purificarsi da una religiosità di abitudine oppure fondata su identità etniche e nazionali, per altri rappresenta un ostacolo alla trasmissione della fede. Nelle società secolari assistiamo anche a una riscoperta di Dio e della spiritualità. Questo costituisce per la Chiesa uno stimolo a recuperare l’importanza dei dinamismi propri della fede, dell’annuncio e dell’accompagnamento pastorale.</w:t>
      </w:r>
    </w:p>
    <w:p w:rsidR="004878F3" w:rsidRPr="004878F3" w:rsidRDefault="004878F3" w:rsidP="009A7F88">
      <w:pPr>
        <w:ind w:right="1133"/>
        <w:jc w:val="both"/>
        <w:rPr>
          <w:sz w:val="28"/>
          <w:szCs w:val="28"/>
        </w:rPr>
      </w:pPr>
      <w:r w:rsidRPr="004878F3">
        <w:rPr>
          <w:sz w:val="28"/>
          <w:szCs w:val="28"/>
        </w:rPr>
        <w:t>Un primo sguardo alla Chiesa di oggi</w:t>
      </w:r>
    </w:p>
    <w:p w:rsidR="004878F3" w:rsidRPr="004878F3" w:rsidRDefault="004878F3" w:rsidP="009A7F88">
      <w:pPr>
        <w:ind w:right="1133"/>
        <w:jc w:val="both"/>
        <w:rPr>
          <w:sz w:val="28"/>
          <w:szCs w:val="28"/>
        </w:rPr>
      </w:pPr>
      <w:r w:rsidRPr="004878F3">
        <w:rPr>
          <w:sz w:val="28"/>
          <w:szCs w:val="28"/>
        </w:rPr>
        <w:t>L’impegno educativo della Chiesa</w:t>
      </w:r>
    </w:p>
    <w:p w:rsidR="004878F3" w:rsidRPr="004878F3" w:rsidRDefault="004878F3" w:rsidP="009A7F88">
      <w:pPr>
        <w:ind w:right="1133"/>
        <w:jc w:val="both"/>
        <w:rPr>
          <w:sz w:val="28"/>
          <w:szCs w:val="28"/>
        </w:rPr>
      </w:pPr>
      <w:r w:rsidRPr="004878F3">
        <w:rPr>
          <w:sz w:val="28"/>
          <w:szCs w:val="28"/>
        </w:rPr>
        <w:t xml:space="preserve">15. Non sono poche le regioni in cui i giovani percepiscono la Chiesa come una presenza viva e coinvolgente, che risulta significativa anche per i loro coetanei non credenti o di altre religioni. Le istituzioni educative della Chiesa cercano di accogliere tutti i giovani, indipendentemente dalle loro </w:t>
      </w:r>
      <w:r w:rsidRPr="004878F3">
        <w:rPr>
          <w:sz w:val="28"/>
          <w:szCs w:val="28"/>
        </w:rPr>
        <w:lastRenderedPageBreak/>
        <w:t>scelte religiose, provenienza culturale e situazione personale, familiare o sociale. In questo modo la Chiesa dà un apporto fondamentale all’educazione integrale dei giovani nelle più diverse parti del mondo. Ciò si realizza attraverso l’educazione nelle scuole di ogni ordine e grado e nei centri di formazione professionale, nei collegi e nelle università, ma anche nei centri giovanili e negli oratori; tale impegno si attua anche attraverso l’accoglienza di rifugiati e profughi e il variegato impegno nel campo sociale. In tutte queste presenze la Chiesa unisce all’opera educativa e alla promozione umana la testimonianza e l’annuncio del Vangelo. Quando è ispirata al dialogo interculturale e interreligioso, l’azione educativa della Chiesa è apprezzata anche dai non cristiani come forma di autentica promozione umana.</w:t>
      </w:r>
    </w:p>
    <w:p w:rsidR="004878F3" w:rsidRPr="004878F3" w:rsidRDefault="004878F3" w:rsidP="009A7F88">
      <w:pPr>
        <w:ind w:right="1133"/>
        <w:jc w:val="both"/>
        <w:rPr>
          <w:sz w:val="28"/>
          <w:szCs w:val="28"/>
        </w:rPr>
      </w:pPr>
      <w:r w:rsidRPr="004878F3">
        <w:rPr>
          <w:sz w:val="28"/>
          <w:szCs w:val="28"/>
        </w:rPr>
        <w:t>Le attività della pastorale giovanile</w:t>
      </w:r>
    </w:p>
    <w:p w:rsidR="004878F3" w:rsidRPr="004878F3" w:rsidRDefault="004878F3" w:rsidP="009A7F88">
      <w:pPr>
        <w:ind w:right="1133"/>
        <w:jc w:val="both"/>
        <w:rPr>
          <w:sz w:val="28"/>
          <w:szCs w:val="28"/>
        </w:rPr>
      </w:pPr>
      <w:r w:rsidRPr="004878F3">
        <w:rPr>
          <w:sz w:val="28"/>
          <w:szCs w:val="28"/>
        </w:rPr>
        <w:t>16. Nel cammino sinodale è emersa la necessità di qualificare vocazionalmente la pastorale giovanile, considerando tutti i giovani come destinatari della pastorale vocazionale. Insieme si anche è sottolineata la necessità di sviluppare processi pastorali completi, che dall’infanzia portino alla vita adulta e inseriscano nella comunità cristiana. Si è anche constatato che diversi gruppi parrocchiali, movimenti e associazioni giovanili realizzano un efficace processo di accompagnamento e di formazione dei giovani nella loro vita di fede.</w:t>
      </w:r>
    </w:p>
    <w:p w:rsidR="004878F3" w:rsidRPr="004878F3" w:rsidRDefault="004878F3" w:rsidP="009A7F88">
      <w:pPr>
        <w:ind w:right="1133"/>
        <w:jc w:val="both"/>
        <w:rPr>
          <w:sz w:val="28"/>
          <w:szCs w:val="28"/>
        </w:rPr>
      </w:pPr>
      <w:r w:rsidRPr="004878F3">
        <w:rPr>
          <w:sz w:val="28"/>
          <w:szCs w:val="28"/>
        </w:rPr>
        <w:t>La Giornata Mondiale della Gioventù – nata da una profetica intuizione di san Giovanni Paolo II, il quale rimane un punto di riferimento anche per i giovani del terzo millennio –, gli incontri nazionali e diocesani svolgono un ruolo importante nella vita di molti giovani perché offrono un’esperienza viva di fede e di comunione, che li aiuta ad affrontare le grandi sfide della vita e ad assumersi responsabilmente il loro posto nella società e nella comunità ecclesiale. Queste convocazioni possono rimandare così all’accompagnamento pastorale ordinario delle singole comunità, dove l’accoglienza del Vangelo deve essere approfondita e tradotta in scelte di vita.</w:t>
      </w:r>
    </w:p>
    <w:p w:rsidR="004878F3" w:rsidRPr="004878F3" w:rsidRDefault="004878F3" w:rsidP="009A7F88">
      <w:pPr>
        <w:ind w:right="1133"/>
        <w:jc w:val="both"/>
        <w:rPr>
          <w:sz w:val="28"/>
          <w:szCs w:val="28"/>
        </w:rPr>
      </w:pPr>
      <w:r w:rsidRPr="004878F3">
        <w:rPr>
          <w:sz w:val="28"/>
          <w:szCs w:val="28"/>
        </w:rPr>
        <w:t>Il peso della gestione amministrativa</w:t>
      </w:r>
    </w:p>
    <w:p w:rsidR="004878F3" w:rsidRPr="004878F3" w:rsidRDefault="004878F3" w:rsidP="009A7F88">
      <w:pPr>
        <w:ind w:right="1133"/>
        <w:jc w:val="both"/>
        <w:rPr>
          <w:sz w:val="28"/>
          <w:szCs w:val="28"/>
        </w:rPr>
      </w:pPr>
      <w:r w:rsidRPr="004878F3">
        <w:rPr>
          <w:sz w:val="28"/>
          <w:szCs w:val="28"/>
        </w:rPr>
        <w:lastRenderedPageBreak/>
        <w:t>17. Molti Padri hanno fatto notare che il peso dei compiti amministrativi assorbe in modo eccessivo e a volte soffocante le energie di tanti pastori; questo rappresenta uno dei motivi che rendono difficile l’incontro con i giovani e il loro accompagnamento. Per rendere più evidente la priorità degli impegni pastorali e spirituali, i Padri sinodali insistono sulla necessità di ripensare le modalità concrete dell’esercizio del ministero.</w:t>
      </w:r>
    </w:p>
    <w:p w:rsidR="004878F3" w:rsidRPr="004878F3" w:rsidRDefault="004878F3" w:rsidP="009A7F88">
      <w:pPr>
        <w:ind w:right="1133"/>
        <w:jc w:val="both"/>
        <w:rPr>
          <w:sz w:val="28"/>
          <w:szCs w:val="28"/>
        </w:rPr>
      </w:pPr>
      <w:r w:rsidRPr="004878F3">
        <w:rPr>
          <w:sz w:val="28"/>
          <w:szCs w:val="28"/>
        </w:rPr>
        <w:t>La situazione delle parrocchie</w:t>
      </w:r>
    </w:p>
    <w:p w:rsidR="004878F3" w:rsidRPr="004878F3" w:rsidRDefault="004878F3" w:rsidP="009A7F88">
      <w:pPr>
        <w:ind w:right="1133"/>
        <w:jc w:val="both"/>
        <w:rPr>
          <w:sz w:val="28"/>
          <w:szCs w:val="28"/>
        </w:rPr>
      </w:pPr>
      <w:r w:rsidRPr="004878F3">
        <w:rPr>
          <w:sz w:val="28"/>
          <w:szCs w:val="28"/>
        </w:rPr>
        <w:t>18. Pur rimanendo la prima e principale forma dell’essere Chiesa nel territorio, diverse voci hanno indicato come la parrocchia fatichi a essere un luogo rilevante per i giovani e come sia necessario ripensarne la vocazione missionaria. La sua bassa significatività negli spazi urbani, la poca dinamicità delle proposte, insieme ai cambiamenti spazio-temporali degli stili di vita sollecitano un rinnovamento. Anche se vari sono i tentativi di innovazione, spesso il fiume della vita giovanile scorre ai margini della comunità, senza incontrarla.</w:t>
      </w:r>
    </w:p>
    <w:p w:rsidR="004878F3" w:rsidRPr="004878F3" w:rsidRDefault="004878F3" w:rsidP="009A7F88">
      <w:pPr>
        <w:ind w:right="1133"/>
        <w:jc w:val="both"/>
        <w:rPr>
          <w:sz w:val="28"/>
          <w:szCs w:val="28"/>
        </w:rPr>
      </w:pPr>
      <w:r w:rsidRPr="004878F3">
        <w:rPr>
          <w:sz w:val="28"/>
          <w:szCs w:val="28"/>
        </w:rPr>
        <w:t>L’iniziazione alla vita cristiana</w:t>
      </w:r>
    </w:p>
    <w:p w:rsidR="004878F3" w:rsidRPr="004878F3" w:rsidRDefault="004878F3" w:rsidP="009A7F88">
      <w:pPr>
        <w:ind w:right="1133"/>
        <w:jc w:val="both"/>
        <w:rPr>
          <w:sz w:val="28"/>
          <w:szCs w:val="28"/>
        </w:rPr>
      </w:pPr>
      <w:r w:rsidRPr="004878F3">
        <w:rPr>
          <w:sz w:val="28"/>
          <w:szCs w:val="28"/>
        </w:rPr>
        <w:t>19. Molti notano come i percorsi dell’iniziazione cristiana non sempre riescono a introdurre ragazzi, adolescenti e giovani alla bellezza dell’esperienza di fede. Quando la comunità si costituisce come luogo di comunione e come vera famiglia dei figli di Dio, esprime una forza generativa che trasmette la fede; dove invece essa cede alla logica della delega e prevale l’organizzazione burocratica, l’iniziazione cristiana è fraintesa come un corso di istruzione religiosa che di solito termina con il sacramento della Confermazione. È quindi urgente ripensare a fondo l’impostazione della catechesi e il legame tra trasmissione familiare e comunitaria della fede, facendo leva sui processi di accompagnamento personali.</w:t>
      </w:r>
    </w:p>
    <w:p w:rsidR="004878F3" w:rsidRPr="004878F3" w:rsidRDefault="004878F3" w:rsidP="009A7F88">
      <w:pPr>
        <w:ind w:right="1133"/>
        <w:jc w:val="both"/>
        <w:rPr>
          <w:sz w:val="28"/>
          <w:szCs w:val="28"/>
        </w:rPr>
      </w:pPr>
      <w:r w:rsidRPr="004878F3">
        <w:rPr>
          <w:sz w:val="28"/>
          <w:szCs w:val="28"/>
        </w:rPr>
        <w:t>La formazione di seminaristi e consacrati</w:t>
      </w:r>
    </w:p>
    <w:p w:rsidR="004878F3" w:rsidRPr="004878F3" w:rsidRDefault="004878F3" w:rsidP="009A7F88">
      <w:pPr>
        <w:ind w:right="1133"/>
        <w:jc w:val="both"/>
        <w:rPr>
          <w:sz w:val="28"/>
          <w:szCs w:val="28"/>
        </w:rPr>
      </w:pPr>
      <w:r w:rsidRPr="004878F3">
        <w:rPr>
          <w:sz w:val="28"/>
          <w:szCs w:val="28"/>
        </w:rPr>
        <w:t xml:space="preserve">20. I seminari e le case di formazione sono luoghi di grande importanza in cui i giovani chiamati al sacerdozio e alla vita consacrata approfondiscono la propria scelta vocazionale e maturano nella sequela. Talora questi ambienti non tengono adeguatamente conto delle esperienze precedenti dei candidati, sottovalutandone l’importanza. Ciò blocca la crescita della </w:t>
      </w:r>
      <w:r w:rsidRPr="004878F3">
        <w:rPr>
          <w:sz w:val="28"/>
          <w:szCs w:val="28"/>
        </w:rPr>
        <w:lastRenderedPageBreak/>
        <w:t>persona e rischia di indurre l’assunzione di atteggiamenti formali, più che lo sviluppo dei doni di Dio e la conversione profonda del cuore.</w:t>
      </w:r>
    </w:p>
    <w:p w:rsidR="004878F3" w:rsidRPr="004878F3" w:rsidRDefault="004878F3" w:rsidP="009A7F88">
      <w:pPr>
        <w:ind w:right="1133"/>
        <w:jc w:val="both"/>
        <w:rPr>
          <w:sz w:val="28"/>
          <w:szCs w:val="28"/>
        </w:rPr>
      </w:pPr>
      <w:r w:rsidRPr="004878F3">
        <w:rPr>
          <w:sz w:val="28"/>
          <w:szCs w:val="28"/>
        </w:rPr>
        <w:t>CAPITOLO II</w:t>
      </w:r>
    </w:p>
    <w:p w:rsidR="004878F3" w:rsidRPr="004878F3" w:rsidRDefault="004878F3" w:rsidP="009A7F88">
      <w:pPr>
        <w:ind w:right="1133"/>
        <w:jc w:val="both"/>
        <w:rPr>
          <w:sz w:val="28"/>
          <w:szCs w:val="28"/>
        </w:rPr>
      </w:pPr>
      <w:r w:rsidRPr="004878F3">
        <w:rPr>
          <w:sz w:val="28"/>
          <w:szCs w:val="28"/>
        </w:rPr>
        <w:t>TRE SNODI CRUCIALI</w:t>
      </w:r>
    </w:p>
    <w:p w:rsidR="004878F3" w:rsidRPr="004878F3" w:rsidRDefault="004878F3" w:rsidP="009A7F88">
      <w:pPr>
        <w:ind w:right="1133"/>
        <w:jc w:val="both"/>
        <w:rPr>
          <w:sz w:val="28"/>
          <w:szCs w:val="28"/>
        </w:rPr>
      </w:pPr>
      <w:r w:rsidRPr="004878F3">
        <w:rPr>
          <w:sz w:val="28"/>
          <w:szCs w:val="28"/>
        </w:rPr>
        <w:t>Le novità dell’ambiente digitale</w:t>
      </w:r>
    </w:p>
    <w:p w:rsidR="004878F3" w:rsidRPr="004878F3" w:rsidRDefault="004878F3" w:rsidP="009A7F88">
      <w:pPr>
        <w:ind w:right="1133"/>
        <w:jc w:val="both"/>
        <w:rPr>
          <w:sz w:val="28"/>
          <w:szCs w:val="28"/>
        </w:rPr>
      </w:pPr>
      <w:r w:rsidRPr="004878F3">
        <w:rPr>
          <w:sz w:val="28"/>
          <w:szCs w:val="28"/>
        </w:rPr>
        <w:t>Una realtà pervasiva</w:t>
      </w:r>
    </w:p>
    <w:p w:rsidR="004878F3" w:rsidRPr="004878F3" w:rsidRDefault="004878F3" w:rsidP="009A7F88">
      <w:pPr>
        <w:ind w:right="1133"/>
        <w:jc w:val="both"/>
        <w:rPr>
          <w:sz w:val="28"/>
          <w:szCs w:val="28"/>
        </w:rPr>
      </w:pPr>
      <w:r w:rsidRPr="004878F3">
        <w:rPr>
          <w:sz w:val="28"/>
          <w:szCs w:val="28"/>
        </w:rPr>
        <w:t>21. L’ambiente digitale caratterizza il mondo contemporaneo. Larghe fasce dell’umanità vi sono immerse in maniera ordinaria e continua. Non si tratta più soltanto di «usare» strumenti di comunicazione, ma di vivere in una cultura ampiamente digitalizzata che ha impatti profondissimi sulla nozione di tempo e di spazio, sulla percezione di sé, degli altri e del mondo, sul modo di comunicare, di apprendere, di informarsi, di entrare in relazione con gli altri. Un approccio alla realtà che tende a privilegiare l’immagine rispetto all’ascolto e alla lettura influenza il modo di imparare e lo sviluppo del senso critico. È ormai chiaro che</w:t>
      </w:r>
    </w:p>
    <w:p w:rsidR="004878F3" w:rsidRPr="004878F3" w:rsidRDefault="004878F3" w:rsidP="009A7F88">
      <w:pPr>
        <w:ind w:right="1133"/>
        <w:jc w:val="both"/>
        <w:rPr>
          <w:sz w:val="28"/>
          <w:szCs w:val="28"/>
        </w:rPr>
      </w:pPr>
      <w:r w:rsidRPr="004878F3">
        <w:rPr>
          <w:sz w:val="28"/>
          <w:szCs w:val="28"/>
        </w:rPr>
        <w:t>«l’ambiente digitale non è un mondo parallelo o puramente virtuale, ma è parte della realtà quotidiana di molte persone, specialmente dei più giovani» (BENEDETTO XVI, Messaggio per la XLVII Giornata Mondiale delle Comunicazioni Sociali).</w:t>
      </w:r>
    </w:p>
    <w:p w:rsidR="004878F3" w:rsidRPr="004878F3" w:rsidRDefault="004878F3" w:rsidP="009A7F88">
      <w:pPr>
        <w:ind w:right="1133"/>
        <w:jc w:val="both"/>
        <w:rPr>
          <w:sz w:val="28"/>
          <w:szCs w:val="28"/>
        </w:rPr>
      </w:pPr>
      <w:r w:rsidRPr="004878F3">
        <w:rPr>
          <w:sz w:val="28"/>
          <w:szCs w:val="28"/>
        </w:rPr>
        <w:t>La rete delle opportunità</w:t>
      </w:r>
    </w:p>
    <w:p w:rsidR="004878F3" w:rsidRPr="004878F3" w:rsidRDefault="004878F3" w:rsidP="009A7F88">
      <w:pPr>
        <w:ind w:right="1133"/>
        <w:jc w:val="both"/>
        <w:rPr>
          <w:sz w:val="28"/>
          <w:szCs w:val="28"/>
        </w:rPr>
      </w:pPr>
      <w:r w:rsidRPr="004878F3">
        <w:rPr>
          <w:sz w:val="28"/>
          <w:szCs w:val="28"/>
        </w:rPr>
        <w:t>22. Web e social network sono una piazza in cui i giovani trascorrono molto tempo e si incontrano facilmente, anche se non tutti vi hanno ugualmente accesso, in particolare in alcune regioni del mondo. Essi costituiscono comunque una straordinaria opportunità di dialogo, incontro e scambio tra le persone, oltre che di accesso all’informazione e alla conoscenza. Inoltre, quello digitale è un contesto di partecipazione sociopolitica e di cittadinanza attiva, e può facilitare la circolazione di informazione indipendente capace di tutelare efficacemente le persone più vulnerabili palesando le violazioni dei loro diritti. In molti Paesi web e social network rappresentano ormai un luogo irrinunciabile per raggiungere e coinvolgere i giovani, anche in iniziative e attività pastorali.</w:t>
      </w:r>
    </w:p>
    <w:p w:rsidR="004878F3" w:rsidRPr="004878F3" w:rsidRDefault="004878F3" w:rsidP="009A7F88">
      <w:pPr>
        <w:ind w:right="1133"/>
        <w:jc w:val="both"/>
        <w:rPr>
          <w:sz w:val="28"/>
          <w:szCs w:val="28"/>
        </w:rPr>
      </w:pPr>
      <w:r w:rsidRPr="004878F3">
        <w:rPr>
          <w:sz w:val="28"/>
          <w:szCs w:val="28"/>
        </w:rPr>
        <w:lastRenderedPageBreak/>
        <w:t>Il lato oscuro della rete</w:t>
      </w:r>
    </w:p>
    <w:p w:rsidR="004878F3" w:rsidRPr="004878F3" w:rsidRDefault="004878F3" w:rsidP="009A7F88">
      <w:pPr>
        <w:ind w:right="1133"/>
        <w:jc w:val="both"/>
        <w:rPr>
          <w:sz w:val="28"/>
          <w:szCs w:val="28"/>
        </w:rPr>
      </w:pPr>
      <w:r w:rsidRPr="004878F3">
        <w:rPr>
          <w:sz w:val="28"/>
          <w:szCs w:val="28"/>
        </w:rPr>
        <w:t>23. L’ambiente digitale è anche un territorio di solitudine, manipolazione, sfruttamento e violenza, fino al caso estremo del dark web. I media digitali possono esporre al rischio di dipendenza, di isolamento e di progressiva perdita di contatto con la realtà concreta, ostacolando lo sviluppo di relazioni interpersonali autentiche. Nuove forme di violenza si diffondono attraverso i social media, ad esempio il cyberbullismo; il web è anche un canale di diffusione della pornografia e di sfruttamento delle persone a scopo sessuale o tramite il gioco d’azzardo.</w:t>
      </w:r>
    </w:p>
    <w:p w:rsidR="004878F3" w:rsidRPr="004878F3" w:rsidRDefault="004878F3" w:rsidP="009A7F88">
      <w:pPr>
        <w:ind w:right="1133"/>
        <w:jc w:val="both"/>
        <w:rPr>
          <w:sz w:val="28"/>
          <w:szCs w:val="28"/>
        </w:rPr>
      </w:pPr>
      <w:r w:rsidRPr="004878F3">
        <w:rPr>
          <w:sz w:val="28"/>
          <w:szCs w:val="28"/>
        </w:rPr>
        <w:t>24. Infine, operano nel mondo digitale giganteschi interessi economici, capaci di realizzare forme di controllo tanto sottili quanto invasive, creando meccanismi di manipolazione delle coscienze e del processo democratico. Il funzionamento di molte piattaforme finisce spesso per favorire l’incontro tra persone che la pensano allo stesso modo, ostacolando il confronto tra le differenze. Questi circuiti chiusi facilitano la diffusione di informazioni e notizie false, fomentando pregiudizi e odio. La proliferazione delle fake news è espressione di una cultura che ha smarrito il senso della verità e piega i fatti a interessi particolari. La reputazione delle persone è messa a repentaglio tramite processi sommari on line. Il fenomeno riguarda anche la Chiesa e i suoi pastori.</w:t>
      </w:r>
    </w:p>
    <w:p w:rsidR="004878F3" w:rsidRPr="004878F3" w:rsidRDefault="004878F3" w:rsidP="009A7F88">
      <w:pPr>
        <w:ind w:right="1133"/>
        <w:jc w:val="both"/>
        <w:rPr>
          <w:sz w:val="28"/>
          <w:szCs w:val="28"/>
        </w:rPr>
      </w:pPr>
      <w:r w:rsidRPr="004878F3">
        <w:rPr>
          <w:sz w:val="28"/>
          <w:szCs w:val="28"/>
        </w:rPr>
        <w:t>I migranti come paradigma del nostro tempo</w:t>
      </w:r>
    </w:p>
    <w:p w:rsidR="004878F3" w:rsidRPr="004878F3" w:rsidRDefault="004878F3" w:rsidP="009A7F88">
      <w:pPr>
        <w:ind w:right="1133"/>
        <w:jc w:val="both"/>
        <w:rPr>
          <w:sz w:val="28"/>
          <w:szCs w:val="28"/>
        </w:rPr>
      </w:pPr>
      <w:r w:rsidRPr="004878F3">
        <w:rPr>
          <w:sz w:val="28"/>
          <w:szCs w:val="28"/>
        </w:rPr>
        <w:t>Un fenomeno pluriforme</w:t>
      </w:r>
    </w:p>
    <w:p w:rsidR="004878F3" w:rsidRPr="004878F3" w:rsidRDefault="004878F3" w:rsidP="009A7F88">
      <w:pPr>
        <w:ind w:right="1133"/>
        <w:jc w:val="both"/>
        <w:rPr>
          <w:sz w:val="28"/>
          <w:szCs w:val="28"/>
        </w:rPr>
      </w:pPr>
      <w:r w:rsidRPr="004878F3">
        <w:rPr>
          <w:sz w:val="28"/>
          <w:szCs w:val="28"/>
        </w:rPr>
        <w:t>25. I fenomeni migratori rappresentano a livello mondiale un fenomeno strutturale e non un’emergenza transitoria. Le migrazioni possono avvenire all’interno dello stesso Paese oppure tra Paesi diversi. La preoccupazione della Chiesa riguarda in particolare coloro che fuggono dalla guerra, dalla violenza, dalla persecuzione politica o religiosa, dai disastri naturali dovuti anche ai cambiamenti climatici e dalla povertà estrema: molti di loro sono giovani. In genere sono alla ricerca di opportunità per sé e per la propria famiglia. Sognano un futuro migliore e desiderano creare le condizioni perché si realizzi.</w:t>
      </w:r>
    </w:p>
    <w:p w:rsidR="004878F3" w:rsidRPr="004878F3" w:rsidRDefault="004878F3" w:rsidP="009A7F88">
      <w:pPr>
        <w:ind w:right="1133"/>
        <w:jc w:val="both"/>
        <w:rPr>
          <w:sz w:val="28"/>
          <w:szCs w:val="28"/>
        </w:rPr>
      </w:pPr>
      <w:r w:rsidRPr="004878F3">
        <w:rPr>
          <w:sz w:val="28"/>
          <w:szCs w:val="28"/>
        </w:rPr>
        <w:t xml:space="preserve">Molti Padri sinodali hanno sottolineato che i migranti sono un “paradigma” capace di illuminare il nostro tempo e in particolare la </w:t>
      </w:r>
      <w:r w:rsidRPr="004878F3">
        <w:rPr>
          <w:sz w:val="28"/>
          <w:szCs w:val="28"/>
        </w:rPr>
        <w:lastRenderedPageBreak/>
        <w:t>condizione giovanile, e ci ricordano la condizione originaria della fede, ovvero quella di essere «stranieri e pellegrini sulla terra» (Eb 11,13).</w:t>
      </w:r>
    </w:p>
    <w:p w:rsidR="004878F3" w:rsidRPr="004878F3" w:rsidRDefault="004878F3" w:rsidP="009A7F88">
      <w:pPr>
        <w:ind w:right="1133"/>
        <w:jc w:val="both"/>
        <w:rPr>
          <w:sz w:val="28"/>
          <w:szCs w:val="28"/>
        </w:rPr>
      </w:pPr>
      <w:r w:rsidRPr="004878F3">
        <w:rPr>
          <w:sz w:val="28"/>
          <w:szCs w:val="28"/>
        </w:rPr>
        <w:t>Violenza e vulnerabilità</w:t>
      </w:r>
    </w:p>
    <w:p w:rsidR="004878F3" w:rsidRPr="004878F3" w:rsidRDefault="004878F3" w:rsidP="009A7F88">
      <w:pPr>
        <w:ind w:right="1133"/>
        <w:jc w:val="both"/>
        <w:rPr>
          <w:sz w:val="28"/>
          <w:szCs w:val="28"/>
        </w:rPr>
      </w:pPr>
      <w:r w:rsidRPr="004878F3">
        <w:rPr>
          <w:sz w:val="28"/>
          <w:szCs w:val="28"/>
        </w:rPr>
        <w:t>26. Altri migranti partono attirati dalla cultura occidentale, nutrendo talvolta aspettative irrealistiche che li espongono a pesanti delusioni. Trafficanti senza scrupolo, spesso legati ai cartelli della droga e delle armi, sfruttano la debolezza dei migranti, che lungo il loro percorso troppo spesso incontrano la violenza, la tratta, l’abuso psicologico e anche fisico, e sofferenze indicibili. Va segnalata la particolare vulnerabilità dei migranti minori non accompagnati, e la situazione di coloro che sono costretti a passare molti anni nei campi profughi o che rimangono bloccati a lungo nei Paesi di transito, senza poter proseguire il corso di studi né esprimere i propri talenti. In alcuni Paesi di arrivo, i fenomeni migratori suscitano allarme e paure, spesso fomentate e sfruttate a fini politici. Si diffonde così una mentalità xenofoba, di chiusura e di ripiegamento su se stessi, a cui occorre reagire con decisione.</w:t>
      </w:r>
    </w:p>
    <w:p w:rsidR="004878F3" w:rsidRPr="004878F3" w:rsidRDefault="004878F3" w:rsidP="009A7F88">
      <w:pPr>
        <w:ind w:right="1133"/>
        <w:jc w:val="both"/>
        <w:rPr>
          <w:sz w:val="28"/>
          <w:szCs w:val="28"/>
        </w:rPr>
      </w:pPr>
      <w:r w:rsidRPr="004878F3">
        <w:rPr>
          <w:sz w:val="28"/>
          <w:szCs w:val="28"/>
        </w:rPr>
        <w:t>Storie di separazione e di incontro</w:t>
      </w:r>
    </w:p>
    <w:p w:rsidR="004878F3" w:rsidRPr="004878F3" w:rsidRDefault="004878F3" w:rsidP="009A7F88">
      <w:pPr>
        <w:ind w:right="1133"/>
        <w:jc w:val="both"/>
        <w:rPr>
          <w:sz w:val="28"/>
          <w:szCs w:val="28"/>
        </w:rPr>
      </w:pPr>
      <w:r w:rsidRPr="004878F3">
        <w:rPr>
          <w:sz w:val="28"/>
          <w:szCs w:val="28"/>
        </w:rPr>
        <w:t>27. I giovani che migrano sperimentano la separazione dal proprio contesto di origine e spesso anche uno sradicamento culturale e religioso. La frattura riguarda anche le comunità di origine, che perdono gli elementi più vigorosi e intraprendenti, e le famiglie, in particolare quando migra uno o entrambi i genitori, lasciando i figli nel Paese di origine. La Chiesa ha un ruolo importante come riferimento per i giovani di queste famiglie spezzate. Ma quelle dei migranti sono anche storie di incontro tra persone e tra culture: per le comunità e le società in cui arrivano sono una opportunità di arricchimento e di sviluppo umano integrale di tutti. Le iniziative di accoglienza che fanno riferimento alla Chiesa hanno un ruolo importante da questo punto di vista, e possono rivitalizzare le comunità capaci di realizzarle.</w:t>
      </w:r>
    </w:p>
    <w:p w:rsidR="004878F3" w:rsidRPr="004878F3" w:rsidRDefault="004878F3" w:rsidP="009A7F88">
      <w:pPr>
        <w:ind w:right="1133"/>
        <w:jc w:val="both"/>
        <w:rPr>
          <w:sz w:val="28"/>
          <w:szCs w:val="28"/>
        </w:rPr>
      </w:pPr>
      <w:r w:rsidRPr="004878F3">
        <w:rPr>
          <w:sz w:val="28"/>
          <w:szCs w:val="28"/>
        </w:rPr>
        <w:t>Il ruolo profetico della Chiesa</w:t>
      </w:r>
    </w:p>
    <w:p w:rsidR="004878F3" w:rsidRPr="004878F3" w:rsidRDefault="004878F3" w:rsidP="009A7F88">
      <w:pPr>
        <w:ind w:right="1133"/>
        <w:jc w:val="both"/>
        <w:rPr>
          <w:sz w:val="28"/>
          <w:szCs w:val="28"/>
        </w:rPr>
      </w:pPr>
      <w:r w:rsidRPr="004878F3">
        <w:rPr>
          <w:sz w:val="28"/>
          <w:szCs w:val="28"/>
        </w:rPr>
        <w:t xml:space="preserve">28. Grazie alla diversa provenienza dei Padri, rispetto al tema dei migranti il Sinodo ha visto l’incontro di molte prospettive, in particolare tra Paesi di partenza e Paesi di arrivo. Inoltre è risuonato il grido di allarme di quelle </w:t>
      </w:r>
      <w:r w:rsidRPr="004878F3">
        <w:rPr>
          <w:sz w:val="28"/>
          <w:szCs w:val="28"/>
        </w:rPr>
        <w:lastRenderedPageBreak/>
        <w:t>Chiese i cui membri sono costretti a scappare dalla guerra e dalla persecuzione e che vedono in queste migrazioni forzate una minaccia per la loro stessa esistenza. Proprio il fatto di includere al suo interno tutte queste diverse prospettive mette la Chiesa in condizione di esercitare un ruolo profetico nei confronti della società sul tema delle migrazioni.</w:t>
      </w:r>
    </w:p>
    <w:p w:rsidR="004878F3" w:rsidRPr="004878F3" w:rsidRDefault="004878F3" w:rsidP="009A7F88">
      <w:pPr>
        <w:ind w:right="1133"/>
        <w:jc w:val="both"/>
        <w:rPr>
          <w:sz w:val="28"/>
          <w:szCs w:val="28"/>
        </w:rPr>
      </w:pPr>
      <w:r w:rsidRPr="004878F3">
        <w:rPr>
          <w:sz w:val="28"/>
          <w:szCs w:val="28"/>
        </w:rPr>
        <w:t>Riconoscere e reagire a tutti i tipi di abuso</w:t>
      </w:r>
    </w:p>
    <w:p w:rsidR="004878F3" w:rsidRPr="004878F3" w:rsidRDefault="004878F3" w:rsidP="009A7F88">
      <w:pPr>
        <w:ind w:right="1133"/>
        <w:jc w:val="both"/>
        <w:rPr>
          <w:sz w:val="28"/>
          <w:szCs w:val="28"/>
        </w:rPr>
      </w:pPr>
      <w:r w:rsidRPr="004878F3">
        <w:rPr>
          <w:sz w:val="28"/>
          <w:szCs w:val="28"/>
        </w:rPr>
        <w:t>Fare verità e chiedere perdono</w:t>
      </w:r>
    </w:p>
    <w:p w:rsidR="004878F3" w:rsidRPr="004878F3" w:rsidRDefault="004878F3" w:rsidP="009A7F88">
      <w:pPr>
        <w:ind w:right="1133"/>
        <w:jc w:val="both"/>
        <w:rPr>
          <w:sz w:val="28"/>
          <w:szCs w:val="28"/>
        </w:rPr>
      </w:pPr>
      <w:r w:rsidRPr="004878F3">
        <w:rPr>
          <w:sz w:val="28"/>
          <w:szCs w:val="28"/>
        </w:rPr>
        <w:t>29. I diversi tipi di abuso compiuti da alcuni vescovi, sacerdoti, religiosi e laici provocano in coloro che ne sono vittime, tra cui molti giovani, sofferenze che possono durare tutta la vita e a cui nessun pentimento può porre rimedio. Tale fenomeno è diffuso nella società, tocca anche la Chiesa e rappresenta un serio ostacolo alla sua missione. Il Sinodo ribadisce il fermo impegno per l’adozione di rigorose misure di prevenzione che ne impediscano il ripetersi, a partire dalla selezione e dalla formazione di coloro a cui saranno affidati compiti di responsabilità ed educativi.</w:t>
      </w:r>
    </w:p>
    <w:p w:rsidR="004878F3" w:rsidRPr="004878F3" w:rsidRDefault="004878F3" w:rsidP="009A7F88">
      <w:pPr>
        <w:ind w:right="1133"/>
        <w:jc w:val="both"/>
        <w:rPr>
          <w:sz w:val="28"/>
          <w:szCs w:val="28"/>
        </w:rPr>
      </w:pPr>
      <w:r w:rsidRPr="004878F3">
        <w:rPr>
          <w:sz w:val="28"/>
          <w:szCs w:val="28"/>
        </w:rPr>
        <w:t> </w:t>
      </w:r>
    </w:p>
    <w:p w:rsidR="004878F3" w:rsidRPr="004878F3" w:rsidRDefault="004878F3" w:rsidP="009A7F88">
      <w:pPr>
        <w:ind w:right="1133"/>
        <w:jc w:val="both"/>
        <w:rPr>
          <w:sz w:val="28"/>
          <w:szCs w:val="28"/>
        </w:rPr>
      </w:pPr>
      <w:r w:rsidRPr="004878F3">
        <w:rPr>
          <w:sz w:val="28"/>
          <w:szCs w:val="28"/>
        </w:rPr>
        <w:t>Andare alla radice</w:t>
      </w:r>
    </w:p>
    <w:p w:rsidR="004878F3" w:rsidRPr="004878F3" w:rsidRDefault="004878F3" w:rsidP="009A7F88">
      <w:pPr>
        <w:ind w:right="1133"/>
        <w:jc w:val="both"/>
        <w:rPr>
          <w:sz w:val="28"/>
          <w:szCs w:val="28"/>
        </w:rPr>
      </w:pPr>
      <w:r w:rsidRPr="004878F3">
        <w:rPr>
          <w:sz w:val="28"/>
          <w:szCs w:val="28"/>
        </w:rPr>
        <w:t>30. Esistono diversi tipi di abuso: di potere, economici, di coscienza, sessuali. Si rende evidente il compito di sradicare le forme di esercizio dell’autorità su cui essi si innestano e di contrastare la mancanza di responsabilità e trasparenza con cui molti casi sono stati gestiti. Il desiderio di dominio, la mancanza di dialogo e di trasparenza, le forme di doppia vita, il vuoto spirituale, nonché le fragilità psicologiche sono il terreno su cui prospera la corruzione. Il clericalismo, in particolare, «nasce da una visione elitaria ed escludente della vocazione, che interpreta il ministero ricevuto come un potere da esercitare piuttosto che come un servizio gratuito e generoso da offrire; e ciò conduce a ritenere di appartenere a un gruppo che possiede tutte le risposte e non ha più bisogno di ascoltare e di imparare nulla, o fa finta di ascoltare» (FRANCESCO, Discorso alla I Congregazione Generale della XV Assemblea Generale del Sinodo dei Vescovi, 3 ottobre 2018).</w:t>
      </w:r>
    </w:p>
    <w:p w:rsidR="004878F3" w:rsidRPr="004878F3" w:rsidRDefault="004878F3" w:rsidP="009A7F88">
      <w:pPr>
        <w:ind w:right="1133"/>
        <w:jc w:val="both"/>
        <w:rPr>
          <w:sz w:val="28"/>
          <w:szCs w:val="28"/>
        </w:rPr>
      </w:pPr>
      <w:r w:rsidRPr="004878F3">
        <w:rPr>
          <w:sz w:val="28"/>
          <w:szCs w:val="28"/>
        </w:rPr>
        <w:lastRenderedPageBreak/>
        <w:t>Gratitudine e incoraggiamento</w:t>
      </w:r>
    </w:p>
    <w:p w:rsidR="004878F3" w:rsidRPr="004878F3" w:rsidRDefault="004878F3" w:rsidP="009A7F88">
      <w:pPr>
        <w:ind w:right="1133"/>
        <w:jc w:val="both"/>
        <w:rPr>
          <w:sz w:val="28"/>
          <w:szCs w:val="28"/>
        </w:rPr>
      </w:pPr>
      <w:r w:rsidRPr="004878F3">
        <w:rPr>
          <w:sz w:val="28"/>
          <w:szCs w:val="28"/>
        </w:rPr>
        <w:t>31. Il Sinodo esprime gratitudine verso coloro che hanno il coraggio di denunciare il male subìto: aiutano la Chiesa a prendere coscienza di quanto avvenuto e della necessità di reagire con decisione. Apprezza e incoraggia anche l’impegno sincero di innumerevoli laiche e laici, sacerdoti, consacrati, consacrate e vescovi che ogni giorno si spendono con onestà e dedizione al servizio dei giovani. La loro opera è una foresta che cresce senza fare rumore. Anche molti tra i giovani presenti al Sinodo hanno manifestato gratitudine per coloro da cui sono stati accompagnati e ribadito il grande bisogno di figure di riferimento.</w:t>
      </w:r>
    </w:p>
    <w:p w:rsidR="004878F3" w:rsidRPr="004878F3" w:rsidRDefault="004878F3" w:rsidP="009A7F88">
      <w:pPr>
        <w:ind w:right="1133"/>
        <w:jc w:val="both"/>
        <w:rPr>
          <w:sz w:val="28"/>
          <w:szCs w:val="28"/>
        </w:rPr>
      </w:pPr>
      <w:r w:rsidRPr="004878F3">
        <w:rPr>
          <w:sz w:val="28"/>
          <w:szCs w:val="28"/>
        </w:rPr>
        <w:t>Il Signore Gesù, che mai abbandona la sua Chiesa, le offre la forza e gli strumenti per un nuovo cammino. Confermando la linea delle tempestive «azioni e sanzioni necessarie» (FRANCESCO, Lettera al popolo di Dio, 20 agosto 2018, n. 2) e consapevole che la misericordia esige la giustizia, il Sinodo riconosce che affrontare la questione degli abusi in tutti i suoi aspetti, anche con il prezioso aiuto dei giovani, può essere davvero un’opportunità per una riforma di portata epocale.</w:t>
      </w:r>
    </w:p>
    <w:p w:rsidR="004878F3" w:rsidRPr="004878F3" w:rsidRDefault="004878F3" w:rsidP="009A7F88">
      <w:pPr>
        <w:ind w:right="1133"/>
        <w:jc w:val="both"/>
        <w:rPr>
          <w:sz w:val="28"/>
          <w:szCs w:val="28"/>
        </w:rPr>
      </w:pPr>
      <w:r w:rsidRPr="004878F3">
        <w:rPr>
          <w:sz w:val="28"/>
          <w:szCs w:val="28"/>
        </w:rPr>
        <w:t>CAPITOLO III</w:t>
      </w:r>
    </w:p>
    <w:p w:rsidR="004878F3" w:rsidRPr="004878F3" w:rsidRDefault="004878F3" w:rsidP="009A7F88">
      <w:pPr>
        <w:ind w:right="1133"/>
        <w:jc w:val="both"/>
        <w:rPr>
          <w:sz w:val="28"/>
          <w:szCs w:val="28"/>
        </w:rPr>
      </w:pPr>
      <w:r w:rsidRPr="004878F3">
        <w:rPr>
          <w:sz w:val="28"/>
          <w:szCs w:val="28"/>
        </w:rPr>
        <w:t>IDENTITÀ E RELAZIONI</w:t>
      </w:r>
    </w:p>
    <w:p w:rsidR="004878F3" w:rsidRPr="004878F3" w:rsidRDefault="004878F3" w:rsidP="009A7F88">
      <w:pPr>
        <w:ind w:right="1133"/>
        <w:jc w:val="both"/>
        <w:rPr>
          <w:sz w:val="28"/>
          <w:szCs w:val="28"/>
        </w:rPr>
      </w:pPr>
      <w:r w:rsidRPr="004878F3">
        <w:rPr>
          <w:sz w:val="28"/>
          <w:szCs w:val="28"/>
        </w:rPr>
        <w:t>Famiglia e rapporti intergenerazionali</w:t>
      </w:r>
    </w:p>
    <w:p w:rsidR="004878F3" w:rsidRPr="004878F3" w:rsidRDefault="004878F3" w:rsidP="009A7F88">
      <w:pPr>
        <w:ind w:right="1133"/>
        <w:jc w:val="both"/>
        <w:rPr>
          <w:sz w:val="28"/>
          <w:szCs w:val="28"/>
        </w:rPr>
      </w:pPr>
      <w:r w:rsidRPr="004878F3">
        <w:rPr>
          <w:sz w:val="28"/>
          <w:szCs w:val="28"/>
        </w:rPr>
        <w:t>La famiglia punto di riferimento privilegiato</w:t>
      </w:r>
    </w:p>
    <w:p w:rsidR="004878F3" w:rsidRPr="004878F3" w:rsidRDefault="004878F3" w:rsidP="009A7F88">
      <w:pPr>
        <w:ind w:right="1133"/>
        <w:jc w:val="both"/>
        <w:rPr>
          <w:sz w:val="28"/>
          <w:szCs w:val="28"/>
        </w:rPr>
      </w:pPr>
      <w:r w:rsidRPr="004878F3">
        <w:rPr>
          <w:sz w:val="28"/>
          <w:szCs w:val="28"/>
        </w:rPr>
        <w:t>32. La famiglia continua a rappresentare il principale punto di riferimento per i giovani. I figli apprezzano l’amore e la cura da parte dei genitori, hanno a cuore i legami familiari e sperano di riuscire a formare a loro volta una famiglia. Indubbiamente l’aumento di separazioni, divorzi, seconde unioni e famiglie monoparentali può causare nei giovani grandi sofferenze e crisi d’identità. Talora devono farsi carico di responsabilità che non sono proporzionate alla loro età e li costringono a divenire adulti prima del tempo. I nonni offrono spesso un contributo decisivo nell’affetto e nell’educazione religiosa: con la loro saggezza sono un anello decisivo nel rapporto tra le generazioni.</w:t>
      </w:r>
    </w:p>
    <w:p w:rsidR="004878F3" w:rsidRPr="004878F3" w:rsidRDefault="004878F3" w:rsidP="009A7F88">
      <w:pPr>
        <w:ind w:right="1133"/>
        <w:jc w:val="both"/>
        <w:rPr>
          <w:sz w:val="28"/>
          <w:szCs w:val="28"/>
        </w:rPr>
      </w:pPr>
      <w:r w:rsidRPr="004878F3">
        <w:rPr>
          <w:sz w:val="28"/>
          <w:szCs w:val="28"/>
        </w:rPr>
        <w:t>L’importanza della maternità e della paternità</w:t>
      </w:r>
    </w:p>
    <w:p w:rsidR="004878F3" w:rsidRPr="004878F3" w:rsidRDefault="004878F3" w:rsidP="009A7F88">
      <w:pPr>
        <w:ind w:right="1133"/>
        <w:jc w:val="both"/>
        <w:rPr>
          <w:sz w:val="28"/>
          <w:szCs w:val="28"/>
        </w:rPr>
      </w:pPr>
      <w:r w:rsidRPr="004878F3">
        <w:rPr>
          <w:sz w:val="28"/>
          <w:szCs w:val="28"/>
        </w:rPr>
        <w:lastRenderedPageBreak/>
        <w:t>33. Madri e padri hanno ruoli distinti ma ugualmente importanti come punti di riferimento nel formare i figli e trasmettere loro la fede. La figura materna continua ad avere un ruolo che i giovani ritengono essenziale per la loro crescita, anche se esso non è sufficientemente riconosciuto sotto il profilo culturale, politico e lavorativo. Molti padri svolgono con dedizione il proprio ruolo, ma non possiamo nasconderci che, in alcuni contesti, la figura paterna risulta assente o evanescente, e in altri oppressiva o autoritaria. Queste ambiguità si riflettono anche sull’esercizio della paternità spirituale.</w:t>
      </w:r>
    </w:p>
    <w:p w:rsidR="004878F3" w:rsidRPr="004878F3" w:rsidRDefault="004878F3" w:rsidP="009A7F88">
      <w:pPr>
        <w:ind w:right="1133"/>
        <w:jc w:val="both"/>
        <w:rPr>
          <w:sz w:val="28"/>
          <w:szCs w:val="28"/>
        </w:rPr>
      </w:pPr>
      <w:r w:rsidRPr="004878F3">
        <w:rPr>
          <w:sz w:val="28"/>
          <w:szCs w:val="28"/>
        </w:rPr>
        <w:t>I rapporti tra le generazioni</w:t>
      </w:r>
    </w:p>
    <w:p w:rsidR="004878F3" w:rsidRPr="004878F3" w:rsidRDefault="004878F3" w:rsidP="009A7F88">
      <w:pPr>
        <w:ind w:right="1133"/>
        <w:jc w:val="both"/>
        <w:rPr>
          <w:sz w:val="28"/>
          <w:szCs w:val="28"/>
        </w:rPr>
      </w:pPr>
      <w:r w:rsidRPr="004878F3">
        <w:rPr>
          <w:sz w:val="28"/>
          <w:szCs w:val="28"/>
        </w:rPr>
        <w:t>34. Il Sinodo riconosce la dedizione di molti genitori ed educatori che si impegnano a fondo nella trasmissione dei valori, nonostante le difficoltà del contesto culturale. In diverse regioni, il ruolo degli anziani e la riverenza verso gli antenati sono un cardine dell’educazione e contribuiscono fortemente alla formazione dell’identità personale. Anche la famiglia estesa – che in alcune culture è la famiglia in senso proprio – gioca un ruolo importante. Alcuni giovani però sentono le tradizioni familiari come opprimenti e ne fuggono sotto la spinta di una cultura globalizzata che a volte li lascia senza punti di riferimento. In altre parti del mondo invece tra giovani e adulti non vi è un vero e proprio conflitto generazionale, ma una reciproca estraneità. Talora gli adulti non cercano o non riescono a trasmettere i valori fondanti dell’esistenza oppure assumono stili giovanilistici, rovesciando il rapporto tra le generazioni. In questo modo la relazione tra giovani e adulti rischia di rimanere sul piano affettivo, senza toccare la dimensione educativa e culturale.</w:t>
      </w:r>
    </w:p>
    <w:p w:rsidR="004878F3" w:rsidRPr="004878F3" w:rsidRDefault="004878F3" w:rsidP="009A7F88">
      <w:pPr>
        <w:ind w:right="1133"/>
        <w:jc w:val="both"/>
        <w:rPr>
          <w:sz w:val="28"/>
          <w:szCs w:val="28"/>
        </w:rPr>
      </w:pPr>
      <w:r w:rsidRPr="004878F3">
        <w:rPr>
          <w:sz w:val="28"/>
          <w:szCs w:val="28"/>
        </w:rPr>
        <w:t>Giovani e radici culturali</w:t>
      </w:r>
    </w:p>
    <w:p w:rsidR="004878F3" w:rsidRPr="004878F3" w:rsidRDefault="004878F3" w:rsidP="009A7F88">
      <w:pPr>
        <w:ind w:right="1133"/>
        <w:jc w:val="both"/>
        <w:rPr>
          <w:sz w:val="28"/>
          <w:szCs w:val="28"/>
        </w:rPr>
      </w:pPr>
      <w:r w:rsidRPr="004878F3">
        <w:rPr>
          <w:sz w:val="28"/>
          <w:szCs w:val="28"/>
        </w:rPr>
        <w:t xml:space="preserve">35. I giovani sono proiettati verso il futuro e affrontano la vita con energia e dinamismo. Sono però anche tentati di concentrarsi sulla fruizione del presente e talora tendono a dare poca attenzione alla memoria del passato da cui provengono, in particolare dei tanti doni loro trasmessi dai genitori, dai nonni, dal bagaglio culturale della società in cui vivono. Aiutare i giovani a scoprire la ricchezza viva del passato, facendone memoria e servendosene per le proprie scelte e possibilità, è un vero atto </w:t>
      </w:r>
      <w:r w:rsidRPr="004878F3">
        <w:rPr>
          <w:sz w:val="28"/>
          <w:szCs w:val="28"/>
        </w:rPr>
        <w:lastRenderedPageBreak/>
        <w:t>di amore nei loro confronti in vista della loro crescita e delle scelte che sono chiamati a compiere.</w:t>
      </w:r>
    </w:p>
    <w:p w:rsidR="004878F3" w:rsidRPr="004878F3" w:rsidRDefault="004878F3" w:rsidP="009A7F88">
      <w:pPr>
        <w:ind w:right="1133"/>
        <w:jc w:val="both"/>
        <w:rPr>
          <w:sz w:val="28"/>
          <w:szCs w:val="28"/>
        </w:rPr>
      </w:pPr>
      <w:r w:rsidRPr="004878F3">
        <w:rPr>
          <w:sz w:val="28"/>
          <w:szCs w:val="28"/>
        </w:rPr>
        <w:t>Amicizia e rapporti tra pari</w:t>
      </w:r>
    </w:p>
    <w:p w:rsidR="004878F3" w:rsidRPr="004878F3" w:rsidRDefault="004878F3" w:rsidP="009A7F88">
      <w:pPr>
        <w:ind w:right="1133"/>
        <w:jc w:val="both"/>
        <w:rPr>
          <w:sz w:val="28"/>
          <w:szCs w:val="28"/>
        </w:rPr>
      </w:pPr>
      <w:r w:rsidRPr="004878F3">
        <w:rPr>
          <w:sz w:val="28"/>
          <w:szCs w:val="28"/>
        </w:rPr>
        <w:t>36. A fianco dei rapporti intergenerazionali non vanno dimenticati quelli tra coetanei, che rappresentano un’esperienza fondamentale di interazione e di progressiva emancipazione dal contesto familiare di origine. L’amicizia e il confronto, spesso anche in gruppi più o meno strutturati, offre l’opportunità di rafforzare competenze sociali e relazionali in un contesto in cui non si è valutati e giudicati. L’esperienza di gruppo costituisce anche una grande risorsa per la condivisione della fede e per l’aiuto reciproco nella testimonianza. I giovani sono capaci di guidare altri giovani e di vivere un vero apostolato in mezzo ai propri amici.</w:t>
      </w:r>
    </w:p>
    <w:p w:rsidR="004878F3" w:rsidRPr="004878F3" w:rsidRDefault="004878F3" w:rsidP="009A7F88">
      <w:pPr>
        <w:ind w:right="1133"/>
        <w:jc w:val="both"/>
        <w:rPr>
          <w:sz w:val="28"/>
          <w:szCs w:val="28"/>
        </w:rPr>
      </w:pPr>
      <w:r w:rsidRPr="004878F3">
        <w:rPr>
          <w:sz w:val="28"/>
          <w:szCs w:val="28"/>
        </w:rPr>
        <w:t>Corpo e affettività</w:t>
      </w:r>
    </w:p>
    <w:p w:rsidR="004878F3" w:rsidRPr="004878F3" w:rsidRDefault="004878F3" w:rsidP="009A7F88">
      <w:pPr>
        <w:ind w:right="1133"/>
        <w:jc w:val="both"/>
        <w:rPr>
          <w:sz w:val="28"/>
          <w:szCs w:val="28"/>
        </w:rPr>
      </w:pPr>
      <w:r w:rsidRPr="004878F3">
        <w:rPr>
          <w:sz w:val="28"/>
          <w:szCs w:val="28"/>
        </w:rPr>
        <w:t>Cambiamenti in atto</w:t>
      </w:r>
    </w:p>
    <w:p w:rsidR="004878F3" w:rsidRPr="004878F3" w:rsidRDefault="004878F3" w:rsidP="009A7F88">
      <w:pPr>
        <w:ind w:right="1133"/>
        <w:jc w:val="both"/>
        <w:rPr>
          <w:sz w:val="28"/>
          <w:szCs w:val="28"/>
        </w:rPr>
      </w:pPr>
      <w:r w:rsidRPr="004878F3">
        <w:rPr>
          <w:sz w:val="28"/>
          <w:szCs w:val="28"/>
        </w:rPr>
        <w:t>37. I giovani riconoscono al corpo e alla sessualità un’importanza essenziale per la loro vita e nel percorso di crescita della loro identità, poiché imprescindibili per vivere l’amicizia e l’affettività. Nel mondo contemporaneo tuttavia riscontriamo fenomeni in veloce evoluzione a loro riguardo. Anzitutto, gli sviluppi della scienza e delle tecnologie biomediche incidono fortemente sulla percezione del corpo, inducendo l’idea che sia modificabile senza limite. La capacità di intervenire sul DNA, la possibilità di inserire elementi artificiali nell’organismo (cyborg) e lo sviluppo delle neuroscienze costituiscono una grande risorsa, ma sollevano allo stesso tempo interrogativi antropologici ed etici. Un’accoglienza acritica dell’approccio tecnocratico al corpo indebolisce la coscienza della vita come dono e il senso del limite della creatura, che può sviarsi o essere strumentalizzata dai dinamismi economici e politici (cfr. FRANCESCO, Laudato si’, n. 106).</w:t>
      </w:r>
    </w:p>
    <w:p w:rsidR="004878F3" w:rsidRPr="004878F3" w:rsidRDefault="004878F3" w:rsidP="009A7F88">
      <w:pPr>
        <w:ind w:right="1133"/>
        <w:jc w:val="both"/>
        <w:rPr>
          <w:sz w:val="28"/>
          <w:szCs w:val="28"/>
        </w:rPr>
      </w:pPr>
      <w:r w:rsidRPr="004878F3">
        <w:rPr>
          <w:sz w:val="28"/>
          <w:szCs w:val="28"/>
        </w:rPr>
        <w:t xml:space="preserve">Inoltre in alcuni contesti giovanili si diffonde il fascino per comportamenti a rischio come strumento per esplorare se stessi, ricercare emozioni forti e ottenere riconoscimento. Insieme al permanere di fenomeni antichi, come la sessualità precoce, la promiscuità, il turismo sessuale, il culto esagerato dell’aspetto fisico, si constata oggi la diffusione pervasiva della </w:t>
      </w:r>
      <w:r w:rsidRPr="004878F3">
        <w:rPr>
          <w:sz w:val="28"/>
          <w:szCs w:val="28"/>
        </w:rPr>
        <w:lastRenderedPageBreak/>
        <w:t>pornografia digitale e l’esibizione del proprio corpo on line. Tali fenomeni, a cui le nuove generazioni sono esposte, costituiscono un ostacolo per una serena maturazione. Essi indicano dinamiche sociali inedite, che influenzano le esperienze e le scelte personali, rendendole territorio di una sorta di colonizzazione ideologica.</w:t>
      </w:r>
    </w:p>
    <w:p w:rsidR="004878F3" w:rsidRPr="004878F3" w:rsidRDefault="004878F3" w:rsidP="009A7F88">
      <w:pPr>
        <w:ind w:right="1133"/>
        <w:jc w:val="both"/>
        <w:rPr>
          <w:sz w:val="28"/>
          <w:szCs w:val="28"/>
        </w:rPr>
      </w:pPr>
      <w:r w:rsidRPr="004878F3">
        <w:rPr>
          <w:sz w:val="28"/>
          <w:szCs w:val="28"/>
        </w:rPr>
        <w:t>La recezione degli insegnamenti morali della Chiesa</w:t>
      </w:r>
    </w:p>
    <w:p w:rsidR="004878F3" w:rsidRPr="004878F3" w:rsidRDefault="004878F3" w:rsidP="009A7F88">
      <w:pPr>
        <w:ind w:right="1133"/>
        <w:jc w:val="both"/>
        <w:rPr>
          <w:sz w:val="28"/>
          <w:szCs w:val="28"/>
        </w:rPr>
      </w:pPr>
      <w:r w:rsidRPr="004878F3">
        <w:rPr>
          <w:sz w:val="28"/>
          <w:szCs w:val="28"/>
        </w:rPr>
        <w:t>38. È questo il contesto in cui le famiglie cristiane e le comunità ecclesiali cercano di far scoprire ai giovani la sessualità come un grande dono abitato dal Mistero, per vivere le relazioni secondo la logica del Vangelo. Non sempre però riescono a tradurre questo desiderio in una adeguata educazione affettiva e sessuale, che non si limiti a interventi sporadici e occasionali. Dove questa educazione è stata realmente assunta come una scelta propositiva, si notano risultati positivi che aiutano i giovani a cogliere il rapporto tra la loro adesione di fede in Gesù Cristo e il modo di vivere l’affettività e le relazioni interpersonali. Tali risultati sollecitano e incoraggiano a un maggiore investimento di energie ecclesiali in questo campo.</w:t>
      </w:r>
    </w:p>
    <w:p w:rsidR="004878F3" w:rsidRPr="004878F3" w:rsidRDefault="004878F3" w:rsidP="009A7F88">
      <w:pPr>
        <w:ind w:right="1133"/>
        <w:jc w:val="both"/>
        <w:rPr>
          <w:sz w:val="28"/>
          <w:szCs w:val="28"/>
        </w:rPr>
      </w:pPr>
      <w:r w:rsidRPr="004878F3">
        <w:rPr>
          <w:sz w:val="28"/>
          <w:szCs w:val="28"/>
        </w:rPr>
        <w:t>Le domande dei giovani</w:t>
      </w:r>
    </w:p>
    <w:p w:rsidR="004878F3" w:rsidRPr="004878F3" w:rsidRDefault="004878F3" w:rsidP="009A7F88">
      <w:pPr>
        <w:ind w:right="1133"/>
        <w:jc w:val="both"/>
        <w:rPr>
          <w:sz w:val="28"/>
          <w:szCs w:val="28"/>
        </w:rPr>
      </w:pPr>
      <w:r w:rsidRPr="004878F3">
        <w:rPr>
          <w:sz w:val="28"/>
          <w:szCs w:val="28"/>
        </w:rPr>
        <w:t>39. La Chiesa ha una ricca tradizione su cui costruire e da cui proporre il proprio insegnamento su tale materia: per esempio il Catechismo della Chiesa Cattolica, la teologia del corpo sviluppata da san Giovanni Paolo II, l’Enciclica Deus caritas est di Benedetto XVI, l’Esortazione Apostolica Amoris laetitia di Francesco. Ma i giovani, anche quelli che conoscono e vivono tale insegnamento, esprimono il desiderio di ricevere dalla Chiesa una parola chiara, umana ed empatica. Frequentemente infatti la morale sessuale è causa di incomprensione e di allontanamento dalla Chiesa, in quanto è percepita come uno spazio di giudizio e di condanna. Di fronte ai cambiamenti sociali e dei modi di vivere l’affettività e la molteplicità delle prospettive etiche, i giovani si mostrano sensibili al valore dell’autenticità e della dedizione, ma sono spesso disorientati. Essi esprimono più particolarmente un esplicito desiderio di confronto sulle questioni relative alla differenza tra identità maschile e femminile, alla reciprocità tra uomini e donne, all’omosessualità.</w:t>
      </w:r>
    </w:p>
    <w:p w:rsidR="004878F3" w:rsidRPr="004878F3" w:rsidRDefault="004878F3" w:rsidP="009A7F88">
      <w:pPr>
        <w:ind w:right="1133"/>
        <w:jc w:val="both"/>
        <w:rPr>
          <w:sz w:val="28"/>
          <w:szCs w:val="28"/>
        </w:rPr>
      </w:pPr>
      <w:r w:rsidRPr="004878F3">
        <w:rPr>
          <w:sz w:val="28"/>
          <w:szCs w:val="28"/>
        </w:rPr>
        <w:lastRenderedPageBreak/>
        <w:t>Forme di vulnerabilità</w:t>
      </w:r>
    </w:p>
    <w:p w:rsidR="004878F3" w:rsidRPr="004878F3" w:rsidRDefault="004878F3" w:rsidP="009A7F88">
      <w:pPr>
        <w:ind w:right="1133"/>
        <w:jc w:val="both"/>
        <w:rPr>
          <w:sz w:val="28"/>
          <w:szCs w:val="28"/>
        </w:rPr>
      </w:pPr>
      <w:r w:rsidRPr="004878F3">
        <w:rPr>
          <w:sz w:val="28"/>
          <w:szCs w:val="28"/>
        </w:rPr>
        <w:t>Il mondo del lavoro</w:t>
      </w:r>
    </w:p>
    <w:p w:rsidR="004878F3" w:rsidRPr="004878F3" w:rsidRDefault="004878F3" w:rsidP="009A7F88">
      <w:pPr>
        <w:ind w:right="1133"/>
        <w:jc w:val="both"/>
        <w:rPr>
          <w:sz w:val="28"/>
          <w:szCs w:val="28"/>
        </w:rPr>
      </w:pPr>
      <w:r w:rsidRPr="004878F3">
        <w:rPr>
          <w:sz w:val="28"/>
          <w:szCs w:val="28"/>
        </w:rPr>
        <w:t>40. Il mondo del lavoro resta un ambito in cui i giovani esprimono la loro creatività e la capacità di innovare. Al tempo stesso sperimentano forme di esclusione ed emarginazione. La prima e più grave è la disoccupazione giovanile, che in alcuni Paesi raggiunge livelli esorbitanti. Oltre a renderli poveri, la mancanza di lavoro recide nei giovani la capacità di sognare e di sperare e li priva della possibilità di dare un contributo allo sviluppo della società. In molti Paesi questa situazione dipende dal fatto che alcune fasce di popolazione giovanile sono sprovviste di adeguate capacità professionali, anche a causa dei deficit del sistema educativo e formativo. Spesso la precarietà occupazionale che affligge i giovani risponde agli interessi economici che sfruttano il lavoro.</w:t>
      </w:r>
    </w:p>
    <w:p w:rsidR="00502B01" w:rsidRPr="004878F3" w:rsidRDefault="004878F3" w:rsidP="009A7F88">
      <w:pPr>
        <w:ind w:right="1133"/>
        <w:jc w:val="both"/>
        <w:rPr>
          <w:sz w:val="28"/>
          <w:szCs w:val="28"/>
        </w:rPr>
      </w:pPr>
      <w:r w:rsidRPr="004878F3">
        <w:rPr>
          <w:sz w:val="28"/>
          <w:szCs w:val="28"/>
        </w:rPr>
        <w:t> </w:t>
      </w:r>
    </w:p>
    <w:sectPr w:rsidR="00502B01" w:rsidRPr="004878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F3"/>
    <w:rsid w:val="004878F3"/>
    <w:rsid w:val="00502B01"/>
    <w:rsid w:val="009A7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5473</Words>
  <Characters>31199</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2018-10-31T08:16:00Z</dcterms:created>
  <dcterms:modified xsi:type="dcterms:W3CDTF">2018-10-31T08:19:00Z</dcterms:modified>
</cp:coreProperties>
</file>