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D944C"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32"/>
          <w:szCs w:val="32"/>
        </w:rPr>
      </w:pPr>
      <w:r w:rsidRPr="0064142E">
        <w:rPr>
          <w:rFonts w:ascii="Calibri" w:eastAsia="Calibri" w:hAnsi="Calibri" w:cs="Times New Roman"/>
          <w:sz w:val="32"/>
          <w:szCs w:val="32"/>
        </w:rPr>
        <w:t>P. Secondo Brunelli crs</w:t>
      </w:r>
    </w:p>
    <w:p w14:paraId="309EF9F5"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32"/>
          <w:szCs w:val="32"/>
        </w:rPr>
      </w:pPr>
      <w:r w:rsidRPr="0064142E">
        <w:rPr>
          <w:rFonts w:ascii="Calibri" w:eastAsia="Calibri" w:hAnsi="Calibri" w:cs="Times New Roman"/>
          <w:noProof/>
          <w:lang w:eastAsia="it-IT"/>
        </w:rPr>
        <w:drawing>
          <wp:inline distT="0" distB="0" distL="0" distR="0" wp14:anchorId="59A4450E" wp14:editId="0DFA2280">
            <wp:extent cx="5495429" cy="3709359"/>
            <wp:effectExtent l="0" t="0" r="0" b="5715"/>
            <wp:docPr id="1" name="Picture 4" descr="C:\WINDOWS\Desktop\Casesomasche\VENEZIAS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C:\WINDOWS\Desktop\Casesomasche\VENEZIASG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9024" cy="3711786"/>
                    </a:xfrm>
                    <a:prstGeom prst="rect">
                      <a:avLst/>
                    </a:prstGeom>
                    <a:noFill/>
                  </pic:spPr>
                </pic:pic>
              </a:graphicData>
            </a:graphic>
          </wp:inline>
        </w:drawing>
      </w:r>
    </w:p>
    <w:p w14:paraId="5DE7F761"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color w:val="000000"/>
          <w:kern w:val="24"/>
          <w:sz w:val="24"/>
          <w:szCs w:val="24"/>
          <w:lang w:eastAsia="it-IT"/>
        </w:rPr>
      </w:pPr>
      <w:r w:rsidRPr="0064142E">
        <w:rPr>
          <w:rFonts w:ascii="Calibri" w:eastAsia="Times New Roman" w:hAnsi="Calibri" w:cs="Times New Roman"/>
          <w:color w:val="000000"/>
          <w:kern w:val="24"/>
          <w:sz w:val="24"/>
          <w:szCs w:val="24"/>
          <w:lang w:eastAsia="it-IT"/>
        </w:rPr>
        <w:t>Ospedale degli Incurabili, Venezia, Fondamenta delle Zattere</w:t>
      </w:r>
    </w:p>
    <w:p w14:paraId="270A3A1A"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color w:val="000000"/>
          <w:kern w:val="24"/>
          <w:sz w:val="24"/>
          <w:szCs w:val="24"/>
          <w:lang w:eastAsia="it-IT"/>
        </w:rPr>
      </w:pPr>
      <w:r w:rsidRPr="0064142E">
        <w:rPr>
          <w:rFonts w:ascii="Calibri" w:eastAsia="Times New Roman" w:hAnsi="Calibri" w:cs="Times New Roman"/>
          <w:color w:val="000000"/>
          <w:kern w:val="24"/>
          <w:sz w:val="24"/>
          <w:szCs w:val="24"/>
          <w:lang w:eastAsia="it-IT"/>
        </w:rPr>
        <w:t>Luca Carlevariis, ( Udine, 1665, Venezia, 1731 ),</w:t>
      </w:r>
    </w:p>
    <w:p w14:paraId="4E63C692"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color w:val="000000"/>
          <w:kern w:val="24"/>
          <w:sz w:val="24"/>
          <w:szCs w:val="24"/>
          <w:lang w:eastAsia="it-IT"/>
        </w:rPr>
      </w:pPr>
      <w:r w:rsidRPr="0064142E">
        <w:rPr>
          <w:rFonts w:ascii="Calibri" w:eastAsia="Times New Roman" w:hAnsi="Calibri" w:cs="Times New Roman"/>
          <w:color w:val="000000"/>
          <w:kern w:val="24"/>
          <w:sz w:val="24"/>
          <w:szCs w:val="24"/>
          <w:lang w:eastAsia="it-IT"/>
        </w:rPr>
        <w:t>ha inciso questa veduta nel 1703-1705.</w:t>
      </w:r>
    </w:p>
    <w:p w14:paraId="64C5A1AF"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color w:val="000000"/>
          <w:kern w:val="24"/>
          <w:sz w:val="24"/>
          <w:szCs w:val="24"/>
          <w:lang w:eastAsia="it-IT"/>
        </w:rPr>
      </w:pPr>
    </w:p>
    <w:p w14:paraId="0CD89DD4"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color w:val="000000"/>
          <w:kern w:val="24"/>
          <w:sz w:val="24"/>
          <w:szCs w:val="24"/>
          <w:lang w:eastAsia="it-IT"/>
        </w:rPr>
      </w:pPr>
    </w:p>
    <w:p w14:paraId="6D2B8D07"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color w:val="000000"/>
          <w:kern w:val="24"/>
          <w:sz w:val="24"/>
          <w:szCs w:val="24"/>
          <w:lang w:eastAsia="it-IT"/>
        </w:rPr>
      </w:pPr>
    </w:p>
    <w:p w14:paraId="3ACE3C88"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color w:val="000000"/>
          <w:kern w:val="24"/>
          <w:sz w:val="24"/>
          <w:szCs w:val="24"/>
          <w:lang w:eastAsia="it-IT"/>
        </w:rPr>
      </w:pPr>
    </w:p>
    <w:p w14:paraId="14F4F1F8" w14:textId="77777777" w:rsidR="0064142E" w:rsidRPr="0064142E" w:rsidRDefault="0064142E" w:rsidP="0064142E">
      <w:pPr>
        <w:tabs>
          <w:tab w:val="left" w:pos="8505"/>
        </w:tabs>
        <w:spacing w:after="0" w:line="240" w:lineRule="auto"/>
        <w:ind w:right="991"/>
        <w:jc w:val="center"/>
        <w:rPr>
          <w:rFonts w:ascii="Calibri" w:eastAsia="Times New Roman" w:hAnsi="Calibri" w:cs="Times New Roman"/>
          <w:b/>
          <w:color w:val="000000"/>
          <w:kern w:val="24"/>
          <w:sz w:val="40"/>
          <w:szCs w:val="40"/>
          <w:lang w:eastAsia="it-IT"/>
        </w:rPr>
      </w:pPr>
      <w:r w:rsidRPr="0064142E">
        <w:rPr>
          <w:rFonts w:ascii="Calibri" w:eastAsia="Times New Roman" w:hAnsi="Calibri" w:cs="Times New Roman"/>
          <w:b/>
          <w:color w:val="000000"/>
          <w:kern w:val="24"/>
          <w:sz w:val="40"/>
          <w:szCs w:val="40"/>
          <w:lang w:eastAsia="it-IT"/>
        </w:rPr>
        <w:t>OSPEDALE DEGLI INCURABILI, VENEZIA</w:t>
      </w:r>
    </w:p>
    <w:p w14:paraId="13F3724A"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r w:rsidRPr="0064142E">
        <w:rPr>
          <w:rFonts w:ascii="Calibri" w:eastAsia="Calibri" w:hAnsi="Calibri" w:cs="Times New Roman"/>
          <w:b/>
          <w:sz w:val="40"/>
          <w:szCs w:val="40"/>
        </w:rPr>
        <w:t>Miscellanea di documenti</w:t>
      </w:r>
    </w:p>
    <w:p w14:paraId="7D744763"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p>
    <w:p w14:paraId="70E39E3E"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p>
    <w:p w14:paraId="673AA556"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p>
    <w:p w14:paraId="4FE5B4F9"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p>
    <w:p w14:paraId="3A5CA167"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p>
    <w:p w14:paraId="0EA8CA4E"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32"/>
          <w:szCs w:val="32"/>
        </w:rPr>
      </w:pPr>
      <w:r w:rsidRPr="0064142E">
        <w:rPr>
          <w:rFonts w:ascii="Calibri" w:eastAsia="Calibri" w:hAnsi="Calibri" w:cs="Times New Roman"/>
          <w:b/>
          <w:sz w:val="32"/>
          <w:szCs w:val="32"/>
        </w:rPr>
        <w:t>Mestre 18.10.2016</w:t>
      </w:r>
    </w:p>
    <w:p w14:paraId="7C65DCA9"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p>
    <w:p w14:paraId="6ACF46CA"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28"/>
          <w:szCs w:val="28"/>
        </w:rPr>
      </w:pPr>
      <w:r w:rsidRPr="0064142E">
        <w:rPr>
          <w:rFonts w:ascii="Calibri" w:eastAsia="Calibri" w:hAnsi="Calibri" w:cs="Times New Roman"/>
          <w:sz w:val="28"/>
          <w:szCs w:val="28"/>
        </w:rPr>
        <w:t>SOMMARIO</w:t>
      </w:r>
    </w:p>
    <w:p w14:paraId="2CDB95EA"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1</w:t>
      </w:r>
    </w:p>
    <w:p w14:paraId="7F130673"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FONDATRICI DELL’OSPEDALE</w:t>
      </w:r>
    </w:p>
    <w:p w14:paraId="17EB5ED1"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1. LUCIA CENTI</w:t>
      </w:r>
    </w:p>
    <w:p w14:paraId="3BA14747"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2. MARINA GRIMANI</w:t>
      </w:r>
    </w:p>
    <w:p w14:paraId="35382FFB"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3. LODOVICA CABRIEL</w:t>
      </w:r>
    </w:p>
    <w:p w14:paraId="47958B12"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4. ISABETTA VENDRAMIN</w:t>
      </w:r>
    </w:p>
    <w:p w14:paraId="4F05180A"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5. MARIA MALIPIERA MALIPIERO</w:t>
      </w:r>
    </w:p>
    <w:p w14:paraId="1178240F"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2</w:t>
      </w:r>
    </w:p>
    <w:p w14:paraId="490C008E"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 xml:space="preserve">5. DOCUMENTI da </w:t>
      </w:r>
    </w:p>
    <w:p w14:paraId="6C7E2EC3"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i/>
          <w:sz w:val="28"/>
          <w:szCs w:val="28"/>
        </w:rPr>
      </w:pPr>
      <w:r w:rsidRPr="0064142E">
        <w:rPr>
          <w:rFonts w:ascii="Calibri" w:eastAsia="Calibri" w:hAnsi="Calibri" w:cs="Times New Roman"/>
          <w:b/>
          <w:i/>
          <w:sz w:val="28"/>
          <w:szCs w:val="28"/>
        </w:rPr>
        <w:t>ASV. Provv. Osp. e LL. PP., b. 71</w:t>
      </w:r>
    </w:p>
    <w:p w14:paraId="3FD4CD40"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i/>
          <w:sz w:val="28"/>
          <w:szCs w:val="28"/>
        </w:rPr>
      </w:pPr>
      <w:r w:rsidRPr="0064142E">
        <w:rPr>
          <w:rFonts w:ascii="Calibri" w:eastAsia="Calibri" w:hAnsi="Calibri" w:cs="Times New Roman"/>
          <w:b/>
          <w:i/>
          <w:sz w:val="28"/>
          <w:szCs w:val="28"/>
        </w:rPr>
        <w:t>Marin Sanudo, I Diarii</w:t>
      </w:r>
    </w:p>
    <w:p w14:paraId="61D2E4FE"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i/>
          <w:sz w:val="28"/>
          <w:szCs w:val="28"/>
        </w:rPr>
      </w:pPr>
      <w:r w:rsidRPr="0064142E">
        <w:rPr>
          <w:rFonts w:ascii="Calibri" w:eastAsia="Calibri" w:hAnsi="Calibri" w:cs="Times New Roman"/>
          <w:b/>
          <w:i/>
          <w:sz w:val="28"/>
          <w:szCs w:val="28"/>
        </w:rPr>
        <w:t xml:space="preserve">E. Cicogna, Delle Iscrizioni …, V. </w:t>
      </w:r>
    </w:p>
    <w:p w14:paraId="72A7CED2"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i/>
          <w:sz w:val="28"/>
          <w:szCs w:val="28"/>
        </w:rPr>
        <w:t>Vita del clarissimo Signor Girolamo Mianigentil huomo venetiano</w:t>
      </w:r>
    </w:p>
    <w:p w14:paraId="2AB6335E"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p>
    <w:p w14:paraId="2ADD7856"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br w:type="page"/>
      </w:r>
    </w:p>
    <w:p w14:paraId="0D5E5742"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lastRenderedPageBreak/>
        <w:t>1. LUCIA CENTI</w:t>
      </w:r>
    </w:p>
    <w:p w14:paraId="7746348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Dal testamento olografo di Teodosia Scripiani, 5.9.1546</w:t>
      </w:r>
    </w:p>
    <w:p w14:paraId="5B5ADA3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ASVenezia, Notarile, testamenti, Benzono Diotiallevi, b.97, c. 545.</w:t>
      </w:r>
    </w:p>
    <w:p w14:paraId="4771630A"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Che dal 1521  …..</w:t>
      </w:r>
    </w:p>
    <w:p w14:paraId="63F15D48"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xml:space="preserve">Item circa quel tempo m.rì m.r Onofrio  di Centi et lasò m.a Lucia sua consorte, comisaria con  soi ﬁoli, cioè, m.r frate Bonaventura de loservantia de S.to Fran.co et Dum Faustino monaco de san Zorzi mazor     ( Benedittino ) et m.a Lucia deta me dete in salvo una sua casella dicendo esser in essa li beni soi e de suo marito morto. Et  per salute de le anime sue lei feze la prima fondation del ospeal de li incurabeli in Venetia et li donò una casa de gran valuta, cioe, lostaria del anzolo al portelo in Padoa et li donò in più volte miarii de ducati, che apar per ínstrumenti del Soliani et altri nodari; senza queli che sa m.r Jesu X.to. Poi andò ad abitar in hospeal et servirge; et lì esa m.a Lucia tolse apreso de lei la sua casela. Laude a Dio sia. </w:t>
      </w:r>
    </w:p>
    <w:p w14:paraId="3D948D8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0705CC2F"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br w:type="page"/>
      </w:r>
    </w:p>
    <w:p w14:paraId="0476E8A4"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lastRenderedPageBreak/>
        <w:t>2. MARINA GRIMANI</w:t>
      </w:r>
    </w:p>
    <w:p w14:paraId="60C78C9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ASVenezia, Notarile, Testamenti, Marsilio, b. 1214, c. 1005</w:t>
      </w:r>
    </w:p>
    <w:p w14:paraId="6269020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Testamento di Vincenzo Grimani</w:t>
      </w:r>
    </w:p>
    <w:p w14:paraId="717F8E7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26.10.1526</w:t>
      </w:r>
    </w:p>
    <w:p w14:paraId="4589A02F"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w:t>
      </w:r>
    </w:p>
    <w:p w14:paraId="4BD2F80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et dominae Marinae nuncupatae de cha Grimani familiaris domus nostrae …. est una de duodecim gubernatricibus dicti hospitalis.</w:t>
      </w:r>
    </w:p>
    <w:p w14:paraId="7781ECE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4E6B0568"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br w:type="page"/>
      </w:r>
    </w:p>
    <w:p w14:paraId="7ABB415E"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lastRenderedPageBreak/>
        <w:t>3. LODOVICA CABRIEL</w:t>
      </w:r>
    </w:p>
    <w:p w14:paraId="7CC7A42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ASVenezia, Notarile, Testamenti, Marsilio, b. 1214, c. 1005</w:t>
      </w:r>
    </w:p>
    <w:p w14:paraId="11F0CFA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Testamento di Vincenzo Grimani</w:t>
      </w:r>
    </w:p>
    <w:p w14:paraId="5E59D8CF"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26.10.1526</w:t>
      </w:r>
    </w:p>
    <w:p w14:paraId="37DF5311"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 et dominae Marinae nuncupatae de cha Grimani familiaris domus noastrae …. est una de duodecim gubernatricibus dicti hospitalis.</w:t>
      </w:r>
    </w:p>
    <w:p w14:paraId="0D82932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6554598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ASVenezia, Notarile, Testamenti, Cavaneis 218, 6 ( delle pergamene )</w:t>
      </w:r>
    </w:p>
    <w:p w14:paraId="6FFB240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16.3.1528</w:t>
      </w:r>
    </w:p>
    <w:p w14:paraId="10A2CD4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Testamento di Lodovica Cabriel: </w:t>
      </w:r>
    </w:p>
    <w:p w14:paraId="50AB075F"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sz w:val="28"/>
          <w:szCs w:val="28"/>
        </w:rPr>
        <w:t xml:space="preserve">… </w:t>
      </w:r>
      <w:r w:rsidRPr="0064142E">
        <w:rPr>
          <w:rFonts w:ascii="Calibri" w:eastAsia="Calibri" w:hAnsi="Calibri" w:cs="Times New Roman"/>
          <w:i/>
          <w:sz w:val="28"/>
          <w:szCs w:val="28"/>
        </w:rPr>
        <w:t>Volo meos fideles commissarios et huius testamenti executores M.cos Dominos</w:t>
      </w:r>
    </w:p>
    <w:p w14:paraId="4C469FC7"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Antonium Venerio q. M.ci D. Andreae</w:t>
      </w:r>
    </w:p>
    <w:p w14:paraId="4C6C6E15"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Et Petrum Contareno q. Cl,mi D. Zachariae equitis,</w:t>
      </w:r>
    </w:p>
    <w:p w14:paraId="76C7FED5"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et eg. v. D. Franciscun de Joanne a Syrico</w:t>
      </w:r>
    </w:p>
    <w:p w14:paraId="71881E19"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ut sicut inferius ordinavero darique instrumento sic ipsi adimplere debeant, et casu quo dicti mie comissarii aut aliquis eorum non possent vacare huic meae commissariae, volo quod possint aubrogare in eorum locum unum vel plures ex infrascriptis videlicet,</w:t>
      </w:r>
    </w:p>
    <w:p w14:paraId="0DF79481"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D. Joannefrancisco Miani q. D. Hieronimi,</w:t>
      </w:r>
    </w:p>
    <w:p w14:paraId="6E08D03C"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lastRenderedPageBreak/>
        <w:t>D. Rugerio Contareno</w:t>
      </w:r>
    </w:p>
    <w:p w14:paraId="6329708D"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D. Fantino Lipomano,</w:t>
      </w:r>
    </w:p>
    <w:p w14:paraId="47CFBAA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D. Andreae Vendramino</w:t>
      </w:r>
    </w:p>
    <w:p w14:paraId="07383B97"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Et D. Hieronimo de Caballis …</w:t>
      </w:r>
    </w:p>
    <w:p w14:paraId="1352B5B3"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…Item quia jam annis sex ego interfui administrationi et regimini hospitalis Novi Incurabilium et fortasse non ita ut debebam ob amorem Dei operata sum in dicto loco, ideo pro exonerationem conscientiae meae et ad honorem altissimi Redemptoris nostri lego dito hospitali novo Incurabilium ducatos centum de introytu singulo quovis anno et volo et ordino illico post mortem meam dari et consegnari ipsi hospitali tot de bonis meis ex quibus percipiantur dicti ducati centum annuatim,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quod talis creatura xcipiatur et sibi subiciatur de dicto introytu ad hoc ne pereat, quia quandoque non excipiantur pauperes ali ex hoc quia gubernatores ipsius hospitalis dicunt non hunc modum, ob defectum introytus et ipsi paupers ali perenni fame, sed hoc modo non peribunt donec extulit de ipso introytu ……</w:t>
      </w:r>
    </w:p>
    <w:p w14:paraId="67113D1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1B616384"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br w:type="page"/>
      </w:r>
    </w:p>
    <w:p w14:paraId="02336F5C"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lastRenderedPageBreak/>
        <w:t>4. ISABETTA VENDRAMIN</w:t>
      </w:r>
    </w:p>
    <w:p w14:paraId="0A43DCF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ASVenezia, Provv. Osp. e LL.  PP, b. 71</w:t>
      </w:r>
    </w:p>
    <w:p w14:paraId="687FA5B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3.8.1550</w:t>
      </w:r>
    </w:p>
    <w:p w14:paraId="0405A66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Avendoci chiesto m. Isabela Vendramin una delle benemerite fondatrici del loto che siano accettate doe figlioline, essa le manterrà per sei mesi finchè siano logate altre due in luogo delle quali abbino de subentrare.</w:t>
      </w:r>
    </w:p>
    <w:p w14:paraId="67CE9AA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br w:type="page"/>
      </w:r>
    </w:p>
    <w:p w14:paraId="7C1010EB"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lastRenderedPageBreak/>
        <w:t>5</w:t>
      </w:r>
    </w:p>
    <w:p w14:paraId="0F660B2C"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t>Padre Secondo Brunelli crs</w:t>
      </w:r>
    </w:p>
    <w:p w14:paraId="58C75DF1" w14:textId="77777777" w:rsidR="0064142E" w:rsidRPr="0064142E" w:rsidRDefault="0064142E" w:rsidP="0064142E">
      <w:pPr>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noProof/>
          <w:sz w:val="28"/>
          <w:szCs w:val="28"/>
          <w:lang w:eastAsia="it-IT"/>
        </w:rPr>
        <w:drawing>
          <wp:inline distT="0" distB="0" distL="0" distR="0" wp14:anchorId="500A3801" wp14:editId="33135E59">
            <wp:extent cx="5492902" cy="3427012"/>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0.pn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494456" cy="3427981"/>
                    </a:xfrm>
                    <a:prstGeom prst="rect">
                      <a:avLst/>
                    </a:prstGeom>
                  </pic:spPr>
                </pic:pic>
              </a:graphicData>
            </a:graphic>
          </wp:inline>
        </w:drawing>
      </w:r>
    </w:p>
    <w:p w14:paraId="736BC0E9"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24"/>
          <w:szCs w:val="24"/>
        </w:rPr>
      </w:pPr>
      <w:r w:rsidRPr="0064142E">
        <w:rPr>
          <w:rFonts w:ascii="Calibri" w:eastAsia="Calibri" w:hAnsi="Calibri" w:cs="Times New Roman"/>
          <w:sz w:val="24"/>
          <w:szCs w:val="24"/>
        </w:rPr>
        <w:t>Jacopo de’ Barbari, 1500, Santa Maria Zobenigo</w:t>
      </w:r>
    </w:p>
    <w:p w14:paraId="07D4AD19"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24"/>
          <w:szCs w:val="24"/>
        </w:rPr>
      </w:pPr>
    </w:p>
    <w:p w14:paraId="050154B4"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24"/>
          <w:szCs w:val="24"/>
        </w:rPr>
      </w:pPr>
    </w:p>
    <w:p w14:paraId="1F1B2ED8" w14:textId="77777777" w:rsidR="0064142E" w:rsidRPr="0064142E" w:rsidRDefault="0064142E" w:rsidP="0064142E">
      <w:pPr>
        <w:spacing w:after="200" w:line="276" w:lineRule="auto"/>
        <w:ind w:right="1133"/>
        <w:jc w:val="center"/>
        <w:rPr>
          <w:rFonts w:ascii="Calibri" w:eastAsia="Calibri" w:hAnsi="Calibri" w:cs="Times New Roman"/>
          <w:sz w:val="24"/>
          <w:szCs w:val="24"/>
        </w:rPr>
      </w:pPr>
    </w:p>
    <w:p w14:paraId="70E0E9CF"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24"/>
          <w:szCs w:val="24"/>
        </w:rPr>
      </w:pPr>
    </w:p>
    <w:p w14:paraId="7F76A621" w14:textId="77777777" w:rsidR="0064142E" w:rsidRPr="0064142E" w:rsidRDefault="0064142E" w:rsidP="0064142E">
      <w:pPr>
        <w:tabs>
          <w:tab w:val="left" w:pos="8505"/>
        </w:tabs>
        <w:spacing w:after="200" w:line="276" w:lineRule="auto"/>
        <w:ind w:right="991"/>
        <w:jc w:val="center"/>
        <w:rPr>
          <w:rFonts w:ascii="Calibri" w:eastAsia="Calibri" w:hAnsi="Calibri" w:cs="Times New Roman"/>
          <w:sz w:val="24"/>
          <w:szCs w:val="24"/>
        </w:rPr>
      </w:pPr>
    </w:p>
    <w:p w14:paraId="05D02A9D"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r w:rsidRPr="0064142E">
        <w:rPr>
          <w:rFonts w:ascii="Calibri" w:eastAsia="Calibri" w:hAnsi="Calibri" w:cs="Times New Roman"/>
          <w:b/>
          <w:sz w:val="40"/>
          <w:szCs w:val="40"/>
        </w:rPr>
        <w:t>MALIPIERO MARIA MALIPIERA q. Antonio</w:t>
      </w:r>
    </w:p>
    <w:p w14:paraId="1DFF8ECC"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32"/>
          <w:szCs w:val="32"/>
        </w:rPr>
      </w:pPr>
      <w:r w:rsidRPr="0064142E">
        <w:rPr>
          <w:rFonts w:ascii="Calibri" w:eastAsia="Calibri" w:hAnsi="Calibri" w:cs="Times New Roman"/>
          <w:b/>
          <w:sz w:val="32"/>
          <w:szCs w:val="32"/>
        </w:rPr>
        <w:t>di Santa Maria Zobenigo</w:t>
      </w:r>
    </w:p>
    <w:p w14:paraId="7015DFB4"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32"/>
          <w:szCs w:val="32"/>
        </w:rPr>
      </w:pPr>
      <w:r w:rsidRPr="0064142E">
        <w:rPr>
          <w:rFonts w:ascii="Calibri" w:eastAsia="Calibri" w:hAnsi="Calibri" w:cs="Times New Roman"/>
          <w:b/>
          <w:sz w:val="32"/>
          <w:szCs w:val="32"/>
        </w:rPr>
        <w:t>Procuratrice all’Ospedale degli Incurabili</w:t>
      </w:r>
    </w:p>
    <w:p w14:paraId="1233F40E"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r w:rsidRPr="0064142E">
        <w:rPr>
          <w:rFonts w:ascii="Calibri" w:eastAsia="Calibri" w:hAnsi="Calibri" w:cs="Times New Roman"/>
          <w:b/>
          <w:sz w:val="40"/>
          <w:szCs w:val="40"/>
        </w:rPr>
        <w:t>CONOSCENTE DI SAN GIROLAMO</w:t>
      </w:r>
    </w:p>
    <w:p w14:paraId="6E2673B5"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40"/>
          <w:szCs w:val="40"/>
        </w:rPr>
      </w:pPr>
    </w:p>
    <w:p w14:paraId="5431D08D"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32"/>
          <w:szCs w:val="32"/>
        </w:rPr>
      </w:pPr>
      <w:r w:rsidRPr="0064142E">
        <w:rPr>
          <w:rFonts w:ascii="Calibri" w:eastAsia="Calibri" w:hAnsi="Calibri" w:cs="Times New Roman"/>
          <w:b/>
          <w:sz w:val="32"/>
          <w:szCs w:val="32"/>
        </w:rPr>
        <w:t>Mestre 8.7.2016</w:t>
      </w:r>
    </w:p>
    <w:p w14:paraId="161A9D59" w14:textId="77777777" w:rsidR="0064142E" w:rsidRPr="0064142E" w:rsidRDefault="0064142E" w:rsidP="0064142E">
      <w:pPr>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br w:type="page"/>
      </w:r>
      <w:r w:rsidRPr="0064142E">
        <w:rPr>
          <w:rFonts w:ascii="Calibri" w:eastAsia="Calibri" w:hAnsi="Calibri" w:cs="Times New Roman"/>
          <w:b/>
          <w:sz w:val="28"/>
          <w:szCs w:val="28"/>
        </w:rPr>
        <w:lastRenderedPageBreak/>
        <w:t>SOMMARIO</w:t>
      </w:r>
    </w:p>
    <w:p w14:paraId="161316EF"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w:t>
      </w:r>
    </w:p>
    <w:p w14:paraId="756379C1"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u w:val="single"/>
        </w:rPr>
        <w:t>Sestiere di San Marco e le sue chiese, pag. 3</w:t>
      </w:r>
    </w:p>
    <w:p w14:paraId="0442E464"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w:t>
      </w:r>
    </w:p>
    <w:p w14:paraId="15408CCC"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u w:val="single"/>
        </w:rPr>
        <w:t>Fonti archivistiche per Malipera Malipiero, pag. 4</w:t>
      </w:r>
    </w:p>
    <w:p w14:paraId="686637FD"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 b, c, d, e</w:t>
      </w:r>
    </w:p>
    <w:p w14:paraId="347EC27F"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3</w:t>
      </w:r>
    </w:p>
    <w:p w14:paraId="7DF856F4"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u w:val="single"/>
        </w:rPr>
        <w:t>Citazioni sanudiane, pag. 5</w:t>
      </w:r>
    </w:p>
    <w:p w14:paraId="3B2CC028"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 b, c</w:t>
      </w:r>
    </w:p>
    <w:p w14:paraId="3ED49F90"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4</w:t>
      </w:r>
    </w:p>
    <w:p w14:paraId="7DFA39C4"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u w:val="single"/>
        </w:rPr>
        <w:t>Ricerca genealogica su Malipiero Antonio q. Antonio pr 1428, pag. 6</w:t>
      </w:r>
    </w:p>
    <w:p w14:paraId="038707F9"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 Una pista falsa</w:t>
      </w:r>
    </w:p>
    <w:p w14:paraId="6E4980FE"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b. Figli di Nicolò Malipiero pr 1403</w:t>
      </w:r>
    </w:p>
    <w:p w14:paraId="14E6908E"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 Antonio Malpiero pr 1428, padre della Malipiero</w:t>
      </w:r>
    </w:p>
    <w:p w14:paraId="6C4449DC"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 Malipiero dichiaranti a Santa Maria Zobenigo nel 1514</w:t>
      </w:r>
    </w:p>
    <w:p w14:paraId="12D2788F"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5</w:t>
      </w:r>
    </w:p>
    <w:p w14:paraId="2F67AE56"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u w:val="single"/>
        </w:rPr>
        <w:t>Indagini collaterali, pag. 11</w:t>
      </w:r>
    </w:p>
    <w:p w14:paraId="3797EF69"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 Malipiero Tommmaso pr 1431</w:t>
      </w:r>
    </w:p>
    <w:p w14:paraId="5AC864A3"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b. Malipiero Stefano pr 1428</w:t>
      </w:r>
    </w:p>
    <w:p w14:paraId="54C9A4B8" w14:textId="77777777" w:rsidR="0064142E" w:rsidRPr="0064142E" w:rsidRDefault="0064142E" w:rsidP="0064142E">
      <w:pPr>
        <w:tabs>
          <w:tab w:val="center" w:pos="4819"/>
          <w:tab w:val="left" w:pos="8505"/>
        </w:tabs>
        <w:spacing w:after="0" w:line="240"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 Figli di Malipiero Stefano pr 1428</w:t>
      </w:r>
    </w:p>
    <w:p w14:paraId="56C1091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4685FCC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APPENDICI</w:t>
      </w:r>
    </w:p>
    <w:p w14:paraId="1D3E9D0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 Albero genealogico di MALIPIERO, pag. 16</w:t>
      </w:r>
    </w:p>
    <w:p w14:paraId="061B0DB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2. Albero genealogico di CONTARINI ALVISE MINOTTO, pag. 17-18</w:t>
      </w:r>
    </w:p>
    <w:p w14:paraId="56EA7FE5" w14:textId="77777777" w:rsidR="0064142E" w:rsidRPr="0064142E" w:rsidRDefault="0064142E" w:rsidP="0064142E">
      <w:pPr>
        <w:spacing w:after="200" w:line="276" w:lineRule="auto"/>
        <w:ind w:right="991"/>
        <w:jc w:val="both"/>
        <w:rPr>
          <w:rFonts w:ascii="Calibri" w:eastAsia="Calibri" w:hAnsi="Calibri" w:cs="Times New Roman"/>
          <w:b/>
          <w:sz w:val="32"/>
          <w:szCs w:val="32"/>
        </w:rPr>
      </w:pPr>
      <w:r w:rsidRPr="0064142E">
        <w:rPr>
          <w:rFonts w:ascii="Calibri" w:eastAsia="Calibri" w:hAnsi="Calibri" w:cs="Times New Roman"/>
          <w:b/>
          <w:sz w:val="32"/>
          <w:szCs w:val="32"/>
        </w:rPr>
        <w:br w:type="page"/>
      </w:r>
      <w:r w:rsidRPr="0064142E">
        <w:rPr>
          <w:rFonts w:ascii="Calibri" w:eastAsia="Calibri" w:hAnsi="Calibri" w:cs="Times New Roman"/>
          <w:b/>
          <w:noProof/>
          <w:sz w:val="32"/>
          <w:szCs w:val="32"/>
          <w:lang w:eastAsia="it-IT"/>
        </w:rPr>
        <w:lastRenderedPageBreak/>
        <w:drawing>
          <wp:inline distT="0" distB="0" distL="0" distR="0" wp14:anchorId="091749F6" wp14:editId="5D7D1CBC">
            <wp:extent cx="4851407" cy="4356100"/>
            <wp:effectExtent l="0" t="0" r="635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0 (2).pn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53650" cy="4358114"/>
                    </a:xfrm>
                    <a:prstGeom prst="rect">
                      <a:avLst/>
                    </a:prstGeom>
                  </pic:spPr>
                </pic:pic>
              </a:graphicData>
            </a:graphic>
          </wp:inline>
        </w:drawing>
      </w:r>
    </w:p>
    <w:p w14:paraId="7D39608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Sestiere di San Marco e le sue chiese</w:t>
      </w:r>
    </w:p>
    <w:p w14:paraId="1D395AA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32"/>
          <w:szCs w:val="32"/>
        </w:rPr>
      </w:pPr>
      <w:r w:rsidRPr="0064142E">
        <w:rPr>
          <w:rFonts w:ascii="Calibri" w:eastAsia="Calibri" w:hAnsi="Calibri" w:cs="Times New Roman"/>
          <w:b/>
          <w:noProof/>
          <w:sz w:val="32"/>
          <w:szCs w:val="32"/>
          <w:lang w:eastAsia="it-IT"/>
        </w:rPr>
        <w:drawing>
          <wp:inline distT="0" distB="0" distL="0" distR="0" wp14:anchorId="23C4453F" wp14:editId="3BA13969">
            <wp:extent cx="1732792" cy="3557023"/>
            <wp:effectExtent l="0" t="0" r="127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0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2792" cy="3557023"/>
                    </a:xfrm>
                    <a:prstGeom prst="rect">
                      <a:avLst/>
                    </a:prstGeom>
                  </pic:spPr>
                </pic:pic>
              </a:graphicData>
            </a:graphic>
          </wp:inline>
        </w:drawing>
      </w:r>
    </w:p>
    <w:p w14:paraId="3C56E43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br w:type="page"/>
      </w:r>
    </w:p>
    <w:p w14:paraId="6C7E43B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1</w:t>
      </w:r>
    </w:p>
    <w:p w14:paraId="42F8714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Fonti archivistiche</w:t>
      </w:r>
    </w:p>
    <w:p w14:paraId="501DF09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w:t>
      </w:r>
    </w:p>
    <w:p w14:paraId="27A3446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i/>
          <w:sz w:val="28"/>
          <w:szCs w:val="28"/>
        </w:rPr>
        <w:t>ASVenezia, Notarile, Priuli, busta 776, c. 171</w:t>
      </w:r>
      <w:r w:rsidRPr="0064142E">
        <w:rPr>
          <w:rFonts w:ascii="Calibri" w:eastAsia="Calibri" w:hAnsi="Calibri" w:cs="Times New Roman"/>
          <w:sz w:val="28"/>
          <w:szCs w:val="28"/>
        </w:rPr>
        <w:t>: in data 4.7.1523, Suor Grande vuole Malipiera Malipiero sua esecutrice insieme al canonico Alessio Briani. Il 18.2.1526, rifarà il testamento senza più nominarla.</w:t>
      </w:r>
    </w:p>
    <w:p w14:paraId="3D8490D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b</w:t>
      </w:r>
    </w:p>
    <w:p w14:paraId="21B65FE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i/>
          <w:sz w:val="28"/>
          <w:szCs w:val="28"/>
        </w:rPr>
        <w:t>ASVenezia, Notarile, Cavanis, b. 271, c. 488</w:t>
      </w:r>
      <w:r w:rsidRPr="0064142E">
        <w:rPr>
          <w:rFonts w:ascii="Calibri" w:eastAsia="Calibri" w:hAnsi="Calibri" w:cs="Times New Roman"/>
          <w:sz w:val="28"/>
          <w:szCs w:val="28"/>
        </w:rPr>
        <w:t xml:space="preserve">: in data 5.6.1525, Lucia Contarini, vedova di Paolo, in Santa Maria Zobenigo,  “ … ( Commissari ): … </w:t>
      </w:r>
      <w:r w:rsidRPr="0064142E">
        <w:rPr>
          <w:rFonts w:ascii="Calibri" w:eastAsia="Calibri" w:hAnsi="Calibri" w:cs="Times New Roman"/>
          <w:sz w:val="28"/>
          <w:szCs w:val="28"/>
          <w:u w:val="single"/>
        </w:rPr>
        <w:t>madonna Malipiero, mia cusina fo de ms Antonio Malipiero et madonna Lodovica Gabriel, fo sorella q. Bendetto Gabriel</w:t>
      </w:r>
      <w:r w:rsidRPr="0064142E">
        <w:rPr>
          <w:rFonts w:ascii="Calibri" w:eastAsia="Calibri" w:hAnsi="Calibri" w:cs="Times New Roman"/>
          <w:sz w:val="28"/>
          <w:szCs w:val="28"/>
        </w:rPr>
        <w:t xml:space="preserve"> et ms. Francesco capelan al hospedal novo da incurabeli che loro hanno adempir questo mio testamento … “.</w:t>
      </w:r>
    </w:p>
    <w:p w14:paraId="6C88FC4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w:t>
      </w:r>
    </w:p>
    <w:p w14:paraId="5E43ED5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xml:space="preserve">ASVenezia, Notarile, Marsilio Antonio, b. 1214, c. 1005: </w:t>
      </w:r>
      <w:r w:rsidRPr="0064142E">
        <w:rPr>
          <w:rFonts w:ascii="Calibri" w:eastAsia="Calibri" w:hAnsi="Calibri" w:cs="Times New Roman"/>
          <w:sz w:val="28"/>
          <w:szCs w:val="28"/>
        </w:rPr>
        <w:t xml:space="preserve">in data 26.10.1526, Vincenzo Grimani q. Antonio doge, in contrada di S. Agnese, dopo aver espresso la volontà di esser sepolto nel campo santo dell’ospedal degli Incurabili </w:t>
      </w:r>
      <w:r w:rsidRPr="0064142E">
        <w:rPr>
          <w:rFonts w:ascii="Calibri" w:eastAsia="Calibri" w:hAnsi="Calibri" w:cs="Times New Roman"/>
          <w:i/>
          <w:sz w:val="28"/>
          <w:szCs w:val="28"/>
        </w:rPr>
        <w:t xml:space="preserve">in una capsa lignea et in nuda terra, </w:t>
      </w:r>
      <w:r w:rsidRPr="0064142E">
        <w:rPr>
          <w:rFonts w:ascii="Calibri" w:eastAsia="Calibri" w:hAnsi="Calibri" w:cs="Times New Roman"/>
          <w:sz w:val="28"/>
          <w:szCs w:val="28"/>
        </w:rPr>
        <w:t xml:space="preserve">…. </w:t>
      </w:r>
      <w:r w:rsidRPr="0064142E">
        <w:rPr>
          <w:rFonts w:ascii="Calibri" w:eastAsia="Calibri" w:hAnsi="Calibri" w:cs="Times New Roman"/>
          <w:i/>
          <w:sz w:val="28"/>
          <w:szCs w:val="28"/>
        </w:rPr>
        <w:t>Et in manibus nobilium dominarum Maripetrae Maripetro et Loovica Gabrielis gubernatricium dict hospitalis … dominae Marinae nuncupatae de cha Grimani familiaris domus nostrae … quae est una de duodecim gubernatricium dicti hospitalis … “</w:t>
      </w:r>
    </w:p>
    <w:p w14:paraId="6EF4F4A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xml:space="preserve">( Per Vincenzo Grimani cfr. Brunelli Secondo. Vincenzo Grimani q. Antonio Ser.mo, Incurabili, 2011, </w:t>
      </w:r>
      <w:r w:rsidRPr="0064142E">
        <w:rPr>
          <w:rFonts w:ascii="Calibri" w:eastAsia="Calibri" w:hAnsi="Calibri" w:cs="Times New Roman"/>
          <w:sz w:val="28"/>
          <w:szCs w:val="28"/>
        </w:rPr>
        <w:t xml:space="preserve">e </w:t>
      </w:r>
      <w:r w:rsidRPr="0064142E">
        <w:rPr>
          <w:rFonts w:ascii="Calibri" w:eastAsia="Calibri" w:hAnsi="Calibri" w:cs="Times New Roman"/>
          <w:i/>
          <w:sz w:val="28"/>
          <w:szCs w:val="28"/>
        </w:rPr>
        <w:t>Venezia 6.1.1530, 2012 )</w:t>
      </w:r>
    </w:p>
    <w:p w14:paraId="465A808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d</w:t>
      </w:r>
    </w:p>
    <w:p w14:paraId="1901E7E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i/>
          <w:sz w:val="28"/>
          <w:szCs w:val="28"/>
        </w:rPr>
        <w:t>ASVenezia, Notarile, Canal Gianmaria, busta 190, c. 277</w:t>
      </w:r>
      <w:r w:rsidRPr="0064142E">
        <w:rPr>
          <w:rFonts w:ascii="Calibri" w:eastAsia="Calibri" w:hAnsi="Calibri" w:cs="Times New Roman"/>
          <w:sz w:val="28"/>
          <w:szCs w:val="28"/>
        </w:rPr>
        <w:t>: in data 19.10.1537: Francesca Arlati, ospite dell’ospedale degli Incurabili, nomina Malipiera Malipiero,  insieme a Pietro Contarini, erede per l’ospedale degli Incurabili, di cui è procuratrice.</w:t>
      </w:r>
    </w:p>
    <w:p w14:paraId="69ECEBDD"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p>
    <w:p w14:paraId="792A647A" w14:textId="7DC42C85"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e</w:t>
      </w:r>
    </w:p>
    <w:p w14:paraId="6A5D9B2C"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lastRenderedPageBreak/>
        <w:t xml:space="preserve">ASV, Notarile, Testamenti, Benzoni Diotesalvi, b. 97, c. 348: </w:t>
      </w:r>
      <w:r w:rsidRPr="0064142E">
        <w:rPr>
          <w:rFonts w:ascii="Calibri" w:eastAsia="Calibri" w:hAnsi="Calibri" w:cs="Times New Roman"/>
          <w:sz w:val="28"/>
          <w:szCs w:val="28"/>
        </w:rPr>
        <w:t xml:space="preserve">testamento di Teodosia Scripiani, in data 20.11.1544, </w:t>
      </w:r>
      <w:r w:rsidRPr="0064142E">
        <w:rPr>
          <w:rFonts w:ascii="Calibri" w:eastAsia="Calibri" w:hAnsi="Calibri" w:cs="Times New Roman"/>
          <w:i/>
          <w:sz w:val="28"/>
          <w:szCs w:val="28"/>
        </w:rPr>
        <w:t xml:space="preserve">“ … et m.a Lucia ( Centi ) … per salute de le anime sue lei feze la prima fundation del ospeal de li incurabeli in Venetia … donò in più volte miari </w:t>
      </w:r>
      <w:r w:rsidRPr="0064142E">
        <w:rPr>
          <w:rFonts w:ascii="Calibri" w:eastAsia="Calibri" w:hAnsi="Calibri" w:cs="Times New Roman"/>
          <w:sz w:val="28"/>
          <w:szCs w:val="28"/>
        </w:rPr>
        <w:t xml:space="preserve">( migliaia ) </w:t>
      </w:r>
      <w:r w:rsidRPr="0064142E">
        <w:rPr>
          <w:rFonts w:ascii="Calibri" w:eastAsia="Calibri" w:hAnsi="Calibri" w:cs="Times New Roman"/>
          <w:i/>
          <w:sz w:val="28"/>
          <w:szCs w:val="28"/>
        </w:rPr>
        <w:t>de ducati che apar … senza queli che sa m.r Jesu X.to … “.</w:t>
      </w:r>
    </w:p>
    <w:p w14:paraId="2416D4C2"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Per Lucia Centi cfr. Brunelli Secondo, Lucia Centi, 2011 )</w:t>
      </w:r>
    </w:p>
    <w:p w14:paraId="1AECCDE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09A4C07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w:t>
      </w:r>
    </w:p>
    <w:p w14:paraId="10782DA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Citazioni sanudiane</w:t>
      </w:r>
    </w:p>
    <w:p w14:paraId="15C86947"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p>
    <w:p w14:paraId="6D7C681C" w14:textId="354AE88E"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w:t>
      </w:r>
    </w:p>
    <w:p w14:paraId="58B2F17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Il doge nel giorno di San Vido, ( prima di abitare in Palazzo Ducale egli abitava in questa contrada, attualmente al Ponte dell’Accademia, immediatamente dietro la chiesa, ora museo-parte dell’Accademia ), dopo la partecipazione alla messa in questa chiesetta, manifesta l’intenzione di visitare l’ospedale degli Incurabili di recente istituzione, ( pare che non ci sia andato ). Il diarista così si esprime:</w:t>
      </w:r>
    </w:p>
    <w:p w14:paraId="0392165E" w14:textId="77777777" w:rsidR="00A525CD"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r>
    </w:p>
    <w:p w14:paraId="63E5F5EF" w14:textId="1670BB0A" w:rsidR="0064142E" w:rsidRPr="0064142E" w:rsidRDefault="00A525CD" w:rsidP="0064142E">
      <w:pPr>
        <w:tabs>
          <w:tab w:val="left" w:pos="8505"/>
        </w:tabs>
        <w:spacing w:after="200" w:line="276" w:lineRule="auto"/>
        <w:ind w:right="991"/>
        <w:jc w:val="both"/>
        <w:rPr>
          <w:rFonts w:ascii="Calibri" w:eastAsia="Calibri" w:hAnsi="Calibri" w:cs="Times New Roman"/>
          <w:sz w:val="28"/>
          <w:szCs w:val="28"/>
        </w:rPr>
      </w:pPr>
      <w:r>
        <w:rPr>
          <w:rFonts w:ascii="Calibri" w:eastAsia="Calibri" w:hAnsi="Calibri" w:cs="Times New Roman"/>
          <w:sz w:val="28"/>
          <w:szCs w:val="28"/>
        </w:rPr>
        <w:t>S</w:t>
      </w:r>
      <w:r w:rsidR="0064142E" w:rsidRPr="0064142E">
        <w:rPr>
          <w:rFonts w:ascii="Calibri" w:eastAsia="Calibri" w:hAnsi="Calibri" w:cs="Times New Roman"/>
          <w:sz w:val="28"/>
          <w:szCs w:val="28"/>
        </w:rPr>
        <w:t>anudo XXXIII, 116: 14.1522</w:t>
      </w:r>
    </w:p>
    <w:p w14:paraId="0818C94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t xml:space="preserve">“ .. . a veder l’hospedal nuovo al Spirito Santo di poveri di mal incurabile ateso per zentilhomeni et </w:t>
      </w:r>
      <w:r w:rsidRPr="0064142E">
        <w:rPr>
          <w:rFonts w:ascii="Calibri" w:eastAsia="Calibri" w:hAnsi="Calibri" w:cs="Times New Roman"/>
          <w:sz w:val="28"/>
          <w:szCs w:val="28"/>
          <w:u w:val="single"/>
        </w:rPr>
        <w:t xml:space="preserve">zentildone </w:t>
      </w:r>
      <w:r w:rsidRPr="0064142E">
        <w:rPr>
          <w:rFonts w:ascii="Calibri" w:eastAsia="Calibri" w:hAnsi="Calibri" w:cs="Times New Roman"/>
          <w:sz w:val="28"/>
          <w:szCs w:val="28"/>
        </w:rPr>
        <w:t>…. “</w:t>
      </w:r>
    </w:p>
    <w:p w14:paraId="39EDD75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occasione dei funerali di Gabriel Benedetto q. Alvise, procuratore dell’ospedale degli Incurabili di Venezia, fratello di Lodovica Cabriel, ( vedi 1, b ), si accenna per la prima volta alle benemerenze di alcune donne.</w:t>
      </w:r>
    </w:p>
    <w:p w14:paraId="746B3A29"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per conoscenza di Gabriel Benedetto cfr. Brunelli Secondo, AM 454-459, 532-537, 704-710 )</w:t>
      </w:r>
    </w:p>
    <w:p w14:paraId="50A3260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i/>
          <w:sz w:val="28"/>
          <w:szCs w:val="28"/>
        </w:rPr>
        <w:tab/>
      </w:r>
      <w:r w:rsidRPr="0064142E">
        <w:rPr>
          <w:rFonts w:ascii="Calibri" w:eastAsia="Calibri" w:hAnsi="Calibri" w:cs="Times New Roman"/>
          <w:b/>
          <w:sz w:val="28"/>
          <w:szCs w:val="28"/>
        </w:rPr>
        <w:t>b</w:t>
      </w:r>
    </w:p>
    <w:p w14:paraId="1DF6295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Sanudo XXXV, 184-185: 10.11.1523</w:t>
      </w:r>
    </w:p>
    <w:p w14:paraId="079BD54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 andono etiam </w:t>
      </w:r>
      <w:r w:rsidRPr="0064142E">
        <w:rPr>
          <w:rFonts w:ascii="Calibri" w:eastAsia="Calibri" w:hAnsi="Calibri" w:cs="Times New Roman"/>
          <w:sz w:val="28"/>
          <w:szCs w:val="28"/>
          <w:u w:val="single"/>
        </w:rPr>
        <w:t xml:space="preserve">le done promotrice dil ditto hospedal: </w:t>
      </w:r>
      <w:r w:rsidRPr="0064142E">
        <w:rPr>
          <w:rFonts w:ascii="Calibri" w:eastAsia="Calibri" w:hAnsi="Calibri" w:cs="Times New Roman"/>
          <w:sz w:val="28"/>
          <w:szCs w:val="28"/>
        </w:rPr>
        <w:t>sì che fo bel veder …”.</w:t>
      </w:r>
    </w:p>
    <w:p w14:paraId="0052D2C1"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sz w:val="28"/>
          <w:szCs w:val="28"/>
        </w:rPr>
        <w:t xml:space="preserve">Poche righe più avanti, parlando della eredità di Benedetto Gabriel, che ha beneficato generosamente l’ospedale, ricorda anche la sorella di costui, Lodovica Gabriel. Si verrà a sapere, da altre fonti, essere pure lei del gruppo delle </w:t>
      </w:r>
      <w:r w:rsidRPr="0064142E">
        <w:rPr>
          <w:rFonts w:ascii="Calibri" w:eastAsia="Calibri" w:hAnsi="Calibri" w:cs="Times New Roman"/>
          <w:i/>
          <w:sz w:val="28"/>
          <w:szCs w:val="28"/>
        </w:rPr>
        <w:t>done promotrice dil ditto hospital.</w:t>
      </w:r>
    </w:p>
    <w:p w14:paraId="046BD92F"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per Lodovica Gabriel cfr. Brunelli Secondo AM 668-671,  suo testamento )</w:t>
      </w:r>
    </w:p>
    <w:p w14:paraId="5BA059E6" w14:textId="77777777" w:rsidR="00A525CD"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ab/>
      </w:r>
    </w:p>
    <w:p w14:paraId="387793DA" w14:textId="246541F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w:t>
      </w:r>
    </w:p>
    <w:p w14:paraId="5E6FE7B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L’anno successivo, il giovedì santo, sempre all’ospedale degli Incurabili, si annota …</w:t>
      </w:r>
    </w:p>
    <w:p w14:paraId="061A846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Sanudo XXXVI, 29: 24.3.1524</w:t>
      </w:r>
    </w:p>
    <w:p w14:paraId="4254FF4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 li zentilhomeni, procuratori et altri, ….. con grande humiltà lavono li piedi a li poveri infermi infranzozati et le </w:t>
      </w:r>
      <w:r w:rsidRPr="0064142E">
        <w:rPr>
          <w:rFonts w:ascii="Calibri" w:eastAsia="Calibri" w:hAnsi="Calibri" w:cs="Times New Roman"/>
          <w:sz w:val="28"/>
          <w:szCs w:val="28"/>
          <w:u w:val="single"/>
        </w:rPr>
        <w:t>done zentildone</w:t>
      </w:r>
      <w:r w:rsidRPr="0064142E">
        <w:rPr>
          <w:rFonts w:ascii="Calibri" w:eastAsia="Calibri" w:hAnsi="Calibri" w:cs="Times New Roman"/>
          <w:sz w:val="28"/>
          <w:szCs w:val="28"/>
        </w:rPr>
        <w:t xml:space="preserve"> lavono i piedi a le done over femine inferme … Questo hospedal è cossa meravigliosa in do anni sia venuto in tanto agumento, però che dil 1522 di quaresima fo principiato per do done una nominata </w:t>
      </w:r>
      <w:r w:rsidRPr="0064142E">
        <w:rPr>
          <w:rFonts w:ascii="Calibri" w:eastAsia="Calibri" w:hAnsi="Calibri" w:cs="Times New Roman"/>
          <w:sz w:val="28"/>
          <w:szCs w:val="28"/>
          <w:u w:val="single"/>
        </w:rPr>
        <w:t>Maria Malipiera Malipiero fo de sier Antonio da Santa Maria Zubenigo et una dona Marina Grimana</w:t>
      </w:r>
      <w:r w:rsidRPr="0064142E">
        <w:rPr>
          <w:rFonts w:ascii="Calibri" w:eastAsia="Calibri" w:hAnsi="Calibri" w:cs="Times New Roman"/>
          <w:sz w:val="28"/>
          <w:szCs w:val="28"/>
        </w:rPr>
        <w:t>, quale tolseno erano a San Roco impiagate di franzoso, per farle varir, et le conduxeno in una caxa lì dove è l’hospedal apresso il Santo Spirito ….”</w:t>
      </w:r>
    </w:p>
    <w:p w14:paraId="51D1838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6DAEE7B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3</w:t>
      </w:r>
    </w:p>
    <w:p w14:paraId="69FC615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u w:val="single"/>
        </w:rPr>
        <w:t xml:space="preserve">Ricerca genealogica su Maria Malipiera Malipiero q. Antonio </w:t>
      </w:r>
    </w:p>
    <w:p w14:paraId="122F759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di Santa Maria Zobenigo.</w:t>
      </w:r>
    </w:p>
    <w:p w14:paraId="41BDF42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u w:val="single"/>
        </w:rPr>
      </w:pPr>
      <w:r w:rsidRPr="0064142E">
        <w:rPr>
          <w:rFonts w:ascii="Calibri" w:eastAsia="Calibri" w:hAnsi="Calibri" w:cs="Times New Roman"/>
          <w:sz w:val="28"/>
          <w:szCs w:val="28"/>
        </w:rPr>
        <w:t xml:space="preserve">In ASV, </w:t>
      </w:r>
      <w:r w:rsidRPr="0064142E">
        <w:rPr>
          <w:rFonts w:ascii="Calibri" w:eastAsia="Calibri" w:hAnsi="Calibri" w:cs="Times New Roman"/>
          <w:i/>
          <w:sz w:val="28"/>
          <w:szCs w:val="28"/>
        </w:rPr>
        <w:t xml:space="preserve">X Savi sopra le decime di Rialto: condizioni S. Maria Zobenigo, n. 6, </w:t>
      </w:r>
      <w:r w:rsidRPr="0064142E">
        <w:rPr>
          <w:rFonts w:ascii="Calibri" w:eastAsia="Calibri" w:hAnsi="Calibri" w:cs="Times New Roman"/>
          <w:sz w:val="28"/>
          <w:szCs w:val="28"/>
        </w:rPr>
        <w:t xml:space="preserve">la dichiarante è </w:t>
      </w:r>
      <w:r w:rsidRPr="0064142E">
        <w:rPr>
          <w:rFonts w:ascii="Calibri" w:eastAsia="Calibri" w:hAnsi="Calibri" w:cs="Times New Roman"/>
          <w:sz w:val="28"/>
          <w:szCs w:val="28"/>
          <w:u w:val="single"/>
        </w:rPr>
        <w:t>Madonna Mapipiera relicta q. Girolamo Gradenigo fo di Marco.</w:t>
      </w:r>
    </w:p>
    <w:p w14:paraId="2F4D142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w:t>
      </w:r>
    </w:p>
    <w:p w14:paraId="3B0BD42C" w14:textId="5F5F1E29"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u w:val="single"/>
        </w:rPr>
        <w:lastRenderedPageBreak/>
        <w:t>Questa pista di ricerca si rivelerà</w:t>
      </w:r>
      <w:r w:rsidR="00A525CD">
        <w:rPr>
          <w:rFonts w:ascii="Calibri" w:eastAsia="Calibri" w:hAnsi="Calibri" w:cs="Times New Roman"/>
          <w:sz w:val="28"/>
          <w:szCs w:val="28"/>
          <w:u w:val="single"/>
        </w:rPr>
        <w:t xml:space="preserve"> … </w:t>
      </w:r>
      <w:r w:rsidRPr="0064142E">
        <w:rPr>
          <w:rFonts w:ascii="Calibri" w:eastAsia="Calibri" w:hAnsi="Calibri" w:cs="Times New Roman"/>
          <w:sz w:val="28"/>
          <w:szCs w:val="28"/>
          <w:u w:val="single"/>
        </w:rPr>
        <w:t>pista falsa! La riporto ugualmente.</w:t>
      </w:r>
    </w:p>
    <w:p w14:paraId="4FD75CF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Il matrimonio di costoro:</w:t>
      </w:r>
    </w:p>
    <w:p w14:paraId="14159C4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1470</w:t>
      </w:r>
    </w:p>
    <w:p w14:paraId="1C1882D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Ser Hieronimo Gradenigo de ser Marco q. ser Piero</w:t>
      </w:r>
    </w:p>
    <w:p w14:paraId="73605D6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sier Andrea Malipiero q. ser Hieronimo</w:t>
      </w:r>
    </w:p>
    <w:p w14:paraId="52EC167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t xml:space="preserve">Non ci sfuga che </w:t>
      </w:r>
      <w:r w:rsidRPr="0064142E">
        <w:rPr>
          <w:rFonts w:ascii="Calibri" w:eastAsia="Calibri" w:hAnsi="Calibri" w:cs="Times New Roman"/>
          <w:sz w:val="28"/>
          <w:szCs w:val="28"/>
          <w:u w:val="single"/>
        </w:rPr>
        <w:t>è figlia di Andrea</w:t>
      </w:r>
      <w:r w:rsidRPr="0064142E">
        <w:rPr>
          <w:rFonts w:ascii="Calibri" w:eastAsia="Calibri" w:hAnsi="Calibri" w:cs="Times New Roman"/>
          <w:sz w:val="28"/>
          <w:szCs w:val="28"/>
        </w:rPr>
        <w:t>! Ha sbagliato Sanudo o ho copiato male io?</w:t>
      </w:r>
    </w:p>
    <w:p w14:paraId="4626387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Gradenigo Girolamo fu provato nel 1457, quindi nato 1439, si sposa all’età di anni 31.</w:t>
      </w:r>
    </w:p>
    <w:p w14:paraId="4351A67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t>Generarono Vincenzo, pr. 1495, ( presentato il 6 11.1495, dalla madre, Malipiera Malipiero, vedova di Girolamo Gredenigo q. Marco, XVIII anni. Giurarono: Andrea Gradenigo q. Marco e Andrea Premanrin q. Angelo ), che resterà celibe, ed una figlia, che sarà data in matrimonio.</w:t>
      </w:r>
    </w:p>
    <w:p w14:paraId="2E6B1C2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1490</w:t>
      </w:r>
    </w:p>
    <w:p w14:paraId="5E23317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Ser Nicolò Barbarigo . ser Daniel q. ser Piero</w:t>
      </w:r>
    </w:p>
    <w:p w14:paraId="072CCE3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q. ser Hieronimo Gradenigo q. ser Marco q. ser Piero</w:t>
      </w:r>
    </w:p>
    <w:p w14:paraId="5CF0BC3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Ci domandiamo: esiste MALIPIERO ANDREA q. GIROLAMO?</w:t>
      </w:r>
    </w:p>
    <w:p w14:paraId="1A729EA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Trovo certo ANDREOL, pr 1430, Malipiero q. Girolamo:</w:t>
      </w:r>
    </w:p>
    <w:p w14:paraId="3A3DE18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1442</w:t>
      </w:r>
    </w:p>
    <w:p w14:paraId="73020F5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Ser Andrea Malipiero q. ser Hieronimo q. ser Marin</w:t>
      </w:r>
    </w:p>
    <w:p w14:paraId="3112B2B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ser Vettor Duodo</w:t>
      </w:r>
    </w:p>
    <w:p w14:paraId="355F5FD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t>Da questo matrimonio nacquero: Zuane, pr 1480, Alessandro, pr 1480, ( gemelli ? ) ed una figlia, cioè Malipiera Malipiero, sposata nel 1470.</w:t>
      </w:r>
    </w:p>
    <w:p w14:paraId="26EB8B0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Piccola indagine su Vettor Duodo: pr. 1402. Presenterà il figlio Zorzi nel 1450 insieme alla moglie Cristina Valaresso.</w:t>
      </w:r>
    </w:p>
    <w:p w14:paraId="3541449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Ha due figlie: una sposa nel 1442, Andrea Malipiero. L’altra sposerà nel 1435, Angelo Premarin q. Andrea</w:t>
      </w:r>
    </w:p>
    <w:p w14:paraId="23F02AE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Imparentato con questi Duodo sarà Pietro Duodo,pr. 1465, che sposa nel 1470, </w:t>
      </w:r>
      <w:r w:rsidRPr="0064142E">
        <w:rPr>
          <w:rFonts w:ascii="Calibri" w:eastAsia="Calibri" w:hAnsi="Calibri" w:cs="Times New Roman"/>
          <w:sz w:val="28"/>
          <w:szCs w:val="28"/>
          <w:u w:val="single"/>
        </w:rPr>
        <w:t>Clara Gabriel, sorella di Benedetto Gabriel e Lodovica, entrambi procuratori all’ospedale degli Incurabili.</w:t>
      </w:r>
      <w:r w:rsidRPr="0064142E">
        <w:rPr>
          <w:rFonts w:ascii="Calibri" w:eastAsia="Calibri" w:hAnsi="Calibri" w:cs="Times New Roman"/>
          <w:sz w:val="28"/>
          <w:szCs w:val="28"/>
        </w:rPr>
        <w:t xml:space="preserve"> Così appare dal testamento di Benedetto Gabriel.</w:t>
      </w:r>
    </w:p>
    <w:p w14:paraId="4FAB54B5" w14:textId="42131563" w:rsidR="0064142E" w:rsidRPr="0064142E" w:rsidRDefault="0064142E" w:rsidP="00A525CD">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SONO FUORI PISTA</w:t>
      </w:r>
    </w:p>
    <w:p w14:paraId="7ADD8DB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B</w:t>
      </w:r>
    </w:p>
    <w:p w14:paraId="2092061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I figli di Malipiero Nicolò 1403</w:t>
      </w:r>
    </w:p>
    <w:p w14:paraId="1D004FC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Mi auguro di rintracciare, almeno per esclusione, nei sette rami di Malipiero fornitici dagli alberi genealogici, i Malipiero di Santa Maria Zobenigo, tra i quali figuri un ANTONIO.</w:t>
      </w:r>
    </w:p>
    <w:p w14:paraId="3001AB0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 xml:space="preserve">Albero genealogico di questi MALIPIERO … </w:t>
      </w:r>
      <w:r w:rsidRPr="0064142E">
        <w:rPr>
          <w:rFonts w:ascii="Calibri" w:eastAsia="Calibri" w:hAnsi="Calibri" w:cs="Times New Roman"/>
          <w:sz w:val="28"/>
          <w:szCs w:val="28"/>
        </w:rPr>
        <w:t>da me … arricchito:</w:t>
      </w:r>
    </w:p>
    <w:p w14:paraId="4B0B4A0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MALIPIERO</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0B235BD1" w14:textId="57B5C171"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OMASO 1431</w:t>
      </w:r>
      <w:r w:rsidRPr="0064142E">
        <w:rPr>
          <w:rFonts w:ascii="Calibri" w:eastAsia="Calibri" w:hAnsi="Calibri" w:cs="Times New Roman"/>
          <w:b/>
          <w:sz w:val="28"/>
          <w:szCs w:val="28"/>
        </w:rPr>
        <w:tab/>
      </w:r>
      <w:r w:rsidRPr="0064142E">
        <w:rPr>
          <w:rFonts w:ascii="Calibri" w:eastAsia="Calibri" w:hAnsi="Calibri" w:cs="Times New Roman"/>
          <w:b/>
          <w:sz w:val="28"/>
          <w:szCs w:val="28"/>
        </w:rPr>
        <w:tab/>
        <w:t>ANZOLO 1478</w:t>
      </w:r>
      <w:r w:rsidRPr="0064142E">
        <w:rPr>
          <w:rFonts w:ascii="Calibri" w:eastAsia="Calibri" w:hAnsi="Calibri" w:cs="Times New Roman"/>
          <w:b/>
          <w:sz w:val="28"/>
          <w:szCs w:val="28"/>
        </w:rPr>
        <w:tab/>
      </w:r>
      <w:r w:rsidRPr="0064142E">
        <w:rPr>
          <w:rFonts w:ascii="Calibri" w:eastAsia="Calibri" w:hAnsi="Calibri" w:cs="Times New Roman"/>
          <w:b/>
          <w:sz w:val="28"/>
          <w:szCs w:val="28"/>
        </w:rPr>
        <w:tab/>
        <w:t>OMASO 1512</w:t>
      </w:r>
    </w:p>
    <w:p w14:paraId="6CA01079"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i/>
          <w:sz w:val="28"/>
          <w:szCs w:val="28"/>
        </w:rPr>
        <w:t>Gussoni Paola</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668604AA" w14:textId="72CAE42A"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LUNARDO 1471</w:t>
      </w:r>
    </w:p>
    <w:p w14:paraId="5E22B1E2"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NICOLO’ 1492</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3E6DE040" w14:textId="739CB6EE"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STEFANO 1541</w:t>
      </w:r>
    </w:p>
    <w:p w14:paraId="01E12C0F"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Polissena</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1840BFB5" w14:textId="0261ED81" w:rsidR="0064142E" w:rsidRPr="0064142E" w:rsidRDefault="00A525CD" w:rsidP="0064142E">
      <w:pPr>
        <w:tabs>
          <w:tab w:val="left" w:pos="8505"/>
        </w:tabs>
        <w:spacing w:after="200" w:line="276" w:lineRule="auto"/>
        <w:ind w:right="991"/>
        <w:jc w:val="both"/>
        <w:rPr>
          <w:rFonts w:ascii="Calibri" w:eastAsia="Calibri" w:hAnsi="Calibri" w:cs="Times New Roman"/>
          <w:b/>
          <w:sz w:val="28"/>
          <w:szCs w:val="28"/>
        </w:rPr>
      </w:pPr>
      <w:r>
        <w:rPr>
          <w:rFonts w:ascii="Calibri" w:eastAsia="Calibri" w:hAnsi="Calibri" w:cs="Times New Roman"/>
          <w:b/>
          <w:sz w:val="28"/>
          <w:szCs w:val="28"/>
        </w:rPr>
        <w:t>fi</w:t>
      </w:r>
      <w:r w:rsidR="0064142E" w:rsidRPr="0064142E">
        <w:rPr>
          <w:rFonts w:ascii="Calibri" w:eastAsia="Calibri" w:hAnsi="Calibri" w:cs="Times New Roman"/>
          <w:b/>
          <w:sz w:val="28"/>
          <w:szCs w:val="28"/>
        </w:rPr>
        <w:t>glia</w:t>
      </w:r>
    </w:p>
    <w:p w14:paraId="3173328C"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NICOLO’</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07074F09" w14:textId="3663E5C9"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Lucia</w:t>
      </w:r>
    </w:p>
    <w:p w14:paraId="274EE155"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1403</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 xml:space="preserve"> </w:t>
      </w:r>
      <w:r w:rsidRPr="0064142E">
        <w:rPr>
          <w:rFonts w:ascii="Calibri" w:eastAsia="Calibri" w:hAnsi="Calibri" w:cs="Times New Roman"/>
          <w:b/>
          <w:sz w:val="28"/>
          <w:szCs w:val="28"/>
        </w:rPr>
        <w:lastRenderedPageBreak/>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3E6FBC4D" w14:textId="2B66F196"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Lucrezia</w:t>
      </w:r>
    </w:p>
    <w:p w14:paraId="368A399D" w14:textId="77777777" w:rsidR="00A525CD" w:rsidRDefault="0064142E" w:rsidP="0064142E">
      <w:pPr>
        <w:tabs>
          <w:tab w:val="left" w:pos="8505"/>
        </w:tabs>
        <w:spacing w:after="200" w:line="276" w:lineRule="auto"/>
        <w:ind w:right="991"/>
        <w:jc w:val="both"/>
        <w:rPr>
          <w:rFonts w:ascii="Calibri" w:eastAsia="Calibri" w:hAnsi="Calibri" w:cs="Times New Roman"/>
          <w:b/>
          <w:i/>
          <w:sz w:val="28"/>
          <w:szCs w:val="28"/>
        </w:rPr>
      </w:pPr>
      <w:r w:rsidRPr="0064142E">
        <w:rPr>
          <w:rFonts w:ascii="Calibri" w:eastAsia="Calibri" w:hAnsi="Calibri" w:cs="Times New Roman"/>
          <w:b/>
          <w:i/>
          <w:sz w:val="28"/>
          <w:szCs w:val="28"/>
        </w:rPr>
        <w:t xml:space="preserve">Lucia </w:t>
      </w:r>
    </w:p>
    <w:p w14:paraId="5F979A02" w14:textId="18274B8E"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i/>
          <w:sz w:val="28"/>
          <w:szCs w:val="28"/>
        </w:rPr>
        <w:t>Malipiero</w:t>
      </w:r>
      <w:r w:rsidRPr="0064142E">
        <w:rPr>
          <w:rFonts w:ascii="Calibri" w:eastAsia="Calibri" w:hAnsi="Calibri" w:cs="Times New Roman"/>
          <w:b/>
          <w:sz w:val="28"/>
          <w:szCs w:val="28"/>
        </w:rPr>
        <w:tab/>
        <w:t>ANTONIO 1438</w:t>
      </w:r>
      <w:r w:rsidRPr="0064142E">
        <w:rPr>
          <w:rFonts w:ascii="Calibri" w:eastAsia="Calibri" w:hAnsi="Calibri" w:cs="Times New Roman"/>
          <w:b/>
          <w:sz w:val="28"/>
          <w:szCs w:val="28"/>
        </w:rPr>
        <w:tab/>
      </w:r>
      <w:r w:rsidRPr="0064142E">
        <w:rPr>
          <w:rFonts w:ascii="Calibri" w:eastAsia="Calibri" w:hAnsi="Calibri" w:cs="Times New Roman"/>
          <w:b/>
          <w:sz w:val="28"/>
          <w:szCs w:val="28"/>
        </w:rPr>
        <w:tab/>
        <w:t>ALVISE 1464</w:t>
      </w:r>
    </w:p>
    <w:p w14:paraId="429AE68F"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4DDAA076" w14:textId="77777777" w:rsidR="00A525CD" w:rsidRDefault="0064142E" w:rsidP="0064142E">
      <w:pPr>
        <w:tabs>
          <w:tab w:val="left" w:pos="8505"/>
        </w:tabs>
        <w:spacing w:after="200" w:line="276" w:lineRule="auto"/>
        <w:ind w:right="991"/>
        <w:jc w:val="both"/>
        <w:rPr>
          <w:rFonts w:ascii="Calibri" w:eastAsia="Calibri" w:hAnsi="Calibri" w:cs="Times New Roman"/>
          <w:b/>
          <w:i/>
          <w:sz w:val="28"/>
          <w:szCs w:val="28"/>
        </w:rPr>
      </w:pPr>
      <w:r w:rsidRPr="0064142E">
        <w:rPr>
          <w:rFonts w:ascii="Calibri" w:eastAsia="Calibri" w:hAnsi="Calibri" w:cs="Times New Roman"/>
          <w:b/>
          <w:i/>
          <w:sz w:val="28"/>
          <w:szCs w:val="28"/>
        </w:rPr>
        <w:t xml:space="preserve">Elisabetta </w:t>
      </w:r>
    </w:p>
    <w:p w14:paraId="55FC15DE" w14:textId="4B8BD0EB"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i/>
          <w:sz w:val="28"/>
          <w:szCs w:val="28"/>
        </w:rPr>
        <w:t>Loredan</w:t>
      </w:r>
      <w:r w:rsidRPr="0064142E">
        <w:rPr>
          <w:rFonts w:ascii="Calibri" w:eastAsia="Calibri" w:hAnsi="Calibri" w:cs="Times New Roman"/>
          <w:b/>
          <w:sz w:val="28"/>
          <w:szCs w:val="28"/>
        </w:rPr>
        <w:tab/>
        <w:t>NICOLO’ 1475</w:t>
      </w:r>
    </w:p>
    <w:p w14:paraId="660BDB5D"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42DFC901" w14:textId="574AA795"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LUCA 1481ARCHIVI</w:t>
      </w:r>
    </w:p>
    <w:p w14:paraId="1E2EFFA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i/>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lastRenderedPageBreak/>
        <w:tab/>
      </w:r>
      <w:r w:rsidRPr="0064142E">
        <w:rPr>
          <w:rFonts w:ascii="Calibri" w:eastAsia="Calibri" w:hAnsi="Calibri" w:cs="Times New Roman"/>
          <w:b/>
          <w:sz w:val="28"/>
          <w:szCs w:val="28"/>
        </w:rPr>
        <w:tab/>
      </w:r>
      <w:r w:rsidRPr="0064142E">
        <w:rPr>
          <w:rFonts w:ascii="Calibri" w:eastAsia="Calibri" w:hAnsi="Calibri" w:cs="Times New Roman"/>
          <w:b/>
          <w:i/>
          <w:sz w:val="28"/>
          <w:szCs w:val="28"/>
        </w:rPr>
        <w:t>MARIA MALIPIERA</w:t>
      </w:r>
    </w:p>
    <w:p w14:paraId="0C12B72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i/>
          <w:sz w:val="28"/>
          <w:szCs w:val="28"/>
        </w:rPr>
        <w:tab/>
      </w:r>
      <w:r w:rsidRPr="0064142E">
        <w:rPr>
          <w:rFonts w:ascii="Calibri" w:eastAsia="Calibri" w:hAnsi="Calibri" w:cs="Times New Roman"/>
          <w:b/>
          <w:i/>
          <w:sz w:val="28"/>
          <w:szCs w:val="28"/>
        </w:rPr>
        <w:tab/>
      </w:r>
      <w:r w:rsidRPr="0064142E">
        <w:rPr>
          <w:rFonts w:ascii="Calibri" w:eastAsia="Calibri" w:hAnsi="Calibri" w:cs="Times New Roman"/>
          <w:b/>
          <w:i/>
          <w:sz w:val="28"/>
          <w:szCs w:val="28"/>
        </w:rPr>
        <w:tab/>
      </w:r>
      <w:r w:rsidRPr="0064142E">
        <w:rPr>
          <w:rFonts w:ascii="Calibri" w:eastAsia="Calibri" w:hAnsi="Calibri" w:cs="Times New Roman"/>
          <w:b/>
          <w:sz w:val="28"/>
          <w:szCs w:val="28"/>
        </w:rPr>
        <w:t>PERAZZO 1422</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36263C18"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636A04D8"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STEFANO 1428</w:t>
      </w:r>
      <w:r w:rsidRPr="0064142E">
        <w:rPr>
          <w:rFonts w:ascii="Calibri" w:eastAsia="Calibri" w:hAnsi="Calibri" w:cs="Times New Roman"/>
          <w:b/>
          <w:sz w:val="28"/>
          <w:szCs w:val="28"/>
        </w:rPr>
        <w:tab/>
      </w:r>
      <w:r w:rsidRPr="0064142E">
        <w:rPr>
          <w:rFonts w:ascii="Calibri" w:eastAsia="Calibri" w:hAnsi="Calibri" w:cs="Times New Roman"/>
          <w:b/>
          <w:sz w:val="28"/>
          <w:szCs w:val="28"/>
        </w:rPr>
        <w:tab/>
        <w:t>NICOLO’ 1453</w:t>
      </w:r>
      <w:r w:rsidRPr="0064142E">
        <w:rPr>
          <w:rFonts w:ascii="Calibri" w:eastAsia="Calibri" w:hAnsi="Calibri" w:cs="Times New Roman"/>
          <w:b/>
          <w:sz w:val="28"/>
          <w:szCs w:val="28"/>
        </w:rPr>
        <w:tab/>
      </w:r>
    </w:p>
    <w:p w14:paraId="45086ACB" w14:textId="73DC3F01"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ZUANTONIO 1505</w:t>
      </w:r>
    </w:p>
    <w:p w14:paraId="02010D9D"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i/>
          <w:sz w:val="28"/>
          <w:szCs w:val="28"/>
        </w:rPr>
        <w:t>Caterina Vitturi</w:t>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6EF5C69C" w14:textId="7548B97E"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STEFANO 1498</w:t>
      </w:r>
    </w:p>
    <w:p w14:paraId="64D03492"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lastRenderedPageBreak/>
        <w:tab/>
      </w:r>
      <w:r w:rsidRPr="0064142E">
        <w:rPr>
          <w:rFonts w:ascii="Calibri" w:eastAsia="Calibri" w:hAnsi="Calibri" w:cs="Times New Roman"/>
          <w:b/>
          <w:sz w:val="28"/>
          <w:szCs w:val="28"/>
        </w:rPr>
        <w:tab/>
      </w:r>
    </w:p>
    <w:p w14:paraId="65D138D8" w14:textId="7D73F6CE"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figlia</w:t>
      </w:r>
    </w:p>
    <w:p w14:paraId="4D3B763F"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267E9F25" w14:textId="227DC000"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figlia</w:t>
      </w:r>
    </w:p>
    <w:p w14:paraId="57F6979E"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62AC1EC3" w14:textId="7D343C34"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LORENZO 1456</w:t>
      </w:r>
      <w:r w:rsidRPr="0064142E">
        <w:rPr>
          <w:rFonts w:ascii="Calibri" w:eastAsia="Calibri" w:hAnsi="Calibri" w:cs="Times New Roman"/>
          <w:b/>
          <w:sz w:val="28"/>
          <w:szCs w:val="28"/>
        </w:rPr>
        <w:tab/>
      </w:r>
    </w:p>
    <w:p w14:paraId="2AD88BB2"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PIETRO 1456</w:t>
      </w:r>
      <w:r w:rsidRPr="0064142E">
        <w:rPr>
          <w:rFonts w:ascii="Calibri" w:eastAsia="Calibri" w:hAnsi="Calibri" w:cs="Times New Roman"/>
          <w:b/>
          <w:sz w:val="28"/>
          <w:szCs w:val="28"/>
        </w:rPr>
        <w:tab/>
      </w:r>
    </w:p>
    <w:p w14:paraId="00251442" w14:textId="2A2364A3"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FRANCESCO 1494</w:t>
      </w:r>
    </w:p>
    <w:p w14:paraId="2986CD4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NICOLO’ 1513</w:t>
      </w:r>
    </w:p>
    <w:p w14:paraId="337E7B4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ANZOLO 1515</w:t>
      </w:r>
    </w:p>
    <w:p w14:paraId="0B6ED549"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164B6001" w14:textId="5073F445"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Figlia</w:t>
      </w:r>
    </w:p>
    <w:p w14:paraId="2B81107C"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ALVISE 1468</w:t>
      </w:r>
      <w:r w:rsidRPr="0064142E">
        <w:rPr>
          <w:rFonts w:ascii="Calibri" w:eastAsia="Calibri" w:hAnsi="Calibri" w:cs="Times New Roman"/>
          <w:b/>
          <w:sz w:val="28"/>
          <w:szCs w:val="28"/>
        </w:rPr>
        <w:tab/>
      </w:r>
    </w:p>
    <w:p w14:paraId="64AED5B6" w14:textId="35F8F94F"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STEFANO 1510</w:t>
      </w:r>
    </w:p>
    <w:p w14:paraId="22498EA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GIEROLAMO 1510</w:t>
      </w:r>
    </w:p>
    <w:p w14:paraId="7AF3110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t>MARCO 1513</w:t>
      </w:r>
    </w:p>
    <w:p w14:paraId="7F9DACF2"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lastRenderedPageBreak/>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59E0603A" w14:textId="11623526"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ZUANE 1515</w:t>
      </w:r>
    </w:p>
    <w:p w14:paraId="3A9213C0"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0FD87D7F" w14:textId="5F00BE51"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figlia</w:t>
      </w:r>
    </w:p>
    <w:p w14:paraId="27215136"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7F531E3D" w14:textId="110C7CED"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figlia</w:t>
      </w:r>
    </w:p>
    <w:p w14:paraId="4D926A64"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lastRenderedPageBreak/>
        <w:tab/>
      </w:r>
      <w:r w:rsidRPr="0064142E">
        <w:rPr>
          <w:rFonts w:ascii="Calibri" w:eastAsia="Calibri" w:hAnsi="Calibri" w:cs="Times New Roman"/>
          <w:b/>
          <w:sz w:val="28"/>
          <w:szCs w:val="28"/>
        </w:rPr>
        <w:tab/>
      </w:r>
    </w:p>
    <w:p w14:paraId="32BC17B3" w14:textId="44355889"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figlia</w:t>
      </w:r>
    </w:p>
    <w:p w14:paraId="2EE5BBDE" w14:textId="77777777" w:rsidR="00A525CD"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r>
      <w:r w:rsidRPr="0064142E">
        <w:rPr>
          <w:rFonts w:ascii="Calibri" w:eastAsia="Calibri" w:hAnsi="Calibri" w:cs="Times New Roman"/>
          <w:b/>
          <w:sz w:val="28"/>
          <w:szCs w:val="28"/>
        </w:rPr>
        <w:tab/>
      </w:r>
      <w:r w:rsidRPr="0064142E">
        <w:rPr>
          <w:rFonts w:ascii="Calibri" w:eastAsia="Calibri" w:hAnsi="Calibri" w:cs="Times New Roman"/>
          <w:b/>
          <w:sz w:val="28"/>
          <w:szCs w:val="28"/>
        </w:rPr>
        <w:tab/>
      </w:r>
    </w:p>
    <w:p w14:paraId="74E60C82" w14:textId="05086A61"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Luchina</w:t>
      </w:r>
    </w:p>
    <w:p w14:paraId="387AD94E"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In APPENDICE 1 si riporta lo stesso albero con i tratti di collegamento )</w:t>
      </w:r>
    </w:p>
    <w:p w14:paraId="5BEF456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t>Mi imbatto in …</w:t>
      </w:r>
    </w:p>
    <w:p w14:paraId="05463F8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PERAZZO 1365 – NICOLO’ 1493 sposato con Lucia Malipiero, da cui nacquero:</w:t>
      </w:r>
    </w:p>
    <w:p w14:paraId="72FF35D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TOMASO 1451</w:t>
      </w:r>
      <w:r w:rsidRPr="0064142E">
        <w:rPr>
          <w:rFonts w:ascii="Calibri" w:eastAsia="Calibri" w:hAnsi="Calibri" w:cs="Times New Roman"/>
          <w:sz w:val="28"/>
          <w:szCs w:val="28"/>
        </w:rPr>
        <w:t>(?) che sposa Paola Gussoni:</w:t>
      </w:r>
    </w:p>
    <w:p w14:paraId="43C079B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1451</w:t>
      </w:r>
    </w:p>
    <w:p w14:paraId="4A0AB68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Thomaso Malipiero q. Nicolò q. Perazzo</w:t>
      </w:r>
    </w:p>
    <w:p w14:paraId="180835D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Andrea Gussoni q. Jacomo</w:t>
      </w:r>
    </w:p>
    <w:p w14:paraId="0E06AE8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u w:val="single"/>
        </w:rPr>
      </w:pPr>
      <w:r w:rsidRPr="0064142E">
        <w:rPr>
          <w:rFonts w:ascii="Calibri" w:eastAsia="Calibri" w:hAnsi="Calibri" w:cs="Times New Roman"/>
          <w:b/>
          <w:sz w:val="28"/>
          <w:szCs w:val="28"/>
          <w:u w:val="single"/>
        </w:rPr>
        <w:t>ANTONIO 1438</w:t>
      </w:r>
      <w:r w:rsidRPr="0064142E">
        <w:rPr>
          <w:rFonts w:ascii="Calibri" w:eastAsia="Calibri" w:hAnsi="Calibri" w:cs="Times New Roman"/>
          <w:sz w:val="28"/>
          <w:szCs w:val="28"/>
          <w:u w:val="single"/>
        </w:rPr>
        <w:t xml:space="preserve"> che sposa Isabetta Loredan:</w:t>
      </w:r>
    </w:p>
    <w:p w14:paraId="3161818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1445</w:t>
      </w:r>
    </w:p>
    <w:p w14:paraId="04B3CD4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Antonio Malipiero q. Nicolò q. Perazzo q. MichieI </w:t>
      </w:r>
    </w:p>
    <w:p w14:paraId="00D6C21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Jacomo Loredan fo de Piero proc</w:t>
      </w:r>
    </w:p>
    <w:p w14:paraId="49E1712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PERAZZO 1422</w:t>
      </w:r>
      <w:r w:rsidRPr="0064142E">
        <w:rPr>
          <w:rFonts w:ascii="Calibri" w:eastAsia="Calibri" w:hAnsi="Calibri" w:cs="Times New Roman"/>
          <w:sz w:val="28"/>
          <w:szCs w:val="28"/>
        </w:rPr>
        <w:t>, che non si sposa:</w:t>
      </w:r>
    </w:p>
    <w:p w14:paraId="68BFD6B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STEFANO 1428</w:t>
      </w:r>
      <w:r w:rsidRPr="0064142E">
        <w:rPr>
          <w:rFonts w:ascii="Calibri" w:eastAsia="Calibri" w:hAnsi="Calibri" w:cs="Times New Roman"/>
          <w:sz w:val="28"/>
          <w:szCs w:val="28"/>
        </w:rPr>
        <w:t>, sarà procuratore nel 1480</w:t>
      </w:r>
    </w:p>
    <w:p w14:paraId="229D0A1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Sposato con Caterina Vitturi</w:t>
      </w:r>
    </w:p>
    <w:p w14:paraId="7D98E58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LUCHINA</w:t>
      </w:r>
      <w:r w:rsidRPr="0064142E">
        <w:rPr>
          <w:rFonts w:ascii="Calibri" w:eastAsia="Calibri" w:hAnsi="Calibri" w:cs="Times New Roman"/>
          <w:sz w:val="28"/>
          <w:szCs w:val="28"/>
        </w:rPr>
        <w:t>, sposata nel</w:t>
      </w:r>
    </w:p>
    <w:p w14:paraId="6DA954D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1445</w:t>
      </w:r>
    </w:p>
    <w:p w14:paraId="142880F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Zuane Cabriel de Andrea q. Zuane</w:t>
      </w:r>
    </w:p>
    <w:p w14:paraId="70E85AD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In la fia de Nicolò Malipiero q. Perazzo</w:t>
      </w:r>
    </w:p>
    <w:p w14:paraId="1CF3005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rPr>
        <w:t xml:space="preserve">Interessantissimo questo legame parentelare tra Malipiero e Cabriel perché troveremo legate agli Incurabili </w:t>
      </w:r>
      <w:r w:rsidRPr="0064142E">
        <w:rPr>
          <w:rFonts w:ascii="Calibri" w:eastAsia="Calibri" w:hAnsi="Calibri" w:cs="Times New Roman"/>
          <w:b/>
          <w:sz w:val="28"/>
          <w:szCs w:val="28"/>
          <w:u w:val="single"/>
        </w:rPr>
        <w:t>Maria Malipiera Malipiero e Lodovica Cabriel e Benedetto Cabriel, suo fratello.</w:t>
      </w:r>
    </w:p>
    <w:p w14:paraId="3161EA9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w:t>
      </w:r>
    </w:p>
    <w:p w14:paraId="147197E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u w:val="single"/>
        </w:rPr>
      </w:pPr>
      <w:r w:rsidRPr="0064142E">
        <w:rPr>
          <w:rFonts w:ascii="Calibri" w:eastAsia="Calibri" w:hAnsi="Calibri" w:cs="Times New Roman"/>
          <w:b/>
          <w:sz w:val="28"/>
          <w:szCs w:val="28"/>
          <w:u w:val="single"/>
        </w:rPr>
        <w:t>Antonio Malipiero 1438 e suoi figli maschi, non sposati, presentati:</w:t>
      </w:r>
    </w:p>
    <w:p w14:paraId="64DCFB6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ALVISE 1464</w:t>
      </w:r>
    </w:p>
    <w:p w14:paraId="0CA504F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30.8.1464, è presentato dal padre e Isabetta Loredan, XVIII anni. </w:t>
      </w:r>
    </w:p>
    <w:p w14:paraId="31BB74A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Giurano: </w:t>
      </w:r>
      <w:r w:rsidRPr="0064142E">
        <w:rPr>
          <w:rFonts w:ascii="Calibri" w:eastAsia="Calibri" w:hAnsi="Calibri" w:cs="Times New Roman"/>
          <w:sz w:val="28"/>
          <w:szCs w:val="28"/>
        </w:rPr>
        <w:tab/>
        <w:t xml:space="preserve">Girolamo Bembo q.Giorgio (?) </w:t>
      </w:r>
    </w:p>
    <w:p w14:paraId="7F781CF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Marco Pizzamano . Nicolò.</w:t>
      </w:r>
    </w:p>
    <w:p w14:paraId="3DFBFCD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NICOLO’ 1475</w:t>
      </w:r>
    </w:p>
    <w:p w14:paraId="071F4DC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4.9.1475, è presentato dal padre e da Elisabetta Loredan, XVIII anni. </w:t>
      </w:r>
    </w:p>
    <w:p w14:paraId="56F768F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Giurano: </w:t>
      </w:r>
      <w:r w:rsidRPr="0064142E">
        <w:rPr>
          <w:rFonts w:ascii="Calibri" w:eastAsia="Calibri" w:hAnsi="Calibri" w:cs="Times New Roman"/>
          <w:sz w:val="28"/>
          <w:szCs w:val="28"/>
        </w:rPr>
        <w:tab/>
        <w:t xml:space="preserve">Stefano Malipiero q. Nicolò ( zio paterno ) </w:t>
      </w:r>
    </w:p>
    <w:p w14:paraId="6C82A2D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Ludovico Loredan q. Paolo.</w:t>
      </w:r>
    </w:p>
    <w:p w14:paraId="6AAF285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LUCA 1461</w:t>
      </w:r>
    </w:p>
    <w:p w14:paraId="5CAC729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3.12.1481, è presentato dalla madre Elisabetta Loredan, vedova di Antonio Malipiero q. Nicolò, XVIII anni.</w:t>
      </w:r>
    </w:p>
    <w:p w14:paraId="5EB4FFE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Giurano: </w:t>
      </w:r>
      <w:r w:rsidRPr="0064142E">
        <w:rPr>
          <w:rFonts w:ascii="Calibri" w:eastAsia="Calibri" w:hAnsi="Calibri" w:cs="Times New Roman"/>
          <w:sz w:val="28"/>
          <w:szCs w:val="28"/>
        </w:rPr>
        <w:tab/>
        <w:t xml:space="preserve">Nicolò Malipiero q. Pietro (?) </w:t>
      </w:r>
    </w:p>
    <w:p w14:paraId="60C9C36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Stefano Malipiero procuratore.</w:t>
      </w:r>
    </w:p>
    <w:p w14:paraId="3759ACF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Luca Malipiero era sconosciuto agli alberi genealogici, ma è riportato in Balla d’Oro</w:t>
      </w:r>
    </w:p>
    <w:p w14:paraId="064C7CA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ab/>
        <w:t>Di lui debbo segnalare:</w:t>
      </w:r>
    </w:p>
    <w:p w14:paraId="3F5804F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ATTENZIONE. Per a e b si tratta di altra progenie di ANTONIO MALIPIERO. Cfr. Alberi Malipiero 1</w:t>
      </w:r>
    </w:p>
    <w:p w14:paraId="2EC344D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a. </w:t>
      </w:r>
    </w:p>
    <w:p w14:paraId="143475B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29.1. 1486, </w:t>
      </w:r>
      <w:r w:rsidRPr="0064142E">
        <w:rPr>
          <w:rFonts w:ascii="Calibri" w:eastAsia="Calibri" w:hAnsi="Calibri" w:cs="Times New Roman"/>
          <w:sz w:val="28"/>
          <w:szCs w:val="28"/>
          <w:u w:val="single"/>
        </w:rPr>
        <w:t xml:space="preserve">Luca Malipiero q. Antonio </w:t>
      </w:r>
      <w:r w:rsidRPr="0064142E">
        <w:rPr>
          <w:rFonts w:ascii="Calibri" w:eastAsia="Calibri" w:hAnsi="Calibri" w:cs="Times New Roman"/>
          <w:sz w:val="28"/>
          <w:szCs w:val="28"/>
        </w:rPr>
        <w:t xml:space="preserve">presenta Giovanni Giustiniani q. Francesco Kav. E di Paola Malipiero, Anni XVIII. Giurano </w:t>
      </w:r>
      <w:r w:rsidRPr="0064142E">
        <w:rPr>
          <w:rFonts w:ascii="Calibri" w:eastAsia="Calibri" w:hAnsi="Calibri" w:cs="Times New Roman"/>
          <w:sz w:val="28"/>
          <w:szCs w:val="28"/>
          <w:u w:val="single"/>
        </w:rPr>
        <w:t xml:space="preserve">Luca Malipiero </w:t>
      </w:r>
      <w:r w:rsidRPr="0064142E">
        <w:rPr>
          <w:rFonts w:ascii="Calibri" w:eastAsia="Calibri" w:hAnsi="Calibri" w:cs="Times New Roman"/>
          <w:sz w:val="28"/>
          <w:szCs w:val="28"/>
        </w:rPr>
        <w:t>e Paola Malipiero.</w:t>
      </w:r>
    </w:p>
    <w:p w14:paraId="3B94111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b.</w:t>
      </w:r>
    </w:p>
    <w:p w14:paraId="3A60A0F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u w:val="single"/>
        </w:rPr>
      </w:pPr>
      <w:r w:rsidRPr="0064142E">
        <w:rPr>
          <w:rFonts w:ascii="Calibri" w:eastAsia="Calibri" w:hAnsi="Calibri" w:cs="Times New Roman"/>
          <w:sz w:val="28"/>
          <w:szCs w:val="28"/>
        </w:rPr>
        <w:t xml:space="preserve">10.11.1492, Paola Malipiero, sposa di Franceco Giustiniani Kav, presenta il figlio ANTONIO, anni XVIII. Giurano: Antonio Sanudo q. Leonardo e </w:t>
      </w:r>
      <w:r w:rsidRPr="0064142E">
        <w:rPr>
          <w:rFonts w:ascii="Calibri" w:eastAsia="Calibri" w:hAnsi="Calibri" w:cs="Times New Roman"/>
          <w:sz w:val="28"/>
          <w:szCs w:val="28"/>
          <w:u w:val="single"/>
        </w:rPr>
        <w:t>Luca Malipiero q. Antonio.</w:t>
      </w:r>
    </w:p>
    <w:p w14:paraId="280CA02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0769431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sz w:val="28"/>
          <w:szCs w:val="28"/>
        </w:rPr>
        <w:tab/>
      </w:r>
      <w:r w:rsidRPr="0064142E">
        <w:rPr>
          <w:rFonts w:ascii="Calibri" w:eastAsia="Calibri" w:hAnsi="Calibri" w:cs="Times New Roman"/>
          <w:b/>
          <w:sz w:val="28"/>
          <w:szCs w:val="28"/>
        </w:rPr>
        <w:t>d</w:t>
      </w:r>
    </w:p>
    <w:p w14:paraId="6C3F053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Malipiero dichiaranti a Santa Maria Zobenigo nel 1514</w:t>
      </w:r>
    </w:p>
    <w:p w14:paraId="48B9177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Nel 1514 risultano dichiaranti questi MALIPIERO a S. Maria Zobenigo:</w:t>
      </w:r>
    </w:p>
    <w:p w14:paraId="7FC5A7C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N.9</w:t>
      </w:r>
      <w:r w:rsidRPr="0064142E">
        <w:rPr>
          <w:rFonts w:ascii="Calibri" w:eastAsia="Calibri" w:hAnsi="Calibri" w:cs="Times New Roman"/>
          <w:sz w:val="28"/>
          <w:szCs w:val="28"/>
        </w:rPr>
        <w:t>: i figli di Tommaso 1451: Anzolo 1478 e Nicolò 1492.</w:t>
      </w:r>
    </w:p>
    <w:p w14:paraId="5CC1CFE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N.10</w:t>
      </w:r>
      <w:r w:rsidRPr="0064142E">
        <w:rPr>
          <w:rFonts w:ascii="Calibri" w:eastAsia="Calibri" w:hAnsi="Calibri" w:cs="Times New Roman"/>
          <w:sz w:val="28"/>
          <w:szCs w:val="28"/>
        </w:rPr>
        <w:t>: Zuanantonio 1505, di Nicolò 1453, di Stefano 1428,e Angelo 1515 di di Piero 1456</w:t>
      </w:r>
    </w:p>
    <w:p w14:paraId="12510E9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i/>
          <w:sz w:val="28"/>
          <w:szCs w:val="28"/>
        </w:rPr>
      </w:pPr>
      <w:r w:rsidRPr="0064142E">
        <w:rPr>
          <w:rFonts w:ascii="Calibri" w:eastAsia="Calibri" w:hAnsi="Calibri" w:cs="Times New Roman"/>
          <w:b/>
          <w:sz w:val="28"/>
          <w:szCs w:val="28"/>
        </w:rPr>
        <w:t xml:space="preserve">N. 30: Nicolò 1475, di Antonio 1438, </w:t>
      </w:r>
      <w:r w:rsidRPr="0064142E">
        <w:rPr>
          <w:rFonts w:ascii="Calibri" w:eastAsia="Calibri" w:hAnsi="Calibri" w:cs="Times New Roman"/>
          <w:b/>
          <w:i/>
          <w:sz w:val="28"/>
          <w:szCs w:val="28"/>
          <w:u w:val="single"/>
        </w:rPr>
        <w:t>il fratello di Maria Malipiera</w:t>
      </w:r>
      <w:r w:rsidRPr="0064142E">
        <w:rPr>
          <w:rFonts w:ascii="Calibri" w:eastAsia="Calibri" w:hAnsi="Calibri" w:cs="Times New Roman"/>
          <w:b/>
          <w:i/>
          <w:sz w:val="28"/>
          <w:szCs w:val="28"/>
        </w:rPr>
        <w:t xml:space="preserve"> </w:t>
      </w:r>
    </w:p>
    <w:p w14:paraId="4AAA33A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i/>
          <w:sz w:val="28"/>
          <w:szCs w:val="28"/>
        </w:rPr>
      </w:pPr>
    </w:p>
    <w:p w14:paraId="7E8CD50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7BD63AD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5</w:t>
      </w:r>
    </w:p>
    <w:p w14:paraId="649B881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Indagini collaterali</w:t>
      </w:r>
    </w:p>
    <w:p w14:paraId="3DC0D9A9" w14:textId="3E650911"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w:t>
      </w:r>
    </w:p>
    <w:p w14:paraId="2A6AF32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Tommaso Malipiero 1451, zio di Maria Malipiera</w:t>
      </w:r>
    </w:p>
    <w:p w14:paraId="63FFC37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1451</w:t>
      </w:r>
    </w:p>
    <w:p w14:paraId="65FA75F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Thomado Mapiliero q. Nicolò q. Perazzo</w:t>
      </w:r>
    </w:p>
    <w:p w14:paraId="548C2E0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Andrea Gussoni a. Hieronimo. Lei si chiama Paula Gussoni.</w:t>
      </w:r>
    </w:p>
    <w:p w14:paraId="20CE2C8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Generarono:</w:t>
      </w:r>
    </w:p>
    <w:p w14:paraId="208E8E5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LUNARDO 1471</w:t>
      </w:r>
    </w:p>
    <w:p w14:paraId="17F8211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4.11.1471, è presentato da Tommaso Malipiero e dalla madre Paula Gussoni. XVIII anni. </w:t>
      </w:r>
    </w:p>
    <w:p w14:paraId="25191AC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Giurano: </w:t>
      </w:r>
      <w:r w:rsidRPr="0064142E">
        <w:rPr>
          <w:rFonts w:ascii="Calibri" w:eastAsia="Calibri" w:hAnsi="Calibri" w:cs="Times New Roman"/>
          <w:sz w:val="28"/>
          <w:szCs w:val="28"/>
        </w:rPr>
        <w:tab/>
        <w:t xml:space="preserve">Andrea Malipiero q. Girolamo </w:t>
      </w:r>
    </w:p>
    <w:p w14:paraId="4F255EC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Antonio Malipiero q. Nicolò</w:t>
      </w:r>
    </w:p>
    <w:p w14:paraId="67B2806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Non si sposerà.</w:t>
      </w:r>
    </w:p>
    <w:p w14:paraId="45F5473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ANZOLO pr 1478</w:t>
      </w:r>
    </w:p>
    <w:p w14:paraId="6DB9C14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2.12.1478, è presentato da Antonio Malipiero q. Nicolò ( si nomina la madre, Paola Gussoni ). XVIII anni.</w:t>
      </w:r>
    </w:p>
    <w:p w14:paraId="0A379DE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Giurano: </w:t>
      </w:r>
      <w:r w:rsidRPr="0064142E">
        <w:rPr>
          <w:rFonts w:ascii="Calibri" w:eastAsia="Calibri" w:hAnsi="Calibri" w:cs="Times New Roman"/>
          <w:sz w:val="28"/>
          <w:szCs w:val="28"/>
        </w:rPr>
        <w:tab/>
        <w:t xml:space="preserve">Cristoforo Duodo q. (?) </w:t>
      </w:r>
    </w:p>
    <w:p w14:paraId="12B15EE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Domenico Marin q. Carlo ( procuratore nel 1505 )</w:t>
      </w:r>
    </w:p>
    <w:p w14:paraId="39921E9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 xml:space="preserve">3.12.11510, Alba Donado, sposa di Zaccaria Conatrini Kav q. Francesco dott, presenta il figlio, MARCO CONTARINI, XX anni. </w:t>
      </w:r>
    </w:p>
    <w:p w14:paraId="35ACE89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 xml:space="preserve">Giurano: </w:t>
      </w:r>
      <w:r w:rsidRPr="0064142E">
        <w:rPr>
          <w:rFonts w:ascii="Calibri" w:eastAsia="Calibri" w:hAnsi="Calibri" w:cs="Times New Roman"/>
          <w:b/>
          <w:sz w:val="28"/>
          <w:szCs w:val="28"/>
        </w:rPr>
        <w:tab/>
        <w:t xml:space="preserve">Vincenzo Valier q. Pietro </w:t>
      </w:r>
    </w:p>
    <w:p w14:paraId="4564B3B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 xml:space="preserve"> ANGELO MALIPIERO q. Tommaso.</w:t>
      </w:r>
    </w:p>
    <w:p w14:paraId="4350384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b/>
        <w:t xml:space="preserve">Ammissibile quindi una ‘vicinanza’ di Maria Malipiera Malipiero, fondatrice </w:t>
      </w:r>
      <w:r w:rsidRPr="0064142E">
        <w:rPr>
          <w:rFonts w:ascii="Calibri" w:eastAsia="Calibri" w:hAnsi="Calibri" w:cs="Times New Roman"/>
          <w:b/>
          <w:sz w:val="28"/>
          <w:szCs w:val="28"/>
        </w:rPr>
        <w:lastRenderedPageBreak/>
        <w:t>dell’ospedale degli Incurabili, con Pietro Contarini, procuratore agli Incurabili.</w:t>
      </w:r>
    </w:p>
    <w:p w14:paraId="778C7EE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Angelo Malipiero pr 1478 ebbe un figlio, Tomaso pr 1512</w:t>
      </w:r>
    </w:p>
    <w:p w14:paraId="63ECF56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27.4.1512, Angelo Malipiero e la moglie, Vincenza (?) Sanudo, presentano il figlio, Tommaso, XX anni.</w:t>
      </w:r>
    </w:p>
    <w:p w14:paraId="2505C1F8" w14:textId="77777777" w:rsidR="00A525CD"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Giurano:</w:t>
      </w:r>
    </w:p>
    <w:p w14:paraId="148E4A28" w14:textId="1E470133"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Giovanni Lion q. Francesco</w:t>
      </w:r>
    </w:p>
    <w:p w14:paraId="31BF91AF" w14:textId="3445F6BF"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Vincenzo Querini q. Pietro</w:t>
      </w:r>
    </w:p>
    <w:p w14:paraId="1D44C66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NICOLO’ pr 1492</w:t>
      </w:r>
    </w:p>
    <w:p w14:paraId="727C69D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31.8.1492, presentato da Angelo Malipiero q. Tommaso q. Nicolò, ( suo fratello ), figlio della defunta Paola Gussoni. XXV anni (sic).</w:t>
      </w:r>
    </w:p>
    <w:p w14:paraId="5DA2CAC3" w14:textId="77777777" w:rsidR="00906719"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Giurarono: </w:t>
      </w:r>
    </w:p>
    <w:p w14:paraId="29F4F95B" w14:textId="05670E78"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Alvise Malipiero q. Stefano proc.</w:t>
      </w:r>
    </w:p>
    <w:p w14:paraId="360EDDF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Pietro Malipiero q. Stefano proc. </w:t>
      </w:r>
    </w:p>
    <w:p w14:paraId="736638A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Nicolò pr 1492 ebbe un figlio, Stefano pr 1541, ed una figlia, sposata nel 1543 con Pietro Bembo q. Zuanbattista</w:t>
      </w:r>
    </w:p>
    <w:p w14:paraId="3397418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1473 </w:t>
      </w:r>
    </w:p>
    <w:p w14:paraId="4CBA4F3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Pietro Mocenigo de Andrea q.Lazzaro</w:t>
      </w:r>
    </w:p>
    <w:p w14:paraId="227E6D3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Thomado Malipiero q. Nicolò q. Perazzo</w:t>
      </w:r>
    </w:p>
    <w:p w14:paraId="672FB3B6" w14:textId="49498B62"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Lei si chiama Lucrezia</w:t>
      </w:r>
    </w:p>
    <w:p w14:paraId="2C0E2ED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1479</w:t>
      </w:r>
    </w:p>
    <w:p w14:paraId="3727291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Alvise Contarini ditto Minotto q. Ferrigo</w:t>
      </w:r>
    </w:p>
    <w:p w14:paraId="746072C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In la fia q. Thomado Malipiero q. Nicolò</w:t>
      </w:r>
    </w:p>
    <w:p w14:paraId="331F4BAD" w14:textId="257501B3"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Lei si chiama Polissena. Sono i genitori del futuro Cardinale Gaspare Contarini.</w:t>
      </w:r>
    </w:p>
    <w:p w14:paraId="52A70589"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lastRenderedPageBreak/>
        <w:t>( Si riportan0 in APPENDICE 2, pag.17-18, gli atti di presentazione alla Balla d’Oro dei figli di Polissena: sono citati i suoi parenti Malipiero )</w:t>
      </w:r>
    </w:p>
    <w:p w14:paraId="6C8C42D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1489</w:t>
      </w:r>
    </w:p>
    <w:p w14:paraId="5BEE204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Donado Marcello de Antonio Poretto q. Dondo</w:t>
      </w:r>
    </w:p>
    <w:p w14:paraId="595937B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q. Thomado Malipiero q. Nicolò</w:t>
      </w:r>
    </w:p>
    <w:p w14:paraId="4EBAF484" w14:textId="14CEF45D"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Lei si chiama Lucia.</w:t>
      </w:r>
    </w:p>
    <w:p w14:paraId="75435D0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PAOLA</w:t>
      </w:r>
    </w:p>
    <w:p w14:paraId="34546654"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xml:space="preserve">ASVenezia, Notarile, Canal Girolamo, b. 191, c. 615: </w:t>
      </w:r>
      <w:r w:rsidRPr="0064142E">
        <w:rPr>
          <w:rFonts w:ascii="Calibri" w:eastAsia="Calibri" w:hAnsi="Calibri" w:cs="Times New Roman"/>
          <w:sz w:val="28"/>
          <w:szCs w:val="28"/>
        </w:rPr>
        <w:t>Paola Malipiero, figlia del q. Tommaso, in data 9.11.1532, in contrada San Provolo</w:t>
      </w:r>
      <w:r w:rsidRPr="0064142E">
        <w:rPr>
          <w:rFonts w:ascii="Calibri" w:eastAsia="Calibri" w:hAnsi="Calibri" w:cs="Times New Roman"/>
          <w:i/>
          <w:sz w:val="28"/>
          <w:szCs w:val="28"/>
        </w:rPr>
        <w:t>:” .. lasso li miei comissari Pietro Contarini governatore del hospedal de Incurabeli et Zuane mio consorte  … vojo esser sepelida al hospedal de Incurabeli nela capella di morti … lasso al hospedal de Incurabeli ducati quindese, al hospedal de S. Zanepolo ducati cinque, alla Pietà ducati cinque …”</w:t>
      </w:r>
    </w:p>
    <w:p w14:paraId="24E6725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Non si rintracciano altri Malipiero Tommaso sposati: quindi è ragionevole pensare che si tratti di una nipote di Maria Malipiero.</w:t>
      </w:r>
    </w:p>
    <w:p w14:paraId="1AF9C2D2" w14:textId="4967818E"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b</w:t>
      </w:r>
    </w:p>
    <w:p w14:paraId="7AB3AAE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Malipiero Stefano 1428, procuratore nel 1480, zio di Malipiera Malipiero</w:t>
      </w:r>
    </w:p>
    <w:p w14:paraId="59B178F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Non conosco i dati del suo matrimonio, sposato con Caterina Vitturi. Generò:</w:t>
      </w:r>
    </w:p>
    <w:p w14:paraId="0879F24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NICOLO’ 1453</w:t>
      </w:r>
    </w:p>
    <w:p w14:paraId="4951164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1.12.1453, è presentato da Stefano Malipiero q. Nicolò e da madre Caterina Vitturi. XVIII anni.</w:t>
      </w:r>
    </w:p>
    <w:p w14:paraId="46D0F61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Giurarono: lo stesso Stefano Malipiero padre </w:t>
      </w:r>
    </w:p>
    <w:p w14:paraId="597CB43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PIETRO 1456</w:t>
      </w:r>
    </w:p>
    <w:p w14:paraId="201A1A6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15.11.1456, è presentato da Stefano Malipiero q. Nicolò e dalla madre Caterina Vitturi. XVIII anni.</w:t>
      </w:r>
    </w:p>
    <w:p w14:paraId="2474211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Giurarono: </w:t>
      </w:r>
      <w:r w:rsidRPr="0064142E">
        <w:rPr>
          <w:rFonts w:ascii="Calibri" w:eastAsia="Calibri" w:hAnsi="Calibri" w:cs="Times New Roman"/>
          <w:sz w:val="28"/>
          <w:szCs w:val="28"/>
        </w:rPr>
        <w:tab/>
        <w:t xml:space="preserve">lo stesso Stefano Malipiero </w:t>
      </w:r>
    </w:p>
    <w:p w14:paraId="162614E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 xml:space="preserve"> …. (?)</w:t>
      </w:r>
    </w:p>
    <w:p w14:paraId="4DFC6F1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LORENZO 1456, </w:t>
      </w:r>
    </w:p>
    <w:p w14:paraId="683F377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ALVISE 1468</w:t>
      </w:r>
    </w:p>
    <w:p w14:paraId="5C3F0C0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29.11.1468, è presentato da Stefano Malipiero </w:t>
      </w:r>
      <w:r w:rsidRPr="0064142E">
        <w:rPr>
          <w:rFonts w:ascii="Calibri" w:eastAsia="Calibri" w:hAnsi="Calibri" w:cs="Times New Roman"/>
          <w:i/>
          <w:sz w:val="28"/>
          <w:szCs w:val="28"/>
        </w:rPr>
        <w:t xml:space="preserve">maior, </w:t>
      </w:r>
      <w:r w:rsidRPr="0064142E">
        <w:rPr>
          <w:rFonts w:ascii="Calibri" w:eastAsia="Calibri" w:hAnsi="Calibri" w:cs="Times New Roman"/>
          <w:sz w:val="28"/>
          <w:szCs w:val="28"/>
        </w:rPr>
        <w:t>padre, e dalla madre, Caterina Vitturi. XVIII anni.</w:t>
      </w:r>
    </w:p>
    <w:p w14:paraId="79BDF6F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Giurarono: </w:t>
      </w:r>
      <w:r w:rsidRPr="0064142E">
        <w:rPr>
          <w:rFonts w:ascii="Calibri" w:eastAsia="Calibri" w:hAnsi="Calibri" w:cs="Times New Roman"/>
          <w:sz w:val="28"/>
          <w:szCs w:val="28"/>
        </w:rPr>
        <w:tab/>
        <w:t>i fratelli Antonio e Tommaso Malipiero q. Nicolò.</w:t>
      </w:r>
    </w:p>
    <w:p w14:paraId="07B8039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Continuo ricerca con figlie di Stefano Malipiero 1428, che si sposarono:</w:t>
      </w:r>
    </w:p>
    <w:p w14:paraId="396EE25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1464</w:t>
      </w:r>
    </w:p>
    <w:p w14:paraId="6DED202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Pietro Venier q. Thomà q. Nicolò</w:t>
      </w:r>
    </w:p>
    <w:p w14:paraId="3CF86DF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fia de Stefano Malipiero q. Nicolò</w:t>
      </w:r>
    </w:p>
    <w:p w14:paraId="21A03E5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1469</w:t>
      </w:r>
    </w:p>
    <w:p w14:paraId="1B83F7E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Jacomo Nani q. Zuane q. Nicolò dal Lion</w:t>
      </w:r>
    </w:p>
    <w:p w14:paraId="30CB300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iIn la fia de Stefano Malipiero q. Nicolò</w:t>
      </w:r>
    </w:p>
    <w:p w14:paraId="7DFDD906" w14:textId="22E2131B"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w:t>
      </w:r>
    </w:p>
    <w:p w14:paraId="0E7BB7A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I figli di Malipiero Stefano 1428 proc nel 1480</w:t>
      </w:r>
    </w:p>
    <w:p w14:paraId="3B40B6D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NICOLO’ 1453</w:t>
      </w:r>
    </w:p>
    <w:p w14:paraId="3CB2382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1471</w:t>
      </w:r>
    </w:p>
    <w:p w14:paraId="1C21344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Nicolò Malipiero Scarpettor de Stefano q. Nicolò</w:t>
      </w:r>
    </w:p>
    <w:p w14:paraId="40DEF77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Jacomo Barbarigo q. Andrea</w:t>
      </w:r>
    </w:p>
    <w:p w14:paraId="44C82CC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i/>
          <w:sz w:val="28"/>
          <w:szCs w:val="28"/>
        </w:rPr>
      </w:pPr>
      <w:r w:rsidRPr="0064142E">
        <w:rPr>
          <w:rFonts w:ascii="Calibri" w:eastAsia="Calibri" w:hAnsi="Calibri" w:cs="Times New Roman"/>
          <w:b/>
          <w:i/>
          <w:sz w:val="28"/>
          <w:szCs w:val="28"/>
        </w:rPr>
        <w:t>Suo figlio Zuanantonio pr 1505 dichiarerà nel 1514 a S. Maria Zobenigo, n. 10.</w:t>
      </w:r>
    </w:p>
    <w:p w14:paraId="4E6AB00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1510</w:t>
      </w:r>
    </w:p>
    <w:p w14:paraId="6DEEC47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Zuane Antonio Malipiero q,. Nicolò q. Stefano proc</w:t>
      </w:r>
    </w:p>
    <w:p w14:paraId="7BF3181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sier Zorzi Corner Kav proc q. Marco</w:t>
      </w:r>
    </w:p>
    <w:p w14:paraId="37EFF9B5"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sz w:val="28"/>
          <w:szCs w:val="28"/>
        </w:rPr>
        <w:lastRenderedPageBreak/>
        <w:t xml:space="preserve">Relicta q. Vicenzo de Priulli q. Zuanfrancesco </w:t>
      </w:r>
      <w:r w:rsidRPr="0064142E">
        <w:rPr>
          <w:rFonts w:ascii="Calibri" w:eastAsia="Calibri" w:hAnsi="Calibri" w:cs="Times New Roman"/>
          <w:i/>
          <w:sz w:val="28"/>
          <w:szCs w:val="28"/>
        </w:rPr>
        <w:t>( non sposata !? )</w:t>
      </w:r>
    </w:p>
    <w:p w14:paraId="0C4B560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sz w:val="28"/>
          <w:szCs w:val="28"/>
        </w:rPr>
        <w:t xml:space="preserve">Nicolò Malpiero ebbe anche un altro figio di nome Stefano pr 1498, non sposato, e due figlie sposate nel 1497 con Zuane da cha’ Pesaro q. Lunardo e nel 1506 con Antonio da Cha’ Pesaro q. Lunardo nel 1497, </w:t>
      </w:r>
      <w:r w:rsidRPr="0064142E">
        <w:rPr>
          <w:rFonts w:ascii="Calibri" w:eastAsia="Calibri" w:hAnsi="Calibri" w:cs="Times New Roman"/>
          <w:i/>
          <w:sz w:val="28"/>
          <w:szCs w:val="28"/>
        </w:rPr>
        <w:t>( due fratelli sposano due sorelle )</w:t>
      </w:r>
      <w:r w:rsidRPr="0064142E">
        <w:rPr>
          <w:rFonts w:ascii="Calibri" w:eastAsia="Calibri" w:hAnsi="Calibri" w:cs="Times New Roman"/>
          <w:sz w:val="28"/>
          <w:szCs w:val="28"/>
        </w:rPr>
        <w:t>.</w:t>
      </w:r>
    </w:p>
    <w:p w14:paraId="412FB94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 xml:space="preserve">LORENZO 1456, </w:t>
      </w:r>
      <w:r w:rsidRPr="0064142E">
        <w:rPr>
          <w:rFonts w:ascii="Calibri" w:eastAsia="Calibri" w:hAnsi="Calibri" w:cs="Times New Roman"/>
          <w:sz w:val="28"/>
          <w:szCs w:val="28"/>
        </w:rPr>
        <w:t>non sposato.</w:t>
      </w:r>
    </w:p>
    <w:p w14:paraId="5EE4EE1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 xml:space="preserve">PIETRO 1456, </w:t>
      </w:r>
      <w:r w:rsidRPr="0064142E">
        <w:rPr>
          <w:rFonts w:ascii="Calibri" w:eastAsia="Calibri" w:hAnsi="Calibri" w:cs="Times New Roman"/>
          <w:sz w:val="28"/>
          <w:szCs w:val="28"/>
        </w:rPr>
        <w:t>gemello di Lorenzo</w:t>
      </w:r>
    </w:p>
    <w:p w14:paraId="0F8E621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1475</w:t>
      </w:r>
    </w:p>
    <w:p w14:paraId="6454CFC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Piero Malipiero Scarpettor de Stefano q. Nicolò</w:t>
      </w:r>
    </w:p>
    <w:p w14:paraId="24B33E6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q. Francesco Valier q. Ottavian</w:t>
      </w:r>
    </w:p>
    <w:p w14:paraId="0B6E226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i/>
          <w:sz w:val="28"/>
          <w:szCs w:val="28"/>
        </w:rPr>
      </w:pPr>
      <w:r w:rsidRPr="0064142E">
        <w:rPr>
          <w:rFonts w:ascii="Calibri" w:eastAsia="Calibri" w:hAnsi="Calibri" w:cs="Times New Roman"/>
          <w:b/>
          <w:i/>
          <w:sz w:val="28"/>
          <w:szCs w:val="28"/>
        </w:rPr>
        <w:t>Suo figlio Anzolo pr 1515 dichiarerà nel 1514 a S. Maria Zobenigo, n. 10.</w:t>
      </w:r>
    </w:p>
    <w:p w14:paraId="1B2B991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Ebbe altri figli: Francesco pr 1494, Nicolò pr 1513 ed una figlia che nel 1499 sposò Sante Venier de Zuane.</w:t>
      </w:r>
    </w:p>
    <w:p w14:paraId="729D245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ALVISE 1468</w:t>
      </w:r>
    </w:p>
    <w:p w14:paraId="118798F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1487</w:t>
      </w:r>
    </w:p>
    <w:p w14:paraId="1A03E55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Alvise Malipiero Stratioso q. Stefano proc. q. Nicolò</w:t>
      </w:r>
    </w:p>
    <w:p w14:paraId="2281270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Nicolò Trevisan q. Zuane</w:t>
      </w:r>
    </w:p>
    <w:p w14:paraId="4FC1E4E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Ebbe i figli: Stefano pr 1510, Gierolamo pr 1511, Marco pr 1513, Zuane pr 1515 ed una figlia sposata nel 1517 con Marco Antonio de Priulli q. Alvise Cita.</w:t>
      </w:r>
    </w:p>
    <w:p w14:paraId="5C77F4D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00F9DF4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0CF6D56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7466600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167F096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APPENDICI</w:t>
      </w:r>
    </w:p>
    <w:p w14:paraId="2298ABA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 Albero genealogico dei MALIPIERO</w:t>
      </w:r>
    </w:p>
    <w:p w14:paraId="55FD18F4"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lastRenderedPageBreak/>
        <w:t>( a pagina seguente )</w:t>
      </w:r>
    </w:p>
    <w:p w14:paraId="69B31DD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 xml:space="preserve">2. Albero Genealogico CONTARINI ALVISE MINOTTO, </w:t>
      </w:r>
      <w:r w:rsidRPr="0064142E">
        <w:rPr>
          <w:rFonts w:ascii="Calibri" w:eastAsia="Calibri" w:hAnsi="Calibri" w:cs="Times New Roman"/>
          <w:sz w:val="28"/>
          <w:szCs w:val="28"/>
        </w:rPr>
        <w:t>pag. 17-8</w:t>
      </w:r>
    </w:p>
    <w:p w14:paraId="178C6260"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br w:type="page"/>
      </w:r>
    </w:p>
    <w:p w14:paraId="7FA6C93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noProof/>
          <w:sz w:val="28"/>
          <w:szCs w:val="28"/>
          <w:lang w:eastAsia="it-IT"/>
        </w:rPr>
        <w:lastRenderedPageBreak/>
        <w:drawing>
          <wp:inline distT="0" distB="0" distL="0" distR="0" wp14:anchorId="33243B79" wp14:editId="100A71FE">
            <wp:extent cx="6120130" cy="84023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7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402320"/>
                    </a:xfrm>
                    <a:prstGeom prst="rect">
                      <a:avLst/>
                    </a:prstGeom>
                  </pic:spPr>
                </pic:pic>
              </a:graphicData>
            </a:graphic>
          </wp:inline>
        </w:drawing>
      </w:r>
    </w:p>
    <w:p w14:paraId="3C82936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br w:type="page"/>
      </w:r>
    </w:p>
    <w:p w14:paraId="785EC96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CONTARINI FERIGO pr 1429</w:t>
      </w:r>
    </w:p>
    <w:p w14:paraId="6760C06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1445</w:t>
      </w:r>
    </w:p>
    <w:p w14:paraId="05C2A09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Ferigo Contarini q. Alvise</w:t>
      </w:r>
    </w:p>
    <w:p w14:paraId="1698756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In la fia di Pietro Contarini q. Luca</w:t>
      </w:r>
    </w:p>
    <w:p w14:paraId="71DD16D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CONTARINI ALVISE pr 1466</w:t>
      </w:r>
    </w:p>
    <w:p w14:paraId="49C1D37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1479</w:t>
      </w:r>
    </w:p>
    <w:p w14:paraId="2BDAD0F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Alvise Contarini ditto Minotto q. Ferrigo</w:t>
      </w:r>
    </w:p>
    <w:p w14:paraId="048EEE1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q. Thomado Malipiero q. Nicolò</w:t>
      </w:r>
    </w:p>
    <w:p w14:paraId="7A51C7B1" w14:textId="5603C993"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Lei si chiama Polissena</w:t>
      </w:r>
    </w:p>
    <w:p w14:paraId="2E66C67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Figlia 1502</w:t>
      </w:r>
    </w:p>
    <w:p w14:paraId="37D9868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Mathio Vitturi q. Bortolomio q. Nicolò proc</w:t>
      </w:r>
    </w:p>
    <w:p w14:paraId="2F0B7A3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de Alvise Contarini Minotto q. Ferigo</w:t>
      </w:r>
    </w:p>
    <w:p w14:paraId="665D0D5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CONTARINI GASPARE pr 30.10.1503, presentato da Polissena Malipiero</w:t>
      </w:r>
    </w:p>
    <w:p w14:paraId="1174E5CB" w14:textId="77777777" w:rsidR="005976C1"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Giurano: </w:t>
      </w:r>
    </w:p>
    <w:p w14:paraId="1AD494C6" w14:textId="25999EFC"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Angelo Contarini q. Tomà </w:t>
      </w:r>
    </w:p>
    <w:p w14:paraId="685C3A2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Pietro Contarini q. Luca</w:t>
      </w:r>
    </w:p>
    <w:p w14:paraId="3530F72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CONTARINI TOMASO pr 16.10.1508, presentato da Pietro Contarini q. Luca e </w:t>
      </w:r>
      <w:r w:rsidRPr="0064142E">
        <w:rPr>
          <w:rFonts w:ascii="Calibri" w:eastAsia="Calibri" w:hAnsi="Calibri" w:cs="Times New Roman"/>
          <w:sz w:val="28"/>
          <w:szCs w:val="28"/>
          <w:u w:val="single"/>
        </w:rPr>
        <w:t>Nicolò Malipiero q. Tomaso</w:t>
      </w:r>
    </w:p>
    <w:p w14:paraId="3285E04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Giurano:</w:t>
      </w:r>
      <w:r w:rsidRPr="0064142E">
        <w:rPr>
          <w:rFonts w:ascii="Calibri" w:eastAsia="Calibri" w:hAnsi="Calibri" w:cs="Times New Roman"/>
          <w:sz w:val="28"/>
          <w:szCs w:val="28"/>
        </w:rPr>
        <w:tab/>
        <w:t xml:space="preserve">Domenico Querini q. Zanotto </w:t>
      </w:r>
    </w:p>
    <w:p w14:paraId="54FA6A4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Nicolò Pesaro q. Alvise</w:t>
      </w:r>
    </w:p>
    <w:p w14:paraId="25CBCEC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CONTARINI FEDERIGO pr 4.12.11508, presentato da Pietro Contarini q. Luca e </w:t>
      </w:r>
      <w:r w:rsidRPr="0064142E">
        <w:rPr>
          <w:rFonts w:ascii="Calibri" w:eastAsia="Calibri" w:hAnsi="Calibri" w:cs="Times New Roman"/>
          <w:sz w:val="28"/>
          <w:szCs w:val="28"/>
          <w:u w:val="single"/>
        </w:rPr>
        <w:t>Nicolò Malipiero q. Tomaso</w:t>
      </w:r>
    </w:p>
    <w:p w14:paraId="16C88FD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r>
      <w:r w:rsidRPr="0064142E">
        <w:rPr>
          <w:rFonts w:ascii="Calibri" w:eastAsia="Calibri" w:hAnsi="Calibri" w:cs="Times New Roman"/>
          <w:sz w:val="28"/>
          <w:szCs w:val="28"/>
        </w:rPr>
        <w:tab/>
      </w:r>
      <w:r w:rsidRPr="0064142E">
        <w:rPr>
          <w:rFonts w:ascii="Calibri" w:eastAsia="Calibri" w:hAnsi="Calibri" w:cs="Times New Roman"/>
          <w:sz w:val="28"/>
          <w:szCs w:val="28"/>
        </w:rPr>
        <w:lastRenderedPageBreak/>
        <w:tab/>
        <w:t>Giurano:</w:t>
      </w:r>
      <w:r w:rsidRPr="0064142E">
        <w:rPr>
          <w:rFonts w:ascii="Calibri" w:eastAsia="Calibri" w:hAnsi="Calibri" w:cs="Times New Roman"/>
          <w:sz w:val="28"/>
          <w:szCs w:val="28"/>
        </w:rPr>
        <w:tab/>
      </w:r>
      <w:r w:rsidRPr="0064142E">
        <w:rPr>
          <w:rFonts w:ascii="Calibri" w:eastAsia="Calibri" w:hAnsi="Calibri" w:cs="Times New Roman"/>
          <w:sz w:val="28"/>
          <w:szCs w:val="28"/>
          <w:u w:val="single"/>
        </w:rPr>
        <w:t>Angelo Malipiero q. Tomaso</w:t>
      </w:r>
    </w:p>
    <w:p w14:paraId="27432C5C" w14:textId="2FAD8F9D"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Matteo Vitturi q. Bartolomeo</w:t>
      </w:r>
    </w:p>
    <w:p w14:paraId="5709858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Figlia 1511</w:t>
      </w:r>
    </w:p>
    <w:p w14:paraId="2355AB5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Nicolò Grimani q. Alvise Scripion q. Piero</w:t>
      </w:r>
    </w:p>
    <w:p w14:paraId="289C2EF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q. Alvise Contarini ditto Minotto q. Ferigo</w:t>
      </w:r>
    </w:p>
    <w:p w14:paraId="0AC33A5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CONTARINI ZUANTONIO pr 28.11.1512, presentato da Gaspare Contarini q. Alvise q. Fedrigo e da Pietro Contarini q. Luca</w:t>
      </w:r>
    </w:p>
    <w:p w14:paraId="1FE530E7" w14:textId="77777777" w:rsidR="005976C1"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b/>
      </w:r>
      <w:r w:rsidRPr="0064142E">
        <w:rPr>
          <w:rFonts w:ascii="Calibri" w:eastAsia="Calibri" w:hAnsi="Calibri" w:cs="Times New Roman"/>
          <w:sz w:val="28"/>
          <w:szCs w:val="28"/>
        </w:rPr>
        <w:tab/>
      </w:r>
      <w:r w:rsidRPr="0064142E">
        <w:rPr>
          <w:rFonts w:ascii="Calibri" w:eastAsia="Calibri" w:hAnsi="Calibri" w:cs="Times New Roman"/>
          <w:sz w:val="28"/>
          <w:szCs w:val="28"/>
        </w:rPr>
        <w:tab/>
        <w:t>Giurano:</w:t>
      </w:r>
      <w:r w:rsidRPr="0064142E">
        <w:rPr>
          <w:rFonts w:ascii="Calibri" w:eastAsia="Calibri" w:hAnsi="Calibri" w:cs="Times New Roman"/>
          <w:sz w:val="28"/>
          <w:szCs w:val="28"/>
        </w:rPr>
        <w:tab/>
      </w:r>
    </w:p>
    <w:p w14:paraId="7EA2B9D4" w14:textId="306B4FE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Francesco Morosini q. Pietro </w:t>
      </w:r>
    </w:p>
    <w:p w14:paraId="43BFF51F" w14:textId="3691DB8B"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Zaccaria Valaresso q. Giovanni</w:t>
      </w:r>
    </w:p>
    <w:p w14:paraId="362B90E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CONTARINI LUCA pr 3.12.1515, presentato da </w:t>
      </w:r>
      <w:r w:rsidRPr="0064142E">
        <w:rPr>
          <w:rFonts w:ascii="Calibri" w:eastAsia="Calibri" w:hAnsi="Calibri" w:cs="Times New Roman"/>
          <w:sz w:val="28"/>
          <w:szCs w:val="28"/>
          <w:u w:val="single"/>
        </w:rPr>
        <w:t>Nicolò Malipiero q. Tommaso</w:t>
      </w:r>
      <w:r w:rsidRPr="0064142E">
        <w:rPr>
          <w:rFonts w:ascii="Calibri" w:eastAsia="Calibri" w:hAnsi="Calibri" w:cs="Times New Roman"/>
          <w:sz w:val="28"/>
          <w:szCs w:val="28"/>
        </w:rPr>
        <w:t xml:space="preserve"> e da Gaspare Contarini q. Alvise q. Ferigo</w:t>
      </w:r>
    </w:p>
    <w:p w14:paraId="2A9C5D7A" w14:textId="77777777" w:rsidR="005976C1"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Giurano:</w:t>
      </w:r>
    </w:p>
    <w:p w14:paraId="40621A26" w14:textId="19389442"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Andrea Marcello q. Kav. Anonio</w:t>
      </w:r>
    </w:p>
    <w:p w14:paraId="0E91FACD" w14:textId="62E6DE04"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Federico Marcello q.(?)</w:t>
      </w:r>
    </w:p>
    <w:p w14:paraId="114F398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CONTARINI ANDREA pr. 1.12.1517, presentato da </w:t>
      </w:r>
      <w:r w:rsidRPr="0064142E">
        <w:rPr>
          <w:rFonts w:ascii="Calibri" w:eastAsia="Calibri" w:hAnsi="Calibri" w:cs="Times New Roman"/>
          <w:sz w:val="28"/>
          <w:szCs w:val="28"/>
          <w:u w:val="single"/>
        </w:rPr>
        <w:t>Nicolò Malipiero q. Tomaso</w:t>
      </w:r>
      <w:r w:rsidRPr="0064142E">
        <w:rPr>
          <w:rFonts w:ascii="Calibri" w:eastAsia="Calibri" w:hAnsi="Calibri" w:cs="Times New Roman"/>
          <w:sz w:val="28"/>
          <w:szCs w:val="28"/>
        </w:rPr>
        <w:t xml:space="preserve"> e da Gaspare Contarini q. Alvise q. Ferigo</w:t>
      </w:r>
    </w:p>
    <w:p w14:paraId="275ECC95" w14:textId="17430554"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Giurano:</w:t>
      </w:r>
      <w:r w:rsidRPr="0064142E">
        <w:rPr>
          <w:rFonts w:ascii="Calibri" w:eastAsia="Calibri" w:hAnsi="Calibri" w:cs="Times New Roman"/>
          <w:sz w:val="28"/>
          <w:szCs w:val="28"/>
        </w:rPr>
        <w:tab/>
        <w:t>Girolamo Grimani di Antonio proc</w:t>
      </w:r>
    </w:p>
    <w:p w14:paraId="7ADB301D" w14:textId="7379DEA3"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Maffio Bernardo q. Francesco</w:t>
      </w:r>
    </w:p>
    <w:p w14:paraId="45D1CD6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Figlia 1521</w:t>
      </w:r>
    </w:p>
    <w:p w14:paraId="1CC1046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Mathio Dandolo de Marco Antonio el dott</w:t>
      </w:r>
    </w:p>
    <w:p w14:paraId="33D2375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la fia q. Alvise Contarini Minotto q. Ferigo</w:t>
      </w:r>
    </w:p>
    <w:p w14:paraId="22A2A5C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54BDB514"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p>
    <w:p w14:paraId="0CD8A38D"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br w:type="page"/>
      </w:r>
    </w:p>
    <w:p w14:paraId="6E06FF2F"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sz w:val="28"/>
          <w:szCs w:val="28"/>
        </w:rPr>
        <w:lastRenderedPageBreak/>
        <w:t xml:space="preserve">5. DOCUMENTI  </w:t>
      </w:r>
    </w:p>
    <w:p w14:paraId="1D78994D"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i/>
          <w:sz w:val="28"/>
          <w:szCs w:val="28"/>
        </w:rPr>
      </w:pPr>
      <w:r w:rsidRPr="0064142E">
        <w:rPr>
          <w:rFonts w:ascii="Calibri" w:eastAsia="Calibri" w:hAnsi="Calibri" w:cs="Times New Roman"/>
          <w:b/>
          <w:i/>
          <w:sz w:val="28"/>
          <w:szCs w:val="28"/>
        </w:rPr>
        <w:t>ASV. Provv. Osp. e LL. PP., b. 71</w:t>
      </w:r>
    </w:p>
    <w:p w14:paraId="369DCFC0"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i/>
          <w:sz w:val="28"/>
          <w:szCs w:val="28"/>
        </w:rPr>
      </w:pPr>
      <w:r w:rsidRPr="0064142E">
        <w:rPr>
          <w:rFonts w:ascii="Calibri" w:eastAsia="Calibri" w:hAnsi="Calibri" w:cs="Times New Roman"/>
          <w:b/>
          <w:i/>
          <w:sz w:val="28"/>
          <w:szCs w:val="28"/>
        </w:rPr>
        <w:t>Marin Sanudo, I Diarii</w:t>
      </w:r>
    </w:p>
    <w:p w14:paraId="5F37DC1A"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i/>
          <w:sz w:val="28"/>
          <w:szCs w:val="28"/>
        </w:rPr>
      </w:pPr>
      <w:r w:rsidRPr="0064142E">
        <w:rPr>
          <w:rFonts w:ascii="Calibri" w:eastAsia="Calibri" w:hAnsi="Calibri" w:cs="Times New Roman"/>
          <w:b/>
          <w:i/>
          <w:sz w:val="28"/>
          <w:szCs w:val="28"/>
        </w:rPr>
        <w:t xml:space="preserve">E. Cicogna, Delle Iscrizioni …, V. </w:t>
      </w:r>
    </w:p>
    <w:p w14:paraId="7D03CC19"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sz w:val="28"/>
          <w:szCs w:val="28"/>
        </w:rPr>
      </w:pPr>
      <w:r w:rsidRPr="0064142E">
        <w:rPr>
          <w:rFonts w:ascii="Calibri" w:eastAsia="Calibri" w:hAnsi="Calibri" w:cs="Times New Roman"/>
          <w:b/>
          <w:i/>
          <w:sz w:val="28"/>
          <w:szCs w:val="28"/>
        </w:rPr>
        <w:t>Vita del clarissimo Signor Girolamo Miani gentil huomo venetiano</w:t>
      </w:r>
    </w:p>
    <w:p w14:paraId="15B9E88D" w14:textId="77777777" w:rsidR="0064142E" w:rsidRPr="0064142E" w:rsidRDefault="0064142E" w:rsidP="0064142E">
      <w:pPr>
        <w:tabs>
          <w:tab w:val="left" w:pos="8505"/>
        </w:tabs>
        <w:spacing w:after="200" w:line="276" w:lineRule="auto"/>
        <w:ind w:right="991"/>
        <w:jc w:val="center"/>
        <w:rPr>
          <w:rFonts w:ascii="Calibri" w:eastAsia="Calibri" w:hAnsi="Calibri" w:cs="Times New Roman"/>
          <w:b/>
          <w:i/>
          <w:sz w:val="28"/>
          <w:szCs w:val="28"/>
        </w:rPr>
      </w:pPr>
    </w:p>
    <w:p w14:paraId="181B1A4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 xml:space="preserve">Sanudo XXXIII, 116: 15.6.1522    </w:t>
      </w:r>
    </w:p>
    <w:p w14:paraId="62CCD4D6" w14:textId="6CB09A12"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Fo San Vido...il principe doveva andar da poi la Messa di San Vido a veder l'hospedal nuovo al Spirito Santo di poveri di mal incurabili ateso per zentilhomeni et zentidone ch'è cossa meravigliosa ( sono poveri ... et povere ... ) et é serviti per zentilhomeni tra li qual sier Vicenzo Grimani fiol dil Serenissimo, é uno, et questi è li procurator:</w:t>
      </w:r>
    </w:p>
    <w:p w14:paraId="670DFFE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sier Sebastiano Contarini el cavalier,</w:t>
      </w:r>
    </w:p>
    <w:p w14:paraId="1F1F9C9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sier Nicolò Michiel dottor,</w:t>
      </w:r>
    </w:p>
    <w:p w14:paraId="1AC7D60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sier Beneto Cabriel,</w:t>
      </w:r>
    </w:p>
    <w:p w14:paraId="7F6A9DB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sier Antonio Venier qu. sier Marco Procurator, </w:t>
      </w:r>
      <w:r w:rsidRPr="0064142E">
        <w:rPr>
          <w:rFonts w:ascii="Calibri" w:eastAsia="Calibri" w:hAnsi="Calibri" w:cs="Times New Roman"/>
          <w:i/>
          <w:sz w:val="28"/>
          <w:szCs w:val="28"/>
        </w:rPr>
        <w:t>( sier Marino  )</w:t>
      </w:r>
    </w:p>
    <w:p w14:paraId="383140C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e molte done da conto: et é principal autor di questo uno ms. Caietan Visentin protonotario, qual fo principiato questa pasata quaresema et ogni festa à tanto corso et elemoxine ch'é una cossa stupenda e li amallati benissimo atesi et medegati; opera molto pietosa. Tamen per l'hora tarda il principe non andoe et con li piati ritornò a San Marco al pranzo con li invitati ". </w:t>
      </w:r>
    </w:p>
    <w:p w14:paraId="548F27A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12EFFF5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XXXIII, 414: 17.8.1522</w:t>
      </w:r>
    </w:p>
    <w:p w14:paraId="1C237AC2" w14:textId="4B2E1871"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E’ da saper ditto episcopo, cioè lo episcopo di Scardona che va legato dil papa in Croatia et che si parte per Hongaria: ( era Tommaso De Nigri da Spalato ) in questa matina go al hospedal nuovo do di infermi al Spirito Santo et disse messa et volse far una predica che fece tutti lacrimar, volse servir </w:t>
      </w:r>
      <w:r w:rsidRPr="0064142E">
        <w:rPr>
          <w:rFonts w:ascii="Calibri" w:eastAsia="Calibri" w:hAnsi="Calibri" w:cs="Times New Roman"/>
          <w:sz w:val="28"/>
          <w:szCs w:val="28"/>
        </w:rPr>
        <w:lastRenderedPageBreak/>
        <w:t>ditti infermi cn li altri e fe sì che sier Aacharaia Semitecolo q. sier Alexandro  havia per dota certo teren lì apresso qualmai ha voluto dar per mancho di ducati 700 ali procuratori di ditto hospedal si commosse tanto che fu contento per ducati 350, che li voleano 700, era necessario averlo per sgrandir l’hospedal.</w:t>
      </w:r>
    </w:p>
    <w:p w14:paraId="1829294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7E20BF6F"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E. Cicogna, Delle Iscrizioni …, V. 309</w:t>
      </w:r>
    </w:p>
    <w:p w14:paraId="495D0C3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17.2.1523</w:t>
      </w:r>
    </w:p>
    <w:p w14:paraId="11A9B235"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Cita il Catastico degli Incurabili: Patente di Antonio Contarini patriarca di Venezia con cui lauda l’opera e la pietà del pio loco degi Incurabili: concede il procurar elemosine per tutta la diocesi sua: esorta i fedeli a impartirle, e concede indulgenze.</w:t>
      </w:r>
    </w:p>
    <w:p w14:paraId="36265F24"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Questa patente fu anche posteriormente rinnovata.</w:t>
      </w:r>
    </w:p>
    <w:p w14:paraId="791CB14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5CCA02C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4CD879A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 xml:space="preserve">9.8.1523. </w:t>
      </w:r>
    </w:p>
    <w:p w14:paraId="27C0102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Primo. Parte della Congregazione per comprar una casetta. </w:t>
      </w:r>
    </w:p>
    <w:p w14:paraId="0E3968A4" w14:textId="091AA8B0"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Secondo. Parte per far un’altra infermaria essendo cresciute le elemosine</w:t>
      </w:r>
      <w:r w:rsidR="0007103F">
        <w:rPr>
          <w:rFonts w:ascii="Calibri" w:eastAsia="Calibri" w:hAnsi="Calibri" w:cs="Times New Roman"/>
          <w:sz w:val="28"/>
          <w:szCs w:val="28"/>
        </w:rPr>
        <w:t>.</w:t>
      </w:r>
    </w:p>
    <w:p w14:paraId="4B700A5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44945E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2A0BA5C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27 .9.1523</w:t>
      </w:r>
    </w:p>
    <w:p w14:paraId="1BE2BA1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Siano scelti 6 cercanti per andar in giro. </w:t>
      </w:r>
    </w:p>
    <w:p w14:paraId="640A3AE1" w14:textId="6FE01125"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Secondo. Quanto si caverà di legati come di elemosine sia obligato alla restitutione di  soldi presi ad imprestito.</w:t>
      </w:r>
    </w:p>
    <w:p w14:paraId="7781B5D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462A96E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6AEB2D8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1523</w:t>
      </w:r>
    </w:p>
    <w:p w14:paraId="5B3F3EB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N. 3. In questi anni vi erano le Governatrici.</w:t>
      </w:r>
    </w:p>
    <w:p w14:paraId="2455807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7F2F3A5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XXXV, 184-185: 10.11.1523</w:t>
      </w:r>
    </w:p>
    <w:p w14:paraId="68F7C8F0" w14:textId="77777777" w:rsidR="0007103F"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 In questo zorno, fu sepolto a San Francesco di la Vigna sier Beneto Gabriel qu. sier Alvise, qual é morto senza heriedi. Ha lassato facultà di ducati 20 milia, tra i qual legati 150 d'intrata a l'anno da poi 5 anni a l'hospital di infermi di mali Incurabelli dil qual é procurator et protetor. E cussì so moier dil testamento non parli più; ma driedo il cadeleto qual fo portà con la soa Scuola di...et...et jesuati, etiam andono drio a la sepoltura li colega procuratori dil ditto hospedal con mantelli, videlicet </w:t>
      </w:r>
    </w:p>
    <w:p w14:paraId="51DDE9E8" w14:textId="1A9F366E"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sier Vicenzo Grimani fo del Serenissimo con mantello beretin,</w:t>
      </w:r>
    </w:p>
    <w:p w14:paraId="49633C14"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sier Sebastiano Contarini el cavalier,</w:t>
      </w:r>
    </w:p>
    <w:p w14:paraId="7F049A16"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sier Paolo Badoer el governator de l'intrade, ( evidente l'errore )</w:t>
      </w:r>
    </w:p>
    <w:p w14:paraId="6E98417D"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sier Antonio Venier fo consier,</w:t>
      </w:r>
    </w:p>
    <w:p w14:paraId="62155038"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sier Augustin da Mula fo proveditor in Armada,</w:t>
      </w:r>
    </w:p>
    <w:p w14:paraId="66B35F44"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sier Piero Contarini qu. sier Zacaria el cavalier,</w:t>
      </w:r>
    </w:p>
    <w:p w14:paraId="0A5A9543"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Francesco di Zuane Toschan et alcuni altri,</w:t>
      </w:r>
    </w:p>
    <w:p w14:paraId="501CF1D9" w14:textId="77777777"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sier Zuan Antonio Dandolo etiam procurator dil ditto hospedal e podestà de Chioza.  </w:t>
      </w:r>
    </w:p>
    <w:p w14:paraId="0176E8C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Andono etiam le done promotrice dil ditto hospedal; sì che fo bel veder.</w:t>
      </w:r>
    </w:p>
    <w:p w14:paraId="49CBDC3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Cfr. F. Andreu</w:t>
      </w:r>
      <w:r w:rsidRPr="0064142E">
        <w:rPr>
          <w:rFonts w:ascii="Calibri" w:eastAsia="Calibri" w:hAnsi="Calibri" w:cs="Times New Roman"/>
          <w:i/>
          <w:sz w:val="28"/>
          <w:szCs w:val="28"/>
        </w:rPr>
        <w:t xml:space="preserve">, </w:t>
      </w:r>
      <w:r w:rsidRPr="0064142E">
        <w:rPr>
          <w:rFonts w:ascii="Calibri" w:eastAsia="Calibri" w:hAnsi="Calibri" w:cs="Times New Roman"/>
          <w:i/>
          <w:sz w:val="28"/>
          <w:szCs w:val="28"/>
          <w:u w:val="single"/>
        </w:rPr>
        <w:t xml:space="preserve">San Gaetano e l’Ospedale degli Incurabili di Venezia, </w:t>
      </w:r>
      <w:r w:rsidRPr="0064142E">
        <w:rPr>
          <w:rFonts w:ascii="Calibri" w:eastAsia="Calibri" w:hAnsi="Calibri" w:cs="Times New Roman"/>
          <w:sz w:val="28"/>
          <w:szCs w:val="28"/>
        </w:rPr>
        <w:t xml:space="preserve">in </w:t>
      </w:r>
      <w:r w:rsidRPr="0064142E">
        <w:rPr>
          <w:rFonts w:ascii="Calibri" w:eastAsia="Calibri" w:hAnsi="Calibri" w:cs="Times New Roman"/>
          <w:i/>
          <w:sz w:val="28"/>
          <w:szCs w:val="28"/>
        </w:rPr>
        <w:t xml:space="preserve">Regnum Dei, </w:t>
      </w:r>
      <w:r w:rsidRPr="0064142E">
        <w:rPr>
          <w:rFonts w:ascii="Calibri" w:eastAsia="Calibri" w:hAnsi="Calibri" w:cs="Times New Roman"/>
          <w:sz w:val="28"/>
          <w:szCs w:val="28"/>
        </w:rPr>
        <w:t xml:space="preserve">1946, pag. 116-117, ove si cita dal manoscritto intitolato </w:t>
      </w:r>
      <w:r w:rsidRPr="0064142E">
        <w:rPr>
          <w:rFonts w:ascii="Calibri" w:eastAsia="Calibri" w:hAnsi="Calibri" w:cs="Times New Roman"/>
          <w:i/>
          <w:sz w:val="28"/>
          <w:szCs w:val="28"/>
        </w:rPr>
        <w:t>Notatorio Primo,</w:t>
      </w:r>
      <w:r w:rsidRPr="0064142E">
        <w:rPr>
          <w:rFonts w:ascii="Calibri" w:eastAsia="Calibri" w:hAnsi="Calibri" w:cs="Times New Roman"/>
          <w:sz w:val="28"/>
          <w:szCs w:val="28"/>
        </w:rPr>
        <w:t xml:space="preserve"> specie di diario del’’ospedal degli Incurabili, e da un </w:t>
      </w:r>
      <w:r w:rsidRPr="0064142E">
        <w:rPr>
          <w:rFonts w:ascii="Calibri" w:eastAsia="Calibri" w:hAnsi="Calibri" w:cs="Times New Roman"/>
          <w:i/>
          <w:sz w:val="28"/>
          <w:szCs w:val="28"/>
        </w:rPr>
        <w:t xml:space="preserve">Liber Instrumentorum, </w:t>
      </w:r>
      <w:r w:rsidRPr="0064142E">
        <w:rPr>
          <w:rFonts w:ascii="Calibri" w:eastAsia="Calibri" w:hAnsi="Calibri" w:cs="Times New Roman"/>
          <w:sz w:val="28"/>
          <w:szCs w:val="28"/>
        </w:rPr>
        <w:t xml:space="preserve">che furono presentati per il Processo di beatificazione del Santo: i procuratori accompagnano la salma alla sepoltura, essendo stato “ </w:t>
      </w:r>
      <w:r w:rsidRPr="0064142E">
        <w:rPr>
          <w:rFonts w:ascii="Calibri" w:eastAsia="Calibri" w:hAnsi="Calibri" w:cs="Times New Roman"/>
          <w:i/>
          <w:sz w:val="28"/>
          <w:szCs w:val="28"/>
        </w:rPr>
        <w:t>così deliberato per il reverendissimo Mons.re M. Caetano nostro sacerdote et capo al quale fu rimessa questa impresa di accompagnare il corpo in tutto e per tutto</w:t>
      </w:r>
      <w:r w:rsidRPr="0064142E">
        <w:rPr>
          <w:rFonts w:ascii="Calibri" w:eastAsia="Calibri" w:hAnsi="Calibri" w:cs="Times New Roman"/>
          <w:sz w:val="28"/>
          <w:szCs w:val="28"/>
        </w:rPr>
        <w:t xml:space="preserve"> “.</w:t>
      </w:r>
    </w:p>
    <w:p w14:paraId="2CCB7130"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sz w:val="28"/>
          <w:szCs w:val="28"/>
        </w:rPr>
        <w:lastRenderedPageBreak/>
        <w:t xml:space="preserve">E. Cicogna, </w:t>
      </w:r>
      <w:r w:rsidRPr="0064142E">
        <w:rPr>
          <w:rFonts w:ascii="Calibri" w:eastAsia="Calibri" w:hAnsi="Calibri" w:cs="Times New Roman"/>
          <w:i/>
          <w:sz w:val="28"/>
          <w:szCs w:val="28"/>
          <w:u w:val="single"/>
        </w:rPr>
        <w:t>Delle icrizioni …, V. 403,</w:t>
      </w:r>
      <w:r w:rsidRPr="0064142E">
        <w:rPr>
          <w:rFonts w:ascii="Calibri" w:eastAsia="Calibri" w:hAnsi="Calibri" w:cs="Times New Roman"/>
          <w:sz w:val="28"/>
          <w:szCs w:val="28"/>
        </w:rPr>
        <w:t xml:space="preserve"> cita in latino senza specificare la fonte: </w:t>
      </w:r>
      <w:r w:rsidRPr="0064142E">
        <w:rPr>
          <w:rFonts w:ascii="Calibri" w:eastAsia="Calibri" w:hAnsi="Calibri" w:cs="Times New Roman"/>
          <w:i/>
          <w:sz w:val="28"/>
          <w:szCs w:val="28"/>
        </w:rPr>
        <w:t>ita statuente R.mo Caietano sacerdote nostro ac praesule cui ducendi funeris cura omnis commissa est.</w:t>
      </w:r>
    </w:p>
    <w:p w14:paraId="13C20985"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15F3E6F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48EF8B2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30.12.1523</w:t>
      </w:r>
    </w:p>
    <w:p w14:paraId="28BA750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Secondo. Offerta alla Signoria di capitoli per l’erezione d’un Monte di Pietà, esibendo i Governatori l’opera propria.</w:t>
      </w:r>
    </w:p>
    <w:p w14:paraId="1428F5F9"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0271162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XXXVI, 102-103: 24.3.1524.</w:t>
      </w:r>
    </w:p>
    <w:p w14:paraId="476C38C0" w14:textId="5126FDE3" w:rsidR="0064142E" w:rsidRPr="0064142E" w:rsidRDefault="0064142E" w:rsidP="000710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Fu etiam il perdon il Luni Santo fin il Marti: ma fo come le stazion di Roma a l'hospedal di mal Incurabele, et trovono de contadi ducati 130 in zerca. Et é da saper. 0zi in ditto hospedal, poi disnar, fu fatto il mandato molto devoto, però che li zenti homeni, Procuratori et altri, quali sono 12 in tutto dil ditto hospedal, con grande humiltà lavorno li piedi a li poveri infermi infranzozati et le done zentildone lavono i piedi a le done over femine inferme dil ditto mal; che fu assà persone a veder, et mosse molti a devution vedendo questi di primi di la terra far opera cussì pia. Il nome di qual scriverò qui sotto, et li abscenti erano, harano un non avanti. Questo hospedal, é cossa meravigliosa in do anni sia venuto in tanto agumento, però che dil 1522 di quaresima fo principiato per do done una nominata Maria Malipiera Malipiero fo di sier Antonio da Santa maria Zubenigo et una dona Marina Grimana, quale tolseno tre povere erano a San Roco impiagate di franzoso, per farle varir, et le conduxeno in una caxa lì dove é l'hospedal apresso il santo Spirito, et intervenendo uno domino Caietan....protonotario apostolico vicentino, docto et bon servo di Dio, é venuto in questo augumento che al presente sono bocche 80, videlicet homini amallati numero, et femene amalate numero..., poi medico et spicial et altri che serve et femene, et tutto si fa con elemosine, qual sono grandissime. E intesi voleno di spexa ducati 10 al zorno. Hanno comprato assà caxe, et fato fabbriche per ducati 1000, et non ha nulla de intrada, solum 60 cara de legne li lassòsier Lorenzo Capello qu. sier Michiel a l'anno e fin 5 anni haverà </w:t>
      </w:r>
      <w:r w:rsidRPr="0064142E">
        <w:rPr>
          <w:rFonts w:ascii="Calibri" w:eastAsia="Calibri" w:hAnsi="Calibri" w:cs="Times New Roman"/>
          <w:sz w:val="28"/>
          <w:szCs w:val="28"/>
        </w:rPr>
        <w:lastRenderedPageBreak/>
        <w:t>ducati...a l'anno li ha lassà sier Beneto Gabriel, qual era uno de ditti procuratori dil loco. Il nome di procuratori dil ditto hospedal:</w:t>
      </w:r>
    </w:p>
    <w:p w14:paraId="1DCA0262"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Vicenzo Grimani fo del Serenissimo</w:t>
      </w:r>
    </w:p>
    <w:p w14:paraId="69CA31E8"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Sebastian Justiniani el cavalier</w:t>
      </w:r>
    </w:p>
    <w:p w14:paraId="0CE975FD"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Sebastian Contarini el cavalier</w:t>
      </w:r>
    </w:p>
    <w:p w14:paraId="7360232E"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Non Sier Zuan Antonio Dandolo é podestà a Chioza</w:t>
      </w:r>
    </w:p>
    <w:p w14:paraId="4A32855C"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Piero Badoer qu. sier Albertin, dotor</w:t>
      </w:r>
    </w:p>
    <w:p w14:paraId="0F32F8C3"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Nicolò Michiel el dotor</w:t>
      </w:r>
    </w:p>
    <w:p w14:paraId="317DF841"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Augustin da Mula qu. sier Polo</w:t>
      </w:r>
    </w:p>
    <w:p w14:paraId="48A99DEB"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Antonio Venier qu. sier Marin procurator ,.H MH</w:t>
      </w:r>
    </w:p>
    <w:p w14:paraId="2E1C2513"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Sier Piero Contarini qu. sier Zacaria el cavalier A</w:t>
      </w:r>
    </w:p>
    <w:p w14:paraId="08C7288A"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Francesco Zuane da la Seda</w:t>
      </w:r>
    </w:p>
    <w:p w14:paraId="5B6AF96B" w14:textId="77777777" w:rsidR="0064142E" w:rsidRPr="0064142E" w:rsidRDefault="0064142E" w:rsidP="0007103F">
      <w:pPr>
        <w:tabs>
          <w:tab w:val="left" w:pos="8505"/>
        </w:tabs>
        <w:spacing w:after="200" w:line="276" w:lineRule="auto"/>
        <w:ind w:left="851" w:right="991" w:hanging="851"/>
        <w:jc w:val="both"/>
        <w:rPr>
          <w:rFonts w:ascii="Calibri" w:eastAsia="Calibri" w:hAnsi="Calibri" w:cs="Times New Roman"/>
          <w:sz w:val="28"/>
          <w:szCs w:val="28"/>
        </w:rPr>
      </w:pPr>
      <w:r w:rsidRPr="0064142E">
        <w:rPr>
          <w:rFonts w:ascii="Calibri" w:eastAsia="Calibri" w:hAnsi="Calibri" w:cs="Times New Roman"/>
          <w:sz w:val="28"/>
          <w:szCs w:val="28"/>
        </w:rPr>
        <w:t>Domenico 0noradi telaruol</w:t>
      </w:r>
    </w:p>
    <w:p w14:paraId="31EF5C0F" w14:textId="77777777" w:rsidR="0064142E" w:rsidRPr="0064142E" w:rsidRDefault="0064142E" w:rsidP="0064142E">
      <w:pPr>
        <w:tabs>
          <w:tab w:val="left" w:pos="8505"/>
        </w:tabs>
        <w:spacing w:after="200" w:line="276" w:lineRule="auto"/>
        <w:ind w:right="991"/>
        <w:rPr>
          <w:rFonts w:ascii="Calibri" w:eastAsia="Calibri" w:hAnsi="Calibri" w:cs="Times New Roman"/>
          <w:sz w:val="36"/>
          <w:szCs w:val="36"/>
        </w:rPr>
      </w:pPr>
    </w:p>
    <w:p w14:paraId="46AB6B4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393FC66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Secondo. Offerta alla Signoria di capitoli per l’erezione d’un Monte di Pietà, esibendo i Governatori l’opera propria.</w:t>
      </w:r>
    </w:p>
    <w:p w14:paraId="5EAC4DE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1335EFB0"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t>Sanudo XXXVI, 237. 19.4.1524</w:t>
      </w:r>
    </w:p>
    <w:p w14:paraId="1738F913" w14:textId="77777777" w:rsidR="0064142E" w:rsidRPr="0064142E" w:rsidRDefault="0064142E" w:rsidP="00F24B7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Fu lecto alcuni capitoli quali porseno li procuratori dil Monte dil hospedal di quelli o il Incurabille pPer far uno Monte di la Pietà, quali sono in numero  .....trati di le terre dove è ditto Monte, et tamen non zé  dínaro alcun; ma 13 di loro se sotoscriveno piezi di ducati 1000 l'uno, e si tien, preso che sia questi capitoli, si troverà chi darà danari in ditto Monte etc., dil qual Monte si possi prestar a cadauno fino ducati 3 e non più. Et li 13 piezi sopra nominati é questi tutti procuratori di l'hospital:</w:t>
      </w:r>
    </w:p>
    <w:p w14:paraId="7FB801F9"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Vicenzo Grimani fo dil Serenissimo,</w:t>
      </w:r>
    </w:p>
    <w:p w14:paraId="5130B6E0"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lastRenderedPageBreak/>
        <w:t>sier Sebastian Justiniani el cavalier,</w:t>
      </w:r>
    </w:p>
    <w:p w14:paraId="54E48E4F"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Sebastian Contarini el cavalier,</w:t>
      </w:r>
    </w:p>
    <w:p w14:paraId="5F344BDB"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Zuan Antonio Dandolo é podestà a Chioza,</w:t>
      </w:r>
    </w:p>
    <w:p w14:paraId="744F049F"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Piero Badoer qu. sier Albertin dotor,</w:t>
      </w:r>
    </w:p>
    <w:p w14:paraId="16712F77"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Nicolò Michiel, el dotor,</w:t>
      </w:r>
    </w:p>
    <w:p w14:paraId="0F36AAB2"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Augustin da Mula qu. sier Polo,</w:t>
      </w:r>
    </w:p>
    <w:p w14:paraId="3F3F2690"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Antonio Venier qu. sier Marin procurator,</w:t>
      </w:r>
    </w:p>
    <w:p w14:paraId="74B7291E"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Piero Contarini qu. sier Zacaria el cavalier,</w:t>
      </w:r>
    </w:p>
    <w:p w14:paraId="31B156B1"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Francesco Zuane da la Seda,</w:t>
      </w:r>
    </w:p>
    <w:p w14:paraId="7B578243"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Nicolò Duodo,</w:t>
      </w:r>
    </w:p>
    <w:p w14:paraId="672D4CDB"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Domenego Onoradi telaruol</w:t>
      </w:r>
    </w:p>
    <w:p w14:paraId="4FEA6BF6" w14:textId="77777777" w:rsidR="0064142E" w:rsidRPr="0064142E" w:rsidRDefault="0064142E" w:rsidP="0064142E">
      <w:pPr>
        <w:tabs>
          <w:tab w:val="left" w:pos="8505"/>
        </w:tabs>
        <w:spacing w:after="200" w:line="276" w:lineRule="auto"/>
        <w:ind w:right="991"/>
        <w:rPr>
          <w:rFonts w:ascii="Calibri" w:eastAsia="Calibri" w:hAnsi="Calibri" w:cs="Times New Roman"/>
          <w:sz w:val="36"/>
          <w:szCs w:val="36"/>
        </w:rPr>
      </w:pPr>
    </w:p>
    <w:p w14:paraId="6F3CA69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04D0C49B"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t>1.8.1524</w:t>
      </w:r>
    </w:p>
    <w:p w14:paraId="5813339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Essendovi luogo siano imbossolati  poveri che si sono dati in nota con quelli che si trovano per l’esonado ed estrati dieci siano posti nell’infermaria per far cosa grata alla terra come è consuetudine del logo.</w:t>
      </w:r>
    </w:p>
    <w:p w14:paraId="73B00EE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36"/>
          <w:szCs w:val="36"/>
        </w:rPr>
      </w:pPr>
    </w:p>
    <w:p w14:paraId="4438EAA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68F7CD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6.8.1524</w:t>
      </w:r>
    </w:p>
    <w:p w14:paraId="59B5DC7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Accettato nell’ospedale per l’estrema sua povetà el N. M. ser Bernardo Contarini di San Cassan e messo in luogo comodo a parte.</w:t>
      </w:r>
    </w:p>
    <w:p w14:paraId="30D875B6" w14:textId="2BF4C75C" w:rsid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Secondo. Sia accettato e messo in luogo a parte un fratel del capelan gravato da mal francese.</w:t>
      </w:r>
    </w:p>
    <w:p w14:paraId="6890DEF9" w14:textId="77777777" w:rsidR="00557A03" w:rsidRDefault="00557A03" w:rsidP="0064142E">
      <w:pPr>
        <w:tabs>
          <w:tab w:val="left" w:pos="8505"/>
        </w:tabs>
        <w:spacing w:after="200" w:line="276" w:lineRule="auto"/>
        <w:ind w:right="991"/>
        <w:jc w:val="both"/>
        <w:rPr>
          <w:rFonts w:ascii="Calibri" w:eastAsia="Calibri" w:hAnsi="Calibri" w:cs="Times New Roman"/>
          <w:sz w:val="28"/>
          <w:szCs w:val="28"/>
        </w:rPr>
      </w:pPr>
    </w:p>
    <w:p w14:paraId="078AA0D9" w14:textId="3645B9C7" w:rsidR="00557A03" w:rsidRPr="00557A03" w:rsidRDefault="00557A03" w:rsidP="0064142E">
      <w:pPr>
        <w:tabs>
          <w:tab w:val="left" w:pos="8505"/>
        </w:tabs>
        <w:spacing w:after="200" w:line="276" w:lineRule="auto"/>
        <w:ind w:right="991"/>
        <w:jc w:val="both"/>
        <w:rPr>
          <w:rFonts w:ascii="Calibri" w:eastAsia="Calibri" w:hAnsi="Calibri" w:cs="Times New Roman"/>
          <w:b/>
          <w:bCs/>
          <w:sz w:val="28"/>
          <w:szCs w:val="28"/>
        </w:rPr>
      </w:pPr>
      <w:r w:rsidRPr="00557A03">
        <w:rPr>
          <w:rFonts w:ascii="Calibri" w:eastAsia="Calibri" w:hAnsi="Calibri" w:cs="Times New Roman"/>
          <w:b/>
          <w:bCs/>
          <w:sz w:val="28"/>
          <w:szCs w:val="28"/>
        </w:rPr>
        <w:lastRenderedPageBreak/>
        <w:t>24.12.1524</w:t>
      </w:r>
    </w:p>
    <w:p w14:paraId="7C420F97" w14:textId="77777777" w:rsidR="00557A03" w:rsidRPr="00557A03" w:rsidRDefault="00557A03" w:rsidP="00557A03">
      <w:pPr>
        <w:widowControl w:val="0"/>
        <w:suppressAutoHyphens/>
        <w:autoSpaceDE w:val="0"/>
        <w:spacing w:after="0" w:line="240" w:lineRule="auto"/>
        <w:ind w:right="1133"/>
        <w:jc w:val="both"/>
        <w:rPr>
          <w:rFonts w:ascii="TimesNewRomanPSMT" w:eastAsia="TimesNewRomanPSMT" w:hAnsi="TimesNewRomanPSMT" w:cs="TimesNewRomanPSMT"/>
          <w:kern w:val="2"/>
          <w:sz w:val="24"/>
          <w:szCs w:val="24"/>
          <w:lang w:eastAsia="it-IT"/>
        </w:rPr>
      </w:pPr>
      <w:r w:rsidRPr="00557A03">
        <w:rPr>
          <w:rFonts w:ascii="TimesNewRomanPSMT" w:eastAsia="TimesNewRomanPSMT" w:hAnsi="TimesNewRomanPSMT" w:cs="TimesNewRomanPSMT"/>
          <w:kern w:val="2"/>
          <w:sz w:val="24"/>
          <w:szCs w:val="24"/>
          <w:lang w:eastAsia="it-IT"/>
        </w:rPr>
        <w:t>1524 dicembre :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l' Istituto fu indubbiamente molto onorato, tanto da dedicarle sul finire del Cinquecento la bella pala di Iacopo Tintoretto intitolata "Sant'Orsola con le vergini compagne che si avviano al martirio"» (</w:t>
      </w:r>
      <w:r w:rsidRPr="00557A03">
        <w:rPr>
          <w:rFonts w:ascii="TimesNewRomanPSMT" w:eastAsia="TimesNewRomanPSMT" w:hAnsi="TimesNewRomanPSMT" w:cs="TimesNewRomanPSMT"/>
          <w:b/>
          <w:bCs/>
          <w:kern w:val="2"/>
          <w:sz w:val="24"/>
          <w:szCs w:val="24"/>
          <w:lang w:eastAsia="it-IT"/>
        </w:rPr>
        <w:t>Aikema - Meijers</w:t>
      </w:r>
      <w:r w:rsidRPr="00557A03">
        <w:rPr>
          <w:rFonts w:ascii="TimesNewRomanPSMT" w:eastAsia="TimesNewRomanPSMT" w:hAnsi="TimesNewRomanPSMT" w:cs="TimesNewRomanPSMT"/>
          <w:kern w:val="2"/>
          <w:sz w:val="24"/>
          <w:szCs w:val="24"/>
          <w:lang w:eastAsia="it-IT"/>
        </w:rPr>
        <w:t xml:space="preserve">, </w:t>
      </w:r>
      <w:r w:rsidRPr="00557A03">
        <w:rPr>
          <w:rFonts w:ascii="TimesNewRomanPSMT" w:eastAsia="TimesNewRomanPSMT" w:hAnsi="TimesNewRomanPSMT" w:cs="TimesNewRomanPSMT"/>
          <w:i/>
          <w:iCs/>
          <w:kern w:val="2"/>
          <w:sz w:val="24"/>
          <w:szCs w:val="24"/>
          <w:lang w:eastAsia="it-IT"/>
        </w:rPr>
        <w:t>Nel regno dei poveri.</w:t>
      </w:r>
      <w:r w:rsidRPr="00557A03">
        <w:rPr>
          <w:rFonts w:ascii="TimesNewRomanPSMT" w:eastAsia="TimesNewRomanPSMT" w:hAnsi="TimesNewRomanPSMT" w:cs="TimesNewRomanPSMT"/>
          <w:kern w:val="2"/>
          <w:sz w:val="24"/>
          <w:szCs w:val="24"/>
          <w:lang w:eastAsia="it-IT"/>
        </w:rPr>
        <w:t xml:space="preserve"> Venezia 1989, p. 144).</w:t>
      </w:r>
    </w:p>
    <w:p w14:paraId="0D5D0C58" w14:textId="77777777" w:rsidR="00557A03" w:rsidRPr="00557A03" w:rsidRDefault="00557A03" w:rsidP="00557A03">
      <w:pPr>
        <w:widowControl w:val="0"/>
        <w:suppressAutoHyphens/>
        <w:autoSpaceDE w:val="0"/>
        <w:spacing w:after="0" w:line="240" w:lineRule="auto"/>
        <w:jc w:val="both"/>
        <w:rPr>
          <w:rFonts w:ascii="TimesNewRomanPSMT" w:eastAsia="TimesNewRomanPSMT" w:hAnsi="TimesNewRomanPSMT" w:cs="TimesNewRomanPSMT"/>
          <w:kern w:val="2"/>
          <w:sz w:val="24"/>
          <w:szCs w:val="24"/>
          <w:lang w:eastAsia="it-IT"/>
        </w:rPr>
      </w:pPr>
    </w:p>
    <w:p w14:paraId="0B1533D3" w14:textId="797DDA3E" w:rsidR="00557A03" w:rsidRDefault="00557A03" w:rsidP="0064142E">
      <w:pPr>
        <w:tabs>
          <w:tab w:val="left" w:pos="8505"/>
        </w:tabs>
        <w:spacing w:after="200" w:line="276" w:lineRule="auto"/>
        <w:ind w:right="991"/>
        <w:jc w:val="both"/>
        <w:rPr>
          <w:rFonts w:ascii="Calibri" w:eastAsia="Calibri" w:hAnsi="Calibri" w:cs="Times New Roman"/>
          <w:sz w:val="28"/>
          <w:szCs w:val="28"/>
        </w:rPr>
      </w:pPr>
    </w:p>
    <w:p w14:paraId="0EF8C7B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Da testamento olografo di Teodosia Scripiani, 5.9.1546</w:t>
      </w:r>
    </w:p>
    <w:p w14:paraId="47552CA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1525</w:t>
      </w:r>
    </w:p>
    <w:p w14:paraId="299EB433" w14:textId="005709F9" w:rsidR="0064142E" w:rsidRPr="0064142E" w:rsidRDefault="0064142E" w:rsidP="00F24B7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Poi circa l’anno 1525 dum Faustino monaco, seduto dal inimico, abandonò la sua religion et in abito de prete secular, da Bresa, dove lui stava, vene da m.a Lucia sua matre in Venetia et se mudò el nome chiamandose prè Fausto et otenete da li governatori de lincurabili in lo os</w:t>
      </w:r>
      <w:r w:rsidR="00F24B73">
        <w:rPr>
          <w:rFonts w:ascii="Calibri" w:eastAsia="Calibri" w:hAnsi="Calibri" w:cs="Times New Roman"/>
          <w:sz w:val="28"/>
          <w:szCs w:val="28"/>
        </w:rPr>
        <w:t>p</w:t>
      </w:r>
      <w:r w:rsidRPr="0064142E">
        <w:rPr>
          <w:rFonts w:ascii="Calibri" w:eastAsia="Calibri" w:hAnsi="Calibri" w:cs="Times New Roman"/>
          <w:sz w:val="28"/>
          <w:szCs w:val="28"/>
        </w:rPr>
        <w:t>eal che loro se obligò a darghie in vita la mità del trato di beni paterni et l'altra parte oferse al P. fra Bonaventura, el qual la refudò et obligò esi governatori a meterla in beneﬁcio di poveri del ospeal, e non altramente ….</w:t>
      </w:r>
    </w:p>
    <w:p w14:paraId="4873BE7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36"/>
          <w:szCs w:val="36"/>
        </w:rPr>
      </w:pPr>
    </w:p>
    <w:p w14:paraId="1B5F1FC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2B528D0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1.1.1525</w:t>
      </w:r>
    </w:p>
    <w:p w14:paraId="18FA065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Vitalizi di soldi 500 al 5%. Le governatrici assistevano e non ballottavano.</w:t>
      </w:r>
    </w:p>
    <w:p w14:paraId="4AD0F5B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4D6E5DD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XXXVII, 510: 1.2.1525</w:t>
      </w:r>
    </w:p>
    <w:p w14:paraId="1E12F971" w14:textId="77777777" w:rsidR="0064142E" w:rsidRPr="0064142E" w:rsidRDefault="0064142E" w:rsidP="00F24B7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Portò la spada sier Sebastian Giustiniani el cavalier va podestà a Padoa; fo suo compagno sier Antonio Venier fo di sier Marin procurator; gran </w:t>
      </w:r>
      <w:r w:rsidRPr="0064142E">
        <w:rPr>
          <w:rFonts w:ascii="Calibri" w:eastAsia="Calibri" w:hAnsi="Calibri" w:cs="Times New Roman"/>
          <w:sz w:val="28"/>
          <w:szCs w:val="28"/>
        </w:rPr>
        <w:lastRenderedPageBreak/>
        <w:t>differentia di età, ma sono compagni a l’hospedal di mal Incurabili, tutti do vestiti di veludo cremesin.</w:t>
      </w:r>
    </w:p>
    <w:p w14:paraId="58F832F3" w14:textId="77777777" w:rsidR="0064142E" w:rsidRPr="0064142E" w:rsidRDefault="0064142E" w:rsidP="0064142E">
      <w:pPr>
        <w:tabs>
          <w:tab w:val="left" w:pos="8505"/>
        </w:tabs>
        <w:spacing w:after="200" w:line="276" w:lineRule="auto"/>
        <w:ind w:right="991"/>
        <w:rPr>
          <w:rFonts w:ascii="Calibri" w:eastAsia="Calibri" w:hAnsi="Calibri" w:cs="Times New Roman"/>
          <w:sz w:val="36"/>
          <w:szCs w:val="36"/>
        </w:rPr>
      </w:pPr>
    </w:p>
    <w:p w14:paraId="44C77862" w14:textId="77777777" w:rsidR="0064142E" w:rsidRPr="0064142E" w:rsidRDefault="0064142E" w:rsidP="0064142E">
      <w:pPr>
        <w:tabs>
          <w:tab w:val="left" w:pos="8505"/>
        </w:tabs>
        <w:spacing w:after="200" w:line="276" w:lineRule="auto"/>
        <w:ind w:right="991"/>
        <w:rPr>
          <w:rFonts w:ascii="Calibri" w:eastAsia="Calibri" w:hAnsi="Calibri" w:cs="Times New Roman"/>
          <w:sz w:val="36"/>
          <w:szCs w:val="36"/>
        </w:rPr>
      </w:pPr>
      <w:r w:rsidRPr="0064142E">
        <w:rPr>
          <w:rFonts w:ascii="Calibri" w:eastAsia="Calibri" w:hAnsi="Calibri" w:cs="Times New Roman"/>
          <w:b/>
          <w:sz w:val="28"/>
          <w:szCs w:val="28"/>
        </w:rPr>
        <w:t>ASV. Provv. Osp. e LL. PP., b. 71</w:t>
      </w:r>
    </w:p>
    <w:p w14:paraId="336214D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19.2.1525</w:t>
      </w:r>
    </w:p>
    <w:p w14:paraId="54C6D373" w14:textId="77777777" w:rsidR="0064142E" w:rsidRPr="0064142E" w:rsidRDefault="0064142E" w:rsidP="00F24B7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Da alcun mesi avendo cominciato a prender uno degli orfani abbandonati  per la terra, siano accettatti e sustentati dall’ospital  quelli che furono </w:t>
      </w:r>
      <w:r w:rsidRPr="0064142E">
        <w:rPr>
          <w:rFonts w:ascii="Calibri" w:eastAsia="Calibri" w:hAnsi="Calibri" w:cs="Times New Roman"/>
          <w:i/>
          <w:sz w:val="28"/>
          <w:szCs w:val="28"/>
        </w:rPr>
        <w:t xml:space="preserve">in avanti (?) </w:t>
      </w:r>
      <w:r w:rsidRPr="0064142E">
        <w:rPr>
          <w:rFonts w:ascii="Calibri" w:eastAsia="Calibri" w:hAnsi="Calibri" w:cs="Times New Roman"/>
          <w:sz w:val="28"/>
          <w:szCs w:val="28"/>
        </w:rPr>
        <w:t>presi. Sian applicati all’ospedal le elemosine che troveranno, e si considerano una cosa sacra coll’ospedal.</w:t>
      </w:r>
    </w:p>
    <w:p w14:paraId="6AAABDF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34688B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ASV. Provv. Osp. e LL. PP., b. 71</w:t>
      </w:r>
    </w:p>
    <w:p w14:paraId="33F8BCF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22.2.1525</w:t>
      </w:r>
    </w:p>
    <w:p w14:paraId="6875FE5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 putti vestano di turchino.</w:t>
      </w:r>
    </w:p>
    <w:p w14:paraId="11AB025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Siano in una stanza separata dall’infermaria. </w:t>
      </w:r>
    </w:p>
    <w:p w14:paraId="68854F9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 ammaestrino in leggere e lavori.</w:t>
      </w:r>
    </w:p>
    <w:p w14:paraId="5D4B567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 ascoltino sulla loro destinazione quelle persone che hanno contribuito a raccoglierli.</w:t>
      </w:r>
    </w:p>
    <w:p w14:paraId="2E4090F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 veda a chi si consegnino o per servir, o per dar  mestier.</w:t>
      </w:r>
    </w:p>
    <w:p w14:paraId="7E06DC2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Sian per ora in 33 in memoria degli anni di Cristo.</w:t>
      </w:r>
    </w:p>
    <w:p w14:paraId="68389E6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Per far poi quelle alterazion che le circostanze portassero.</w:t>
      </w:r>
    </w:p>
    <w:p w14:paraId="5F20E3C0" w14:textId="1042B202"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un libro siano registrati e si noti che sarà di loro</w:t>
      </w:r>
      <w:r w:rsidR="00B057EE">
        <w:rPr>
          <w:rFonts w:ascii="Calibri" w:eastAsia="Calibri" w:hAnsi="Calibri" w:cs="Times New Roman"/>
          <w:sz w:val="28"/>
          <w:szCs w:val="28"/>
        </w:rPr>
        <w:t>.</w:t>
      </w:r>
    </w:p>
    <w:p w14:paraId="0BCE27E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7EDD72A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ASV. Provv. Osp. e LL. PP., b. 71</w:t>
      </w:r>
    </w:p>
    <w:p w14:paraId="1084512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25.2.1525</w:t>
      </w:r>
    </w:p>
    <w:p w14:paraId="3F2B0364"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Accettato per mal francese uno ad istanza particolar.</w:t>
      </w:r>
    </w:p>
    <w:p w14:paraId="702DD73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36"/>
          <w:szCs w:val="36"/>
        </w:rPr>
      </w:pPr>
    </w:p>
    <w:p w14:paraId="29A6223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XXXVIII, 140-141: 1.4.1525</w:t>
      </w:r>
    </w:p>
    <w:p w14:paraId="657A50BF"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In questo zorno comenzò il perdon di le stazion Di Roma a l’hospital di mali Incurabeli nuovo obtenuto da questo Pontifice; comenza hozi primo April a vespero, et dura per tutto diman ch'è la domenega di Lazaro. Et vi andò assa’ zente; et quelli zentilhomeni et populari hanno il governo di ditto hospedal, feno vardacuori di rasa rosa a tutt1 gli amaladi si homeni come femene, et pareva molto bon; poi conzono, in la chiexia dove si predica ogni giorno la matina et la festa da matina et poi dlsnar, alcuni sezendelli che feva grandissima devution. Sono in ditto hospedal da boche 150 in tutto; non ha intrada alcuna e tamen concorre grandissime elemosine.Et par nota de li presidenti, sono questi:</w:t>
      </w:r>
    </w:p>
    <w:p w14:paraId="207889E7"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Vicenzo Grimani fo dil Serenissimo, etdi la Zonta,</w:t>
      </w:r>
    </w:p>
    <w:p w14:paraId="4B4F2694"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Sebastiano Justinian el cavalier, va podestà a Padoa,</w:t>
      </w:r>
    </w:p>
    <w:p w14:paraId="3687D66E"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non sier Nicolo Michiel el dotor, va capitanio a Bergamo,</w:t>
      </w:r>
    </w:p>
    <w:p w14:paraId="143A0B90"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Sebastian Contarini  el cavalier, fo podestà a Vicenza,</w:t>
      </w:r>
    </w:p>
    <w:p w14:paraId="11DA3F60"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Zuan Anton1o Dandolo fo podestà a Chioza,</w:t>
      </w:r>
    </w:p>
    <w:p w14:paraId="7CBDF1DB"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 xml:space="preserve">sier Paolo Badoer fo governator di l'intrade, </w:t>
      </w:r>
    </w:p>
    <w:p w14:paraId="1DF4504D"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 xml:space="preserve">Sier Antonio Venier fo consier, qu. sier Marin grocurator, </w:t>
      </w:r>
    </w:p>
    <w:p w14:paraId="40B9699F"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non sier Agustin da Mula va luogotenente in la Patria,</w:t>
      </w:r>
    </w:p>
    <w:p w14:paraId="2415D5D3"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sier Piero Contarini qu. sier Zacaria el cavalier</w:t>
      </w:r>
    </w:p>
    <w:p w14:paraId="74B8CA0E"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Nicolo Duodo merchadante,</w:t>
      </w:r>
    </w:p>
    <w:p w14:paraId="702C6315"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Domenico Honoradi telaruol</w:t>
      </w:r>
    </w:p>
    <w:p w14:paraId="71E22153"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r w:rsidRPr="0064142E">
        <w:rPr>
          <w:rFonts w:ascii="Calibri" w:eastAsia="Calibri" w:hAnsi="Calibri" w:cs="Times New Roman"/>
          <w:sz w:val="28"/>
          <w:szCs w:val="28"/>
        </w:rPr>
        <w:t xml:space="preserve"> Quanti potranno occupar </w:t>
      </w:r>
    </w:p>
    <w:p w14:paraId="0B25615F"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p>
    <w:p w14:paraId="3415228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29D949B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25.4.1525</w:t>
      </w:r>
    </w:p>
    <w:p w14:paraId="0FECBFD4"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lastRenderedPageBreak/>
        <w:t>Si aviarà l’opera delle convertide. Si considerino come membra parte dell’ospedale e siano governate dai stessi governatori e governatrici.</w:t>
      </w:r>
    </w:p>
    <w:p w14:paraId="0887E82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Secondo. Siano tolti poveri impiagati quanti potrano ocupar i letti che vi sono, purchè siano uno per letto.</w:t>
      </w:r>
    </w:p>
    <w:p w14:paraId="60E20C9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B09D05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2289E75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14.7.1525</w:t>
      </w:r>
    </w:p>
    <w:p w14:paraId="1F7C5FED"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Acettato un zentilomo malato di mal francese contribuendo.</w:t>
      </w:r>
    </w:p>
    <w:p w14:paraId="0178DBD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1496B1A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742A38BF"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3.9.1525</w:t>
      </w:r>
    </w:p>
    <w:p w14:paraId="12CFDE01"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Dovendosi pagar le bolle per le indulgenze ogni governatore possi dare e ad essi siano restituiti dei denari d’elemosine e morti perché è ben onesto che quelli che servono il loco siano satisfati.</w:t>
      </w:r>
    </w:p>
    <w:p w14:paraId="36A49BB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36"/>
          <w:szCs w:val="36"/>
        </w:rPr>
      </w:pPr>
    </w:p>
    <w:p w14:paraId="63F6414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79320D9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 xml:space="preserve">26.9.1525, </w:t>
      </w:r>
      <w:r w:rsidRPr="0064142E">
        <w:rPr>
          <w:rFonts w:ascii="Calibri" w:eastAsia="Calibri" w:hAnsi="Calibri" w:cs="Times New Roman"/>
          <w:sz w:val="28"/>
          <w:szCs w:val="28"/>
        </w:rPr>
        <w:t>carte 36</w:t>
      </w:r>
    </w:p>
    <w:p w14:paraId="103F3AF0"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Accettato uno per grazia benchè non inferno da mali incurabili attesa la età di 92 anni e altre circostanze.</w:t>
      </w:r>
    </w:p>
    <w:p w14:paraId="64C4B2C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690B288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6C1D96C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26.2.1526</w:t>
      </w:r>
    </w:p>
    <w:p w14:paraId="462E6028"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Procura nel vescovo teatino e d. Gaetano  sicut chierico ( depennato ‘ canonico ’ ) regolare, chierici a Roma.</w:t>
      </w:r>
    </w:p>
    <w:p w14:paraId="7C2BAEC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2DCF6B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61F2809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4.3.1526</w:t>
      </w:r>
    </w:p>
    <w:p w14:paraId="2F3CB33F"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Accettato a curarsi uno da Bergamo.</w:t>
      </w:r>
    </w:p>
    <w:p w14:paraId="46B531C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3044955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221D47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19.3.1526</w:t>
      </w:r>
    </w:p>
    <w:p w14:paraId="76E1ADDA"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Il Ser.mo Principe colla Signoria visitò il luogo per le nuove indulgenze venute da Roma.</w:t>
      </w:r>
    </w:p>
    <w:p w14:paraId="4AD77A5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477DE02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430C417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23.3.1526</w:t>
      </w:r>
    </w:p>
    <w:p w14:paraId="4838F050"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3 procuratori . 3 poveri per gratia non cavadi giusta le regole.</w:t>
      </w:r>
    </w:p>
    <w:p w14:paraId="4B6804B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708A415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Notarile, testamenti, Marsilio, b. 1214, c. 1005</w:t>
      </w:r>
    </w:p>
    <w:p w14:paraId="02F9846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Testamento di Vincenzo Grimani</w:t>
      </w:r>
    </w:p>
    <w:p w14:paraId="3959C03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26.10.1526</w:t>
      </w:r>
    </w:p>
    <w:p w14:paraId="43307C97"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i/>
          <w:sz w:val="28"/>
          <w:szCs w:val="28"/>
        </w:rPr>
      </w:pPr>
      <w:r w:rsidRPr="0064142E">
        <w:rPr>
          <w:rFonts w:ascii="Calibri" w:eastAsia="Calibri" w:hAnsi="Calibri" w:cs="Times New Roman"/>
          <w:i/>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w:t>
      </w:r>
    </w:p>
    <w:p w14:paraId="36287F94" w14:textId="77777777" w:rsidR="0064142E" w:rsidRPr="0064142E" w:rsidRDefault="0064142E" w:rsidP="00B057EE">
      <w:pPr>
        <w:tabs>
          <w:tab w:val="left" w:pos="8505"/>
        </w:tabs>
        <w:spacing w:after="200" w:line="276" w:lineRule="auto"/>
        <w:ind w:right="991" w:firstLine="851"/>
        <w:jc w:val="both"/>
        <w:rPr>
          <w:rFonts w:ascii="Calibri" w:eastAsia="Calibri" w:hAnsi="Calibri" w:cs="Times New Roman"/>
          <w:i/>
          <w:sz w:val="28"/>
          <w:szCs w:val="28"/>
        </w:rPr>
      </w:pPr>
      <w:r w:rsidRPr="0064142E">
        <w:rPr>
          <w:rFonts w:ascii="Calibri" w:eastAsia="Calibri" w:hAnsi="Calibri" w:cs="Times New Roman"/>
          <w:i/>
          <w:sz w:val="28"/>
          <w:szCs w:val="28"/>
        </w:rPr>
        <w:t>… et dominae Marinae nuncupatae de cha Grimani familiaris domus noastrae …. est una de duodecim gubernatricibus dicti hospitalis.</w:t>
      </w:r>
    </w:p>
    <w:p w14:paraId="4AB3189F"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53C46D05"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b/>
          <w:sz w:val="28"/>
          <w:szCs w:val="28"/>
        </w:rPr>
        <w:lastRenderedPageBreak/>
        <w:t xml:space="preserve">Da Giuseppe Maria Zinelli, </w:t>
      </w:r>
      <w:r w:rsidRPr="0064142E">
        <w:rPr>
          <w:rFonts w:ascii="Calibri" w:eastAsia="Calibri" w:hAnsi="Calibri" w:cs="Times New Roman"/>
          <w:b/>
          <w:sz w:val="28"/>
          <w:szCs w:val="28"/>
          <w:u w:val="single"/>
        </w:rPr>
        <w:t>Memorie istoriche della vita di S. Gaetano fondatore e patriarca de’ chierici regolari, libri quattro, V</w:t>
      </w:r>
      <w:r w:rsidRPr="0064142E">
        <w:rPr>
          <w:rFonts w:ascii="Calibri" w:eastAsia="Calibri" w:hAnsi="Calibri" w:cs="Times New Roman"/>
          <w:sz w:val="28"/>
          <w:szCs w:val="28"/>
        </w:rPr>
        <w:t xml:space="preserve">enezia 1753, pag. 193: </w:t>
      </w:r>
      <w:r w:rsidRPr="0064142E">
        <w:rPr>
          <w:rFonts w:ascii="Calibri" w:eastAsia="Calibri" w:hAnsi="Calibri" w:cs="Times New Roman"/>
          <w:i/>
          <w:sz w:val="28"/>
          <w:szCs w:val="28"/>
        </w:rPr>
        <w:t>Decreto pubblico delli Governatori patrizi veneti dell’Ospitale degli Incurabili di Venezia, che dichiara il Carafa e il Tiene Protettori, Defensori e Conservatori dello stesso Luogo pio.</w:t>
      </w:r>
    </w:p>
    <w:p w14:paraId="319729D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i/>
          <w:sz w:val="28"/>
          <w:szCs w:val="28"/>
        </w:rPr>
        <w:t xml:space="preserve">Anno Domini 1526 </w:t>
      </w:r>
      <w:r w:rsidRPr="0064142E">
        <w:rPr>
          <w:rFonts w:ascii="Calibri" w:eastAsia="Calibri" w:hAnsi="Calibri" w:cs="Times New Roman"/>
          <w:sz w:val="28"/>
          <w:szCs w:val="28"/>
        </w:rPr>
        <w:t xml:space="preserve">( in realtà 1527, </w:t>
      </w:r>
      <w:r w:rsidRPr="0064142E">
        <w:rPr>
          <w:rFonts w:ascii="Calibri" w:eastAsia="Calibri" w:hAnsi="Calibri" w:cs="Times New Roman"/>
          <w:i/>
          <w:sz w:val="28"/>
          <w:szCs w:val="28"/>
        </w:rPr>
        <w:t>more romano</w:t>
      </w:r>
      <w:r w:rsidRPr="0064142E">
        <w:rPr>
          <w:rFonts w:ascii="Calibri" w:eastAsia="Calibri" w:hAnsi="Calibri" w:cs="Times New Roman"/>
          <w:sz w:val="28"/>
          <w:szCs w:val="28"/>
        </w:rPr>
        <w:t>, 26 febbraio ):</w:t>
      </w:r>
    </w:p>
    <w:p w14:paraId="0F2BF7F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4D48BAF"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08FF80F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Ultimo di marzo 1527,</w:t>
      </w:r>
      <w:r w:rsidRPr="0064142E">
        <w:rPr>
          <w:rFonts w:ascii="Calibri" w:eastAsia="Calibri" w:hAnsi="Calibri" w:cs="Times New Roman"/>
          <w:sz w:val="28"/>
          <w:szCs w:val="28"/>
        </w:rPr>
        <w:t xml:space="preserve"> carte 39</w:t>
      </w:r>
    </w:p>
    <w:p w14:paraId="4D02FC50" w14:textId="77777777" w:rsidR="0064142E" w:rsidRPr="0064142E" w:rsidRDefault="0064142E" w:rsidP="005B333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Commission ad alcuni governatori di cercar mpiego ai putti orfani.</w:t>
      </w:r>
    </w:p>
    <w:p w14:paraId="0696639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276E86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XLV, 343: 17.6.1527</w:t>
      </w:r>
    </w:p>
    <w:p w14:paraId="36BF7843" w14:textId="6744D2E3" w:rsidR="0064142E" w:rsidRPr="0064142E" w:rsidRDefault="0064142E" w:rsidP="005B333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Item zonze venuti di Civitavecchia lo episcopo di Chieti  olim et domino Caietano con 12 altri remiti in compagnia … Et quelli di l’Ospedal di Inc</w:t>
      </w:r>
      <w:r w:rsidR="005B3333">
        <w:rPr>
          <w:rFonts w:ascii="Calibri" w:eastAsia="Calibri" w:hAnsi="Calibri" w:cs="Times New Roman"/>
          <w:sz w:val="28"/>
          <w:szCs w:val="28"/>
        </w:rPr>
        <w:t>u</w:t>
      </w:r>
      <w:r w:rsidRPr="0064142E">
        <w:rPr>
          <w:rFonts w:ascii="Calibri" w:eastAsia="Calibri" w:hAnsi="Calibri" w:cs="Times New Roman"/>
          <w:sz w:val="28"/>
          <w:szCs w:val="28"/>
        </w:rPr>
        <w:t>rabeli procuratori li andono contra, e con volontà di frati di la Caritade fu posti pro nunc tutti ad alozar a San Chimento. Li provedono dil viver etiam l’Ospedal come a quel Caietano principio dil ditto Ospedal …</w:t>
      </w:r>
    </w:p>
    <w:p w14:paraId="6A7573E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6ED909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2D1830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27.12.1527,</w:t>
      </w:r>
      <w:r w:rsidRPr="0064142E">
        <w:rPr>
          <w:rFonts w:ascii="Calibri" w:eastAsia="Calibri" w:hAnsi="Calibri" w:cs="Times New Roman"/>
          <w:sz w:val="28"/>
          <w:szCs w:val="28"/>
        </w:rPr>
        <w:t xml:space="preserve"> a carte 44</w:t>
      </w:r>
    </w:p>
    <w:p w14:paraId="4A9C2232" w14:textId="565B45E6" w:rsidR="0064142E" w:rsidRPr="0064142E" w:rsidRDefault="0064142E" w:rsidP="005B333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Accettati X puti e spese  a carico d’un uomo car</w:t>
      </w:r>
      <w:r w:rsidR="005B3333">
        <w:rPr>
          <w:rFonts w:ascii="Calibri" w:eastAsia="Calibri" w:hAnsi="Calibri" w:cs="Times New Roman"/>
          <w:sz w:val="28"/>
          <w:szCs w:val="28"/>
        </w:rPr>
        <w:t>i</w:t>
      </w:r>
      <w:r w:rsidRPr="0064142E">
        <w:rPr>
          <w:rFonts w:ascii="Calibri" w:eastAsia="Calibri" w:hAnsi="Calibri" w:cs="Times New Roman"/>
          <w:sz w:val="28"/>
          <w:szCs w:val="28"/>
        </w:rPr>
        <w:t>tatevole.</w:t>
      </w:r>
    </w:p>
    <w:p w14:paraId="62D8A7A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2CA4F3E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Notarile, testamenti, Cavaneis 218, 6 ( delle pergamene )</w:t>
      </w:r>
    </w:p>
    <w:p w14:paraId="4F2CF7B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Testamento di Lodovica Cabriel, una delle fondatrici dell’Ospedale.</w:t>
      </w:r>
    </w:p>
    <w:p w14:paraId="0B2941A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16.3.1528</w:t>
      </w:r>
    </w:p>
    <w:p w14:paraId="48C7EF9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Suo testamento: </w:t>
      </w:r>
    </w:p>
    <w:p w14:paraId="393F6AD8" w14:textId="77777777" w:rsidR="0064142E" w:rsidRPr="0064142E" w:rsidRDefault="0064142E" w:rsidP="005B3333">
      <w:pPr>
        <w:tabs>
          <w:tab w:val="left" w:pos="8505"/>
        </w:tabs>
        <w:spacing w:after="200" w:line="276" w:lineRule="auto"/>
        <w:ind w:right="991" w:firstLine="851"/>
        <w:jc w:val="both"/>
        <w:rPr>
          <w:rFonts w:ascii="Calibri" w:eastAsia="Calibri" w:hAnsi="Calibri" w:cs="Times New Roman"/>
          <w:i/>
          <w:sz w:val="28"/>
          <w:szCs w:val="28"/>
        </w:rPr>
      </w:pPr>
      <w:r w:rsidRPr="0064142E">
        <w:rPr>
          <w:rFonts w:ascii="Calibri" w:eastAsia="Calibri" w:hAnsi="Calibri" w:cs="Times New Roman"/>
          <w:sz w:val="28"/>
          <w:szCs w:val="28"/>
        </w:rPr>
        <w:lastRenderedPageBreak/>
        <w:t xml:space="preserve">… </w:t>
      </w:r>
      <w:r w:rsidRPr="0064142E">
        <w:rPr>
          <w:rFonts w:ascii="Calibri" w:eastAsia="Calibri" w:hAnsi="Calibri" w:cs="Times New Roman"/>
          <w:i/>
          <w:sz w:val="28"/>
          <w:szCs w:val="28"/>
        </w:rPr>
        <w:t>Volo meos fideles commissarios et huius testamenti executores M.cos Dominos</w:t>
      </w:r>
    </w:p>
    <w:p w14:paraId="50F2A507"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Antonium Venerio q. M.ci D. Andreae</w:t>
      </w:r>
    </w:p>
    <w:p w14:paraId="07B1DF1A"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Et Petrum Contareno q. Cl.mi D. Zachariae equitis,</w:t>
      </w:r>
    </w:p>
    <w:p w14:paraId="4DC8AEF4"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et eg. v. D. Franciscun de Joanne a Syrico</w:t>
      </w:r>
    </w:p>
    <w:p w14:paraId="26EC9D8F"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ut icut ingerius ordinavero darique instrumento sic ipsi adimplere debeant, et casu quo dicti mie comissarii aut aliquis eorum non possent vacare huic meae commissariae, volo quod possint aubrogare in eorum locum unum vel plures ex infrascriptis videlicet,</w:t>
      </w:r>
    </w:p>
    <w:p w14:paraId="5E65456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D. Joannefrancisco Miani q. D. Hieronimi,</w:t>
      </w:r>
    </w:p>
    <w:p w14:paraId="6E243AB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D. Rugerio Conttareno</w:t>
      </w:r>
    </w:p>
    <w:p w14:paraId="7EED3E17"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D. Fantino Lipomano,</w:t>
      </w:r>
    </w:p>
    <w:p w14:paraId="6E7400CC"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D. Andreae Vendramino</w:t>
      </w:r>
    </w:p>
    <w:p w14:paraId="734F8978"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Et D. Hieronimo de Caballis …</w:t>
      </w:r>
    </w:p>
    <w:p w14:paraId="4D59A812" w14:textId="77777777" w:rsidR="0064142E" w:rsidRPr="0064142E" w:rsidRDefault="0064142E" w:rsidP="005B3333">
      <w:pPr>
        <w:tabs>
          <w:tab w:val="left" w:pos="8505"/>
        </w:tabs>
        <w:spacing w:after="200" w:line="276" w:lineRule="auto"/>
        <w:ind w:right="991" w:firstLine="851"/>
        <w:jc w:val="both"/>
        <w:rPr>
          <w:rFonts w:ascii="Calibri" w:eastAsia="Calibri" w:hAnsi="Calibri" w:cs="Times New Roman"/>
          <w:i/>
          <w:sz w:val="28"/>
          <w:szCs w:val="28"/>
        </w:rPr>
      </w:pPr>
      <w:r w:rsidRPr="0064142E">
        <w:rPr>
          <w:rFonts w:ascii="Calibri" w:eastAsia="Calibri" w:hAnsi="Calibri" w:cs="Times New Roman"/>
          <w:i/>
          <w:sz w:val="28"/>
          <w:szCs w:val="28"/>
        </w:rPr>
        <w:t xml:space="preserve">…Item quia jam annis sex ego interfui administrationi et regimini hospitalis Novi Incurabilium et fortasse non ita ut debebam ob amorem Dei operata sum in dicto loco, ideo pro exonerationem conscientiae meae et ad honorem altissimi Redemptoris nostri lego dito hospitali novo Incurabilium ducatos centum de introytu singulo quovis anno et volo et ordino illico post mortem meam dari et consegnari ipsi hospitali tot de bonis meis ex quibus percipiantur dicti ducati centum annuatim,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quod talis creatura xcipiatur et sibi subiciatur de dicto introytu ad hoc ne pereat, quia quandoque non excipiantur pauperes ali ex hoc quia gubernatores ipsius hospitalis dicunt non hunc modum, ob defectum </w:t>
      </w:r>
      <w:r w:rsidRPr="0064142E">
        <w:rPr>
          <w:rFonts w:ascii="Calibri" w:eastAsia="Calibri" w:hAnsi="Calibri" w:cs="Times New Roman"/>
          <w:i/>
          <w:sz w:val="28"/>
          <w:szCs w:val="28"/>
        </w:rPr>
        <w:lastRenderedPageBreak/>
        <w:t>introytus et ipsi pauperes ali perenni fame, sed hoc modo non peribunt donec extulit de ipso introytu ……</w:t>
      </w:r>
    </w:p>
    <w:p w14:paraId="03918E8A"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0215E90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Diario di Girolamo Aleandro</w:t>
      </w:r>
    </w:p>
    <w:p w14:paraId="1D98669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6.1.l53O</w:t>
      </w:r>
    </w:p>
    <w:p w14:paraId="7AA379AE" w14:textId="77777777" w:rsidR="0064142E" w:rsidRPr="0064142E" w:rsidRDefault="0064142E" w:rsidP="005B333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p>
    <w:p w14:paraId="6C7FF11C"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0351A467"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6E1CC62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Cicogna, Iscrizioni veneziane, V, 370, n. 1:</w:t>
      </w:r>
    </w:p>
    <w:p w14:paraId="60EBA67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4.4.1531</w:t>
      </w:r>
    </w:p>
    <w:p w14:paraId="4B5EB07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A carte 76 del primo Notatorio dell'Hospedal degl'Incurabili di Venezia sta registrata l'infrascritta deliberazione.</w:t>
      </w:r>
    </w:p>
    <w:p w14:paraId="0AA3F79C" w14:textId="77777777" w:rsidR="0064142E" w:rsidRPr="0064142E" w:rsidRDefault="0064142E" w:rsidP="005B333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Adì soprad. ( </w:t>
      </w:r>
      <w:r w:rsidRPr="0064142E">
        <w:rPr>
          <w:rFonts w:ascii="Calibri" w:eastAsia="Calibri" w:hAnsi="Calibri" w:cs="Times New Roman"/>
          <w:i/>
          <w:sz w:val="28"/>
          <w:szCs w:val="28"/>
        </w:rPr>
        <w:t>cioé adi 4 april 1531</w:t>
      </w:r>
      <w:r w:rsidRPr="0064142E">
        <w:rPr>
          <w:rFonts w:ascii="Calibri" w:eastAsia="Calibri" w:hAnsi="Calibri" w:cs="Times New Roman"/>
          <w:sz w:val="28"/>
          <w:szCs w:val="28"/>
        </w:rPr>
        <w:t xml:space="preserve"> ). E fin nel soprad. giorno fu deliberato di procurar d'haver el Mag.co ms. Jeronimo Miani per habitar e star qui nell'ospital per governo sì de li putti come de li infermi nostri con quella carità che lui ne dimostra et di qui avendone noi questo maximo desiderio di congregarlo al num. et governo di questo pioloco. Così fu deliberato et ballottato per li altri otto chel sig. dio li metti in cor di continuare al fine a onor del signor.</w:t>
      </w:r>
    </w:p>
    <w:p w14:paraId="4F5EC84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Piero Badoer</w:t>
      </w:r>
    </w:p>
    <w:p w14:paraId="0235426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Sebastian Contarini</w:t>
      </w:r>
    </w:p>
    <w:p w14:paraId="504031C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Zan Antonio Dandolo</w:t>
      </w:r>
    </w:p>
    <w:p w14:paraId="49C224B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Domenico Honorado</w:t>
      </w:r>
    </w:p>
    <w:p w14:paraId="380667C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Francesco Lucadelli</w:t>
      </w:r>
    </w:p>
    <w:p w14:paraId="68C8101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Antonio Venier</w:t>
      </w:r>
    </w:p>
    <w:p w14:paraId="5E1E112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Piero Contarini</w:t>
      </w:r>
    </w:p>
    <w:p w14:paraId="4285EED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Mattio Cagnolo "</w:t>
      </w:r>
    </w:p>
    <w:p w14:paraId="2728CC3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632ECAC5" w14:textId="77777777" w:rsidR="0064142E" w:rsidRPr="0064142E" w:rsidRDefault="0064142E" w:rsidP="0064142E">
      <w:pPr>
        <w:tabs>
          <w:tab w:val="left" w:pos="8505"/>
        </w:tabs>
        <w:spacing w:after="200" w:line="276" w:lineRule="auto"/>
        <w:ind w:right="991"/>
        <w:rPr>
          <w:rFonts w:ascii="Calibri" w:eastAsia="Calibri" w:hAnsi="Calibri" w:cs="Times New Roman"/>
          <w:b/>
          <w:i/>
          <w:sz w:val="28"/>
          <w:szCs w:val="28"/>
        </w:rPr>
      </w:pPr>
      <w:r w:rsidRPr="0064142E">
        <w:rPr>
          <w:rFonts w:ascii="Calibri" w:eastAsia="Calibri" w:hAnsi="Calibri" w:cs="Times New Roman"/>
          <w:b/>
          <w:i/>
          <w:sz w:val="28"/>
          <w:szCs w:val="28"/>
        </w:rPr>
        <w:t>Vita del clarissimo Signor Girolamo Miani gentil huomo venetiano</w:t>
      </w:r>
    </w:p>
    <w:p w14:paraId="1525C647" w14:textId="0E607E50" w:rsidR="0064142E" w:rsidRPr="0064142E" w:rsidRDefault="0064142E" w:rsidP="005B3333">
      <w:pPr>
        <w:tabs>
          <w:tab w:val="left" w:pos="8505"/>
        </w:tabs>
        <w:spacing w:after="200" w:line="276" w:lineRule="auto"/>
        <w:ind w:right="991" w:firstLine="709"/>
        <w:jc w:val="both"/>
        <w:rPr>
          <w:rFonts w:ascii="Calibri" w:eastAsia="Calibri" w:hAnsi="Calibri" w:cs="Times New Roman"/>
          <w:sz w:val="28"/>
          <w:szCs w:val="28"/>
        </w:rPr>
      </w:pPr>
      <w:r w:rsidRPr="0064142E">
        <w:rPr>
          <w:rFonts w:ascii="Calibri" w:eastAsia="Calibri" w:hAnsi="Calibri" w:cs="Times New Roman"/>
          <w:sz w:val="28"/>
          <w:szCs w:val="28"/>
        </w:rPr>
        <w:tab/>
        <w:t>Poi dalli governaptopri dell’hospitale de gl’ncurabili chiamato ad unir ambe le scuole de’ fanciulli sotto il suo governo et di due farne una, come quello che a niuna opera particolare volea obligare l’anirno suo fatto ad imagine di Dio, ma in tutto seguiva la volonta del suo Signore, volentieri v'andò, ove quanto oprasse, quanto odor rendesse della vita sua mi sono testimoni que’ boni spiriti ch’hoggidì al governo di quel liogo si ritrovano.  Quante volte il visitai et qui et prima a San Rocco; et egli oltre i santi ragionamenti che faceva meco, che ben sa il Signore il puro et christiano amore ch’ei mi portava, mi mostrava anco i lavori di sua mano, le schiere de’ fanciulli ingegno loro, et quatro fra gl’altri, i qual, cred'io, non eccedevano otto anni d'eta; et mi diceva: questi orano meco et isono spirituali et hanno gran gratia dal Signore, quelli leggono bene et scrivono, quegl’altri lavorano, colui é molto ubidiente, quell’altro tien molto silentío, questi poi son li suoi capi, quello è il padre che gli confessa. Mi mostrava il suo lettuccio, il quale per la sua strettezza era più tosto sepolcro che letto. Mi essortava a viver seco, quantunque io fossi indegno della compagnia d'un tant’huomo. Spesso piangeva meco per desiderio della celeste patria, et certo s”io non fossi stato più che freddo le parole sue mi poteano essere fiamme del divino amore et di desio del cielo</w:t>
      </w:r>
    </w:p>
    <w:p w14:paraId="65345C0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4BC126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LV, 90: 2.11.1531</w:t>
      </w:r>
    </w:p>
    <w:p w14:paraId="5E1B9FCF" w14:textId="746EEB8E" w:rsidR="0064142E" w:rsidRPr="0064142E" w:rsidRDefault="0064142E" w:rsidP="005B333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Se intese che heri a hore 2 di note il Rev.do don Altobello di Averoldi brexano episcopo di Puola legato a letere in questo dominio</w:t>
      </w:r>
      <w:r w:rsidR="005B3333">
        <w:rPr>
          <w:rFonts w:ascii="Calibri" w:eastAsia="Calibri" w:hAnsi="Calibri" w:cs="Times New Roman"/>
          <w:sz w:val="28"/>
          <w:szCs w:val="28"/>
        </w:rPr>
        <w:t xml:space="preserve"> </w:t>
      </w:r>
      <w:r w:rsidRPr="0064142E">
        <w:rPr>
          <w:rFonts w:ascii="Calibri" w:eastAsia="Calibri" w:hAnsi="Calibri" w:cs="Times New Roman"/>
          <w:sz w:val="28"/>
          <w:szCs w:val="28"/>
        </w:rPr>
        <w:t>era morto … Item lassa ducati 1.800 a tre hospedli, videlicet Pietà, Incurabeli, e San Zanepolo.</w:t>
      </w:r>
    </w:p>
    <w:p w14:paraId="64CEBB9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69FF5F3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LV, 109: 4.11.1531</w:t>
      </w:r>
    </w:p>
    <w:p w14:paraId="04F43572" w14:textId="1139831F" w:rsidR="0064142E" w:rsidRPr="0064142E" w:rsidRDefault="0064142E" w:rsidP="005B3333">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Adì 4 novembre … ( </w:t>
      </w:r>
      <w:r w:rsidRPr="0064142E">
        <w:rPr>
          <w:rFonts w:ascii="Calibri" w:eastAsia="Calibri" w:hAnsi="Calibri" w:cs="Times New Roman"/>
          <w:i/>
          <w:sz w:val="28"/>
          <w:szCs w:val="28"/>
        </w:rPr>
        <w:t>dopo aver descritto le esequie</w:t>
      </w:r>
      <w:r w:rsidRPr="0064142E">
        <w:rPr>
          <w:rFonts w:ascii="Calibri" w:eastAsia="Calibri" w:hAnsi="Calibri" w:cs="Times New Roman"/>
          <w:sz w:val="28"/>
          <w:szCs w:val="28"/>
        </w:rPr>
        <w:t xml:space="preserve"> ) …et nota veneno li putti di l’hospedal di Incurabeli</w:t>
      </w:r>
      <w:r w:rsidR="005B3333">
        <w:rPr>
          <w:rFonts w:ascii="Calibri" w:eastAsia="Calibri" w:hAnsi="Calibri" w:cs="Times New Roman"/>
          <w:sz w:val="28"/>
          <w:szCs w:val="28"/>
        </w:rPr>
        <w:t xml:space="preserve"> </w:t>
      </w:r>
      <w:r w:rsidRPr="0064142E">
        <w:rPr>
          <w:rFonts w:ascii="Calibri" w:eastAsia="Calibri" w:hAnsi="Calibri" w:cs="Times New Roman"/>
          <w:sz w:val="28"/>
          <w:szCs w:val="28"/>
        </w:rPr>
        <w:t>et di San Xanepolo, che una</w:t>
      </w:r>
      <w:r w:rsidR="005B3333">
        <w:rPr>
          <w:rFonts w:ascii="Calibri" w:eastAsia="Calibri" w:hAnsi="Calibri" w:cs="Times New Roman"/>
          <w:sz w:val="28"/>
          <w:szCs w:val="28"/>
        </w:rPr>
        <w:t xml:space="preserve"> </w:t>
      </w:r>
      <w:r w:rsidRPr="0064142E">
        <w:rPr>
          <w:rFonts w:ascii="Calibri" w:eastAsia="Calibri" w:hAnsi="Calibri" w:cs="Times New Roman"/>
          <w:sz w:val="28"/>
          <w:szCs w:val="28"/>
        </w:rPr>
        <w:t>man vanno vestiti di biavo e l’altra</w:t>
      </w:r>
      <w:r w:rsidR="005B3333">
        <w:rPr>
          <w:rFonts w:ascii="Calibri" w:eastAsia="Calibri" w:hAnsi="Calibri" w:cs="Times New Roman"/>
          <w:sz w:val="28"/>
          <w:szCs w:val="28"/>
        </w:rPr>
        <w:t xml:space="preserve"> </w:t>
      </w:r>
      <w:r w:rsidRPr="0064142E">
        <w:rPr>
          <w:rFonts w:ascii="Calibri" w:eastAsia="Calibri" w:hAnsi="Calibri" w:cs="Times New Roman"/>
          <w:sz w:val="28"/>
          <w:szCs w:val="28"/>
        </w:rPr>
        <w:t xml:space="preserve">di bianco a do a do a dite exequie cantando le litanie et dicendo tutti </w:t>
      </w:r>
      <w:r w:rsidRPr="0064142E">
        <w:rPr>
          <w:rFonts w:ascii="Calibri" w:eastAsia="Calibri" w:hAnsi="Calibri" w:cs="Times New Roman"/>
          <w:i/>
          <w:sz w:val="28"/>
          <w:szCs w:val="28"/>
        </w:rPr>
        <w:t xml:space="preserve">ora pro eo </w:t>
      </w:r>
      <w:r w:rsidRPr="0064142E">
        <w:rPr>
          <w:rFonts w:ascii="Calibri" w:eastAsia="Calibri" w:hAnsi="Calibri" w:cs="Times New Roman"/>
          <w:sz w:val="28"/>
          <w:szCs w:val="28"/>
        </w:rPr>
        <w:t>che fu un bel veder.</w:t>
      </w:r>
    </w:p>
    <w:p w14:paraId="27B30AF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1AB77FB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LV, 113: 5.11.1531</w:t>
      </w:r>
    </w:p>
    <w:p w14:paraId="0CAA6F5D" w14:textId="4E1BCE2C"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Vene in Collegio l’orator cesareo, come comessario dil legato, con li procuratori di hospitali, videlicet di la Pietà, sier Bernardo Soranzo, sier Antonio Venier, sier Bortolomio Zane, di Incurabelli. Sier Pietro Contarini q. sier Zacharia el cavalier et Domenego Honoradi popular, di San Zane e Polo, uno marzer di l’albero et …et dito orator dimandò di dar a questi erano ben dati. Il Serenissimo</w:t>
      </w:r>
      <w:r w:rsidR="002A74C1">
        <w:rPr>
          <w:rFonts w:ascii="Calibri" w:eastAsia="Calibri" w:hAnsi="Calibri" w:cs="Times New Roman"/>
          <w:sz w:val="28"/>
          <w:szCs w:val="28"/>
        </w:rPr>
        <w:t xml:space="preserve"> </w:t>
      </w:r>
      <w:r w:rsidRPr="0064142E">
        <w:rPr>
          <w:rFonts w:ascii="Calibri" w:eastAsia="Calibri" w:hAnsi="Calibri" w:cs="Times New Roman"/>
          <w:sz w:val="28"/>
          <w:szCs w:val="28"/>
        </w:rPr>
        <w:t>e</w:t>
      </w:r>
      <w:r w:rsidR="002A74C1">
        <w:rPr>
          <w:rFonts w:ascii="Calibri" w:eastAsia="Calibri" w:hAnsi="Calibri" w:cs="Times New Roman"/>
          <w:sz w:val="28"/>
          <w:szCs w:val="28"/>
        </w:rPr>
        <w:t xml:space="preserve"> </w:t>
      </w:r>
      <w:r w:rsidRPr="0064142E">
        <w:rPr>
          <w:rFonts w:ascii="Calibri" w:eastAsia="Calibri" w:hAnsi="Calibri" w:cs="Times New Roman"/>
          <w:sz w:val="28"/>
          <w:szCs w:val="28"/>
        </w:rPr>
        <w:t>il Collegio li disse esser ben dati, et li darà poi disnar.</w:t>
      </w:r>
    </w:p>
    <w:p w14:paraId="017EEFE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7DC5E500" w14:textId="77777777" w:rsidR="0064142E" w:rsidRPr="0064142E" w:rsidRDefault="0064142E" w:rsidP="0064142E">
      <w:pPr>
        <w:tabs>
          <w:tab w:val="left" w:pos="8505"/>
        </w:tabs>
        <w:spacing w:after="200" w:line="276" w:lineRule="auto"/>
        <w:ind w:right="991"/>
        <w:rPr>
          <w:rFonts w:ascii="Calibri" w:eastAsia="Calibri" w:hAnsi="Calibri" w:cs="Times New Roman"/>
          <w:b/>
          <w:i/>
          <w:sz w:val="28"/>
          <w:szCs w:val="28"/>
        </w:rPr>
      </w:pPr>
      <w:r w:rsidRPr="0064142E">
        <w:rPr>
          <w:rFonts w:ascii="Calibri" w:eastAsia="Calibri" w:hAnsi="Calibri" w:cs="Times New Roman"/>
          <w:b/>
          <w:i/>
          <w:sz w:val="28"/>
          <w:szCs w:val="28"/>
        </w:rPr>
        <w:t>Vita del clarissimo Signor Girolamo Miani gentil huomo venetiano</w:t>
      </w:r>
    </w:p>
    <w:p w14:paraId="2BEF35C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Aprile-maggio 1532</w:t>
      </w:r>
    </w:p>
    <w:p w14:paraId="12EECD37" w14:textId="77777777"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Qui bisognarebbe far un poco d”apologia contra l’ignotanza di quelli che lo riprendono d'incostanza, perchè, lasciata la cura dell'hospitale et di Venetia partitosi, sen'andò in altre parti. Non sanno costoro gl’occulti giudicii di Dio et che l'istesso Christo a quelli che lo ritenevano rispondeva: “ bisogna ch’io evangelizi ancora all’altre cittá “.  Ma che maraviglia è poi s’ei si parti dalla sua patria? ….  ma vedendo ch’il popolo christiano era come gregge senza pastore, partitosi da Venetía, sen’andò a Bergomo ….</w:t>
      </w:r>
    </w:p>
    <w:p w14:paraId="6E437A1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DB0A126"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Sanudo LVI, 751: 15.8.1532</w:t>
      </w:r>
    </w:p>
    <w:p w14:paraId="6C22F6F5" w14:textId="7DB7A70E"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In questo zorno poi disnar in l’hospedal de li Incurabeli, dove è il perdon, fo batizà uno hebreo chiamato Anzoli da Treviso qual per il Consejo di XL Criminal per … fo bandito di Venetia e dil distrettto, et mete la lengua in giava, ma facendosi christian siali perdonà il meter la lengua ut supra, et </w:t>
      </w:r>
      <w:r w:rsidRPr="0064142E">
        <w:rPr>
          <w:rFonts w:ascii="Calibri" w:eastAsia="Calibri" w:hAnsi="Calibri" w:cs="Times New Roman"/>
          <w:sz w:val="28"/>
          <w:szCs w:val="28"/>
        </w:rPr>
        <w:lastRenderedPageBreak/>
        <w:t>sia bandito. Hor disse volersi far christian</w:t>
      </w:r>
      <w:r w:rsidR="002A74C1">
        <w:rPr>
          <w:rFonts w:ascii="Calibri" w:eastAsia="Calibri" w:hAnsi="Calibri" w:cs="Times New Roman"/>
          <w:sz w:val="28"/>
          <w:szCs w:val="28"/>
        </w:rPr>
        <w:t xml:space="preserve"> </w:t>
      </w:r>
      <w:r w:rsidRPr="0064142E">
        <w:rPr>
          <w:rFonts w:ascii="Calibri" w:eastAsia="Calibri" w:hAnsi="Calibri" w:cs="Times New Roman"/>
          <w:sz w:val="28"/>
          <w:szCs w:val="28"/>
        </w:rPr>
        <w:t>et ozi si ha fatto. La moier et uno fiol si batizarà poi fra zorni 10. El lo batizò lo episcopo di Traù olim Scardona. Fo compari 4 guardiani di scuole. El qual vescovo domenega sequente partì per Traù, ma prima la matina in ditta chiexia di l’hospedal cantò una messa solenne in pontifical.</w:t>
      </w:r>
    </w:p>
    <w:p w14:paraId="1DE98961" w14:textId="77777777" w:rsidR="0064142E" w:rsidRPr="0064142E" w:rsidRDefault="0064142E" w:rsidP="0064142E">
      <w:pPr>
        <w:tabs>
          <w:tab w:val="left" w:pos="8505"/>
        </w:tabs>
        <w:spacing w:after="200" w:line="276" w:lineRule="auto"/>
        <w:ind w:right="991"/>
        <w:rPr>
          <w:rFonts w:ascii="Calibri" w:eastAsia="Calibri" w:hAnsi="Calibri" w:cs="Times New Roman"/>
          <w:sz w:val="36"/>
          <w:szCs w:val="36"/>
        </w:rPr>
      </w:pPr>
    </w:p>
    <w:p w14:paraId="23481EB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Sanudo LVI, 792: 6.8.1532</w:t>
      </w:r>
    </w:p>
    <w:p w14:paraId="20CF091B" w14:textId="7D541EE7"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La matina in Quarantia criminal fu fato gratia a Anzolin nunc Hieronimo fato cristian che fu bandito di Venetia et dil distreto, che per aversi fato cristian sia solto e possi star etiam in Venetia e nel distreto e non si parti; e la moier e uno fiol si batizerà i dì di la Madona  de setembre che vien, pur a l’hospedal de Incurabeli. Ave solum 3 non sincere.</w:t>
      </w:r>
    </w:p>
    <w:p w14:paraId="419D143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421E7AA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Da testamento olografo di Teodosia Scripiani, 5.9.1546</w:t>
      </w:r>
    </w:p>
    <w:p w14:paraId="2653E9E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1532</w:t>
      </w:r>
    </w:p>
    <w:p w14:paraId="7C411436" w14:textId="77777777"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Item nel 1532 el mese de novembrio, circa il fine, morì m.a Lucia predita in le mia man, in casa sua al dito ospeal. Et m.r fra Bonaventura alhor, dal mese de setembrio in fin circa el fin de zenaro sequente, fu in Roma e in viazi. Et m.r pré Fausto era con sua matre m.a Lucia, la qual feze donation a m.r pré Fausto de tuta la sua dota et per testamento residuario suo….</w:t>
      </w:r>
    </w:p>
    <w:p w14:paraId="67B15EE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1A9233A9"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t>Sanudo  LVII, 462-463: 26.1.1533</w:t>
      </w:r>
    </w:p>
    <w:p w14:paraId="75D4A445" w14:textId="5D49480C"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In questo zorno seguite uno caxo, che poi vespero essendo portato a sepelir sier Sebastiano Contarini el cavalier, con bellissime exequie et tutta la chieresia, li capitoli di San Marco e Castello, Jesuati, et per esser sora l’ospeal de Incurabili andono li compagni iusta la costitution loro et le done, tra le qual erano tre nobili, sier Zuan åntonio Dandolo, sier Antonio Venier, sier Piero Contarini qu. sier Zacaria el cavalier, e li puti di l'ospeal et la scuola di San Marco. Era vestito oltra l'abibo di batudo con uno manto di restagno d'oro spada et speroni da cavalier. Hor nel portar, essendo nella calle de … quelli bagnaori di la scuola spogliorno il corpo dil manto, spada et spironi et </w:t>
      </w:r>
      <w:r w:rsidRPr="0064142E">
        <w:rPr>
          <w:rFonts w:ascii="Calibri" w:eastAsia="Calibri" w:hAnsi="Calibri" w:cs="Times New Roman"/>
          <w:sz w:val="28"/>
          <w:szCs w:val="28"/>
        </w:rPr>
        <w:lastRenderedPageBreak/>
        <w:t>lo por</w:t>
      </w:r>
      <w:r w:rsidR="002A74C1">
        <w:rPr>
          <w:rFonts w:ascii="Calibri" w:eastAsia="Calibri" w:hAnsi="Calibri" w:cs="Times New Roman"/>
          <w:sz w:val="28"/>
          <w:szCs w:val="28"/>
        </w:rPr>
        <w:t>t</w:t>
      </w:r>
      <w:r w:rsidRPr="0064142E">
        <w:rPr>
          <w:rFonts w:ascii="Calibri" w:eastAsia="Calibri" w:hAnsi="Calibri" w:cs="Times New Roman"/>
          <w:sz w:val="28"/>
          <w:szCs w:val="28"/>
        </w:rPr>
        <w:t>orono via, et questo fo causa percbé ... tamen il vardian fece restituire tutto.</w:t>
      </w:r>
    </w:p>
    <w:p w14:paraId="79AEEF0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47144159" w14:textId="77777777" w:rsidR="0064142E" w:rsidRPr="0064142E" w:rsidRDefault="0064142E" w:rsidP="0064142E">
      <w:pPr>
        <w:tabs>
          <w:tab w:val="left" w:pos="8505"/>
        </w:tabs>
        <w:spacing w:after="200" w:line="276" w:lineRule="auto"/>
        <w:ind w:right="991"/>
        <w:rPr>
          <w:rFonts w:ascii="Calibri" w:eastAsia="Calibri" w:hAnsi="Calibri" w:cs="Times New Roman"/>
          <w:b/>
          <w:sz w:val="28"/>
          <w:szCs w:val="28"/>
        </w:rPr>
      </w:pPr>
      <w:r w:rsidRPr="0064142E">
        <w:rPr>
          <w:rFonts w:ascii="Calibri" w:eastAsia="Calibri" w:hAnsi="Calibri" w:cs="Times New Roman"/>
          <w:b/>
          <w:sz w:val="28"/>
          <w:szCs w:val="28"/>
        </w:rPr>
        <w:t>6.6.1535</w:t>
      </w:r>
    </w:p>
    <w:p w14:paraId="6F1BC58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Un documento dell'ospedale degli Incurabili sulla stesso argomento (Copia di un atto dal Notatorio II dell’ospedale degli Incubili. c.  9 v., in Processi Apostolici, Processo Veneto, c. 118 r.v., Arch. Procura generalizia Padri Somaschi, Roma, VI, Q 1O). </w:t>
      </w:r>
    </w:p>
    <w:p w14:paraId="1775AFDA" w14:textId="77777777"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Jesus Maria 1535 a dì 6 zugnio.</w:t>
      </w:r>
    </w:p>
    <w:p w14:paraId="18E7EF9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Presidenti  </w:t>
      </w:r>
    </w:p>
    <w:p w14:paraId="14DEA8C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M. Ant. Michiel</w:t>
      </w:r>
    </w:p>
    <w:p w14:paraId="3CFDB3F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Augustin da Mula</w:t>
      </w:r>
    </w:p>
    <w:p w14:paraId="6BEE8E4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 Ms. Ant. Corner</w:t>
      </w:r>
    </w:p>
    <w:p w14:paraId="39D541C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Fran. Loredan</w:t>
      </w:r>
    </w:p>
    <w:p w14:paraId="4549AFE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Zuan Donato</w:t>
      </w:r>
    </w:p>
    <w:p w14:paraId="36EF3D9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Fran. Mocenigo</w:t>
      </w:r>
    </w:p>
    <w:p w14:paraId="131A949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Zuan Cornier</w:t>
      </w:r>
    </w:p>
    <w:p w14:paraId="7DC20F7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Domenigo Onorandi</w:t>
      </w:r>
    </w:p>
    <w:p w14:paraId="18D7EFB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Michiel Giustiniani</w:t>
      </w:r>
    </w:p>
    <w:p w14:paraId="2F14353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Piero Contarini</w:t>
      </w:r>
    </w:p>
    <w:p w14:paraId="3549805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Antonio Bognolo »</w:t>
      </w:r>
    </w:p>
    <w:p w14:paraId="5FCDD795" w14:textId="77777777" w:rsidR="0064142E" w:rsidRPr="0064142E" w:rsidRDefault="0064142E" w:rsidP="002A74C1">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14:paraId="76D455A1" w14:textId="77777777" w:rsidR="0064142E" w:rsidRPr="0064142E" w:rsidRDefault="0064142E" w:rsidP="0064142E">
      <w:pPr>
        <w:tabs>
          <w:tab w:val="left" w:pos="8505"/>
        </w:tabs>
        <w:spacing w:after="200" w:line="276" w:lineRule="auto"/>
        <w:ind w:right="991"/>
        <w:rPr>
          <w:rFonts w:ascii="Calibri" w:eastAsia="Calibri" w:hAnsi="Calibri" w:cs="Times New Roman"/>
          <w:sz w:val="36"/>
          <w:szCs w:val="36"/>
        </w:rPr>
      </w:pPr>
    </w:p>
    <w:p w14:paraId="4AE5EDE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71E4D73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Agosto 1549</w:t>
      </w:r>
    </w:p>
    <w:p w14:paraId="73203A94"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 tenga un libro dei conti capitali e spese dell’ospedale con un quadernino eletto da questo collegio e pagato.</w:t>
      </w:r>
    </w:p>
    <w:p w14:paraId="3674409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Due unii co cassier esaminino le scritture vecchie e propongano rigolamenti.</w:t>
      </w:r>
    </w:p>
    <w:p w14:paraId="24DDDDC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Cixca le fie di sopra non se ne prenda alcuna senza licienza né si monachi o mariti senza licienza, si registri un libro col nome di esse, quando venute e dove colocate.</w:t>
      </w:r>
    </w:p>
    <w:p w14:paraId="6E930D9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Sia notato quanto si cava dal suo lavoro in cassa a parte, da esser disposto a beneficio di esse come parerà ad esse.</w:t>
      </w:r>
    </w:p>
    <w:p w14:paraId="1A7D26F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 revisti i conti passati del negoziar percepito (?) circa di esse.</w:t>
      </w:r>
    </w:p>
    <w:p w14:paraId="4E4C5B65" w14:textId="1505B0AF"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Siano eletti do nobili e do cittadini nel mod</w:t>
      </w:r>
      <w:r w:rsidR="0050143F">
        <w:rPr>
          <w:rFonts w:ascii="Calibri" w:eastAsia="Calibri" w:hAnsi="Calibri" w:cs="Times New Roman"/>
          <w:sz w:val="28"/>
          <w:szCs w:val="28"/>
        </w:rPr>
        <w:t>o</w:t>
      </w:r>
      <w:r w:rsidRPr="0064142E">
        <w:rPr>
          <w:rFonts w:ascii="Calibri" w:eastAsia="Calibri" w:hAnsi="Calibri" w:cs="Times New Roman"/>
          <w:sz w:val="28"/>
          <w:szCs w:val="28"/>
        </w:rPr>
        <w:t xml:space="preserve"> che furono accettati li 12 ed entrar debbono nel n.o dei 24.</w:t>
      </w:r>
    </w:p>
    <w:p w14:paraId="625B1C1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Accettate due orfane.</w:t>
      </w:r>
    </w:p>
    <w:p w14:paraId="5C51757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C156C7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1CEFF21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9.4.1550</w:t>
      </w:r>
    </w:p>
    <w:p w14:paraId="3C265D47"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Ricevuta una putta maritandosene un’altra.</w:t>
      </w:r>
    </w:p>
    <w:p w14:paraId="26D5443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EA78AA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C7F5F9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21.5.1550</w:t>
      </w:r>
    </w:p>
    <w:p w14:paraId="1D822647"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Sia dato in luogo al quondam Pietro Loredan che vi era et far sia cristiano senza aggravio del luogo.</w:t>
      </w:r>
    </w:p>
    <w:p w14:paraId="25033B2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0800F3F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279C892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3.8.1550</w:t>
      </w:r>
    </w:p>
    <w:p w14:paraId="3B455928"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Avendoci chiesto m. Isabela Vendramin una delle benemerite fondatrici del loto che siano accettate doe figlioline, essa le manterrà per sei mesi finchè siano logate altre due in luogo delle quali abbino de subentrare.</w:t>
      </w:r>
    </w:p>
    <w:p w14:paraId="6E7A26C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F2E729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13EDE93D"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1.4.1551</w:t>
      </w:r>
    </w:p>
    <w:p w14:paraId="2919845B"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Sia destinato chi invigili sui putti logati alle botteghe se sono mantenuti i patti.</w:t>
      </w:r>
    </w:p>
    <w:p w14:paraId="52F75D9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Accettation di figlie nel luogo d’altre che uscivano.</w:t>
      </w:r>
    </w:p>
    <w:p w14:paraId="76CD5A97"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F1947A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47DF4BD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28.10.1551</w:t>
      </w:r>
    </w:p>
    <w:p w14:paraId="5C6DD724"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Accettate due povere putte zentildone.</w:t>
      </w:r>
    </w:p>
    <w:p w14:paraId="7CE35DF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36"/>
          <w:szCs w:val="36"/>
        </w:rPr>
      </w:pPr>
    </w:p>
    <w:p w14:paraId="3998970F"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2DE7FB7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b/>
          <w:sz w:val="28"/>
          <w:szCs w:val="28"/>
        </w:rPr>
        <w:t>6.4.1552</w:t>
      </w:r>
    </w:p>
    <w:p w14:paraId="37A78024"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Accettati poveri attesi per i giorni venti e siano logati come si può in infermaria.</w:t>
      </w:r>
    </w:p>
    <w:p w14:paraId="2FEBB27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002AE48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088D488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Luglio 1552</w:t>
      </w:r>
    </w:p>
    <w:p w14:paraId="2F248C89"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Accettate varie orfane e varie inferme.</w:t>
      </w:r>
    </w:p>
    <w:p w14:paraId="283020A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962714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30A0FD5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26.10.1552</w:t>
      </w:r>
    </w:p>
    <w:p w14:paraId="2B22A48E"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Che i poveri infermi siano accettati ala meglio per la muda dele acque avendo però mal francese</w:t>
      </w:r>
    </w:p>
    <w:p w14:paraId="6B0FA1C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1BECA2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1F5E191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22.11.1552</w:t>
      </w:r>
    </w:p>
    <w:p w14:paraId="77F5D99A" w14:textId="7CE526F2"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Essendo il principal fondamento el guarir </w:t>
      </w:r>
      <w:r w:rsidR="0050143F">
        <w:rPr>
          <w:rFonts w:ascii="Calibri" w:eastAsia="Calibri" w:hAnsi="Calibri" w:cs="Times New Roman"/>
          <w:sz w:val="28"/>
          <w:szCs w:val="28"/>
        </w:rPr>
        <w:t>in</w:t>
      </w:r>
      <w:r w:rsidRPr="0064142E">
        <w:rPr>
          <w:rFonts w:ascii="Calibri" w:eastAsia="Calibri" w:hAnsi="Calibri" w:cs="Times New Roman"/>
          <w:sz w:val="28"/>
          <w:szCs w:val="28"/>
        </w:rPr>
        <w:t>fermi siano fatti due sulla spicieria.</w:t>
      </w:r>
    </w:p>
    <w:p w14:paraId="2DA9DD03"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Parte per serrar di stiore (?) le letiere delle inferme che prendono le acque ed il legno.</w:t>
      </w:r>
    </w:p>
    <w:p w14:paraId="68907D8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Volendo entrar un gran numero a curarsi quelli che voglio entrarvi a curarsi se portano letti e stramagli siano accettati.</w:t>
      </w:r>
    </w:p>
    <w:p w14:paraId="0A2B874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42F2226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E1DF72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1553</w:t>
      </w:r>
    </w:p>
    <w:p w14:paraId="3E9F35B6"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Ms Pietro Contarini rende conto del maneggio della cassa che aveva dal 1549.</w:t>
      </w:r>
    </w:p>
    <w:p w14:paraId="7CDC56D6"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sz w:val="28"/>
          <w:szCs w:val="28"/>
        </w:rPr>
        <w:t>Non essendo comparso si torna adì …. ( riga n</w:t>
      </w:r>
      <w:r w:rsidRPr="0064142E">
        <w:rPr>
          <w:rFonts w:ascii="Calibri" w:eastAsia="Calibri" w:hAnsi="Calibri" w:cs="Times New Roman"/>
          <w:i/>
          <w:sz w:val="28"/>
          <w:szCs w:val="28"/>
        </w:rPr>
        <w:t>on comprensibile )</w:t>
      </w:r>
    </w:p>
    <w:p w14:paraId="2BFC5A23" w14:textId="77777777" w:rsidR="0064142E" w:rsidRPr="0064142E" w:rsidRDefault="0064142E" w:rsidP="0064142E">
      <w:pPr>
        <w:tabs>
          <w:tab w:val="left" w:pos="8505"/>
        </w:tabs>
        <w:spacing w:after="200" w:line="276" w:lineRule="auto"/>
        <w:ind w:right="991"/>
        <w:jc w:val="both"/>
        <w:rPr>
          <w:rFonts w:ascii="Calibri" w:eastAsia="Calibri" w:hAnsi="Calibri" w:cs="Times New Roman"/>
          <w:i/>
          <w:sz w:val="28"/>
          <w:szCs w:val="28"/>
        </w:rPr>
      </w:pPr>
    </w:p>
    <w:p w14:paraId="0B1AB71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1AEE1CE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23.8.1553</w:t>
      </w:r>
    </w:p>
    <w:p w14:paraId="3BD6E0CB"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Accettazione generale per i siropi.</w:t>
      </w:r>
    </w:p>
    <w:p w14:paraId="3D7AABA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61812B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0491CEC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23.9.1553</w:t>
      </w:r>
    </w:p>
    <w:p w14:paraId="68B707F4" w14:textId="7B0C6080"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lastRenderedPageBreak/>
        <w:t>Quando siano giunti a 100 persone compresi sacerdoti e serventi ( non compres i li orfani e le putte che attese le regolen</w:t>
      </w:r>
      <w:r w:rsidR="0050143F">
        <w:rPr>
          <w:rFonts w:ascii="Calibri" w:eastAsia="Calibri" w:hAnsi="Calibri" w:cs="Times New Roman"/>
          <w:sz w:val="28"/>
          <w:szCs w:val="28"/>
        </w:rPr>
        <w:t xml:space="preserve"> </w:t>
      </w:r>
      <w:r w:rsidRPr="0064142E">
        <w:rPr>
          <w:rFonts w:ascii="Calibri" w:eastAsia="Calibri" w:hAnsi="Calibri" w:cs="Times New Roman"/>
          <w:sz w:val="28"/>
          <w:szCs w:val="28"/>
        </w:rPr>
        <w:t>hanno tal provisione che tanto stano alliinizio (?)) non si accettino di più se non havesse la ren…. Se non in caso di estrema necessità con 2/3 di voti.</w:t>
      </w:r>
    </w:p>
    <w:p w14:paraId="50B8FD0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63D0944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3D5E06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2.10.1553</w:t>
      </w:r>
    </w:p>
    <w:p w14:paraId="4F0EC37B"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 xml:space="preserve">Siano elette due sopra le orfane, siano destinate una a più donne sopra di esse. </w:t>
      </w:r>
    </w:p>
    <w:p w14:paraId="046E2D63" w14:textId="090B000D"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 xml:space="preserve">Il tratto dei lavori si consegni a queste due e duri di mese </w:t>
      </w:r>
      <w:r w:rsidR="0050143F">
        <w:rPr>
          <w:rFonts w:ascii="Calibri" w:eastAsia="Calibri" w:hAnsi="Calibri" w:cs="Times New Roman"/>
          <w:sz w:val="28"/>
          <w:szCs w:val="28"/>
        </w:rPr>
        <w:t>i</w:t>
      </w:r>
      <w:r w:rsidRPr="0064142E">
        <w:rPr>
          <w:rFonts w:ascii="Calibri" w:eastAsia="Calibri" w:hAnsi="Calibri" w:cs="Times New Roman"/>
          <w:sz w:val="28"/>
          <w:szCs w:val="28"/>
        </w:rPr>
        <w:t>n mese alcuni.</w:t>
      </w:r>
    </w:p>
    <w:p w14:paraId="11CFF16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Secondo. Sia mandato a questuare per le chiese ai perdoni. Si stampino le indulgenze. I predicatori inculchino per le elemosine.</w:t>
      </w:r>
    </w:p>
    <w:p w14:paraId="716DC0D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1A8C7EB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1AE6987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1553</w:t>
      </w:r>
    </w:p>
    <w:p w14:paraId="1B72C5A0"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 possano obbligar delle intrade quanto sarà bisogno a farci idonei e questo per un anno solo.</w:t>
      </w:r>
    </w:p>
    <w:p w14:paraId="1D1442C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D53646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733E8FA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6.11.1553</w:t>
      </w:r>
    </w:p>
    <w:p w14:paraId="421A4FF7"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bCs/>
          <w:sz w:val="28"/>
          <w:szCs w:val="28"/>
        </w:rPr>
        <w:t xml:space="preserve">A </w:t>
      </w:r>
      <w:r w:rsidRPr="0064142E">
        <w:rPr>
          <w:rFonts w:ascii="Calibri" w:eastAsia="Calibri" w:hAnsi="Calibri" w:cs="Times New Roman"/>
          <w:sz w:val="28"/>
          <w:szCs w:val="28"/>
        </w:rPr>
        <w:t>bossoli e ballotte siano riconsegnate ai loro padri e madri le figlie che si crederà.</w:t>
      </w:r>
    </w:p>
    <w:p w14:paraId="067A7D18"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E collo stesso metodo logarne altre.</w:t>
      </w:r>
    </w:p>
    <w:p w14:paraId="241DA45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0364DF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E58A9BB"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Novembre 1553</w:t>
      </w:r>
    </w:p>
    <w:p w14:paraId="0A7457F5" w14:textId="77777777" w:rsidR="0064142E" w:rsidRPr="0064142E" w:rsidRDefault="0064142E" w:rsidP="0050143F">
      <w:pPr>
        <w:tabs>
          <w:tab w:val="left" w:pos="8505"/>
        </w:tabs>
        <w:spacing w:after="200" w:line="276" w:lineRule="auto"/>
        <w:ind w:right="991" w:firstLine="709"/>
        <w:jc w:val="both"/>
        <w:rPr>
          <w:rFonts w:ascii="Calibri" w:eastAsia="Calibri" w:hAnsi="Calibri" w:cs="Times New Roman"/>
          <w:sz w:val="28"/>
          <w:szCs w:val="28"/>
        </w:rPr>
      </w:pPr>
      <w:r w:rsidRPr="0064142E">
        <w:rPr>
          <w:rFonts w:ascii="Calibri" w:eastAsia="Calibri" w:hAnsi="Calibri" w:cs="Times New Roman"/>
          <w:sz w:val="28"/>
          <w:szCs w:val="28"/>
        </w:rPr>
        <w:lastRenderedPageBreak/>
        <w:t>Le intrade siano obligate al cassier che paghi quelli creditori che dirà la Congregation.</w:t>
      </w:r>
    </w:p>
    <w:p w14:paraId="2C5F107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6089E58"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23AF776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Novembre 1553</w:t>
      </w:r>
    </w:p>
    <w:p w14:paraId="1D837CD0" w14:textId="3A295E9F"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Sia speso per</w:t>
      </w:r>
      <w:r w:rsidR="0050143F">
        <w:rPr>
          <w:rFonts w:ascii="Calibri" w:eastAsia="Calibri" w:hAnsi="Calibri" w:cs="Times New Roman"/>
          <w:sz w:val="28"/>
          <w:szCs w:val="28"/>
        </w:rPr>
        <w:t xml:space="preserve"> </w:t>
      </w:r>
      <w:r w:rsidRPr="0064142E">
        <w:rPr>
          <w:rFonts w:ascii="Calibri" w:eastAsia="Calibri" w:hAnsi="Calibri" w:cs="Times New Roman"/>
          <w:sz w:val="28"/>
          <w:szCs w:val="28"/>
        </w:rPr>
        <w:t>le putte soldi 10</w:t>
      </w:r>
    </w:p>
    <w:p w14:paraId="5857F05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 avvisano i Governatori 3 volte la settimana.</w:t>
      </w:r>
    </w:p>
    <w:p w14:paraId="40ACC71F" w14:textId="40FCC17F"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Sia rinovato l’uso di acudire pers</w:t>
      </w:r>
      <w:r w:rsidR="0050143F">
        <w:rPr>
          <w:rFonts w:ascii="Calibri" w:eastAsia="Calibri" w:hAnsi="Calibri" w:cs="Times New Roman"/>
          <w:sz w:val="28"/>
          <w:szCs w:val="28"/>
        </w:rPr>
        <w:t>o</w:t>
      </w:r>
      <w:r w:rsidRPr="0064142E">
        <w:rPr>
          <w:rFonts w:ascii="Calibri" w:eastAsia="Calibri" w:hAnsi="Calibri" w:cs="Times New Roman"/>
          <w:sz w:val="28"/>
          <w:szCs w:val="28"/>
        </w:rPr>
        <w:t>nalmente nelle settmane (?).</w:t>
      </w:r>
    </w:p>
    <w:p w14:paraId="3F5FD7F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AECE131"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4C87F30F"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8.12.1553</w:t>
      </w:r>
    </w:p>
    <w:p w14:paraId="1684739F"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Per bisogni dell’ospedale molti Governatori contribuiscono spontaneamente.</w:t>
      </w:r>
    </w:p>
    <w:p w14:paraId="7254673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2B0780C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9E3C16F"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Dicembre 1553</w:t>
      </w:r>
    </w:p>
    <w:p w14:paraId="11809E30" w14:textId="77777777" w:rsidR="0064142E" w:rsidRPr="0064142E" w:rsidRDefault="0064142E" w:rsidP="0050143F">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Accettate due fie con assegno di S. 40 d‘entrada.</w:t>
      </w:r>
    </w:p>
    <w:p w14:paraId="0E414945"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 vede che sulle strade stavano poveri infermi domandando misericordia.</w:t>
      </w:r>
    </w:p>
    <w:p w14:paraId="79A4878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Licenza ad un putto di Mantova essendo consegnato a soi parenti.</w:t>
      </w:r>
    </w:p>
    <w:p w14:paraId="37F00702"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0E499DCA"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3936FB7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Gennaio 1554</w:t>
      </w:r>
    </w:p>
    <w:p w14:paraId="0D5AD197" w14:textId="77777777"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Accettato un puto che andava a remengo.</w:t>
      </w:r>
    </w:p>
    <w:p w14:paraId="702745E6"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lastRenderedPageBreak/>
        <w:t>Le figlie obediscano ad un superiore che si nomina per conto comune. Il ritrato ….. dai Governatori per i loro bisogni. Si dichiari ciò che dà il luogo per loro ……</w:t>
      </w:r>
    </w:p>
    <w:p w14:paraId="2DB183A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0E14D505"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03CE68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Marzo 1554</w:t>
      </w:r>
    </w:p>
    <w:p w14:paraId="4B63937E" w14:textId="6ABF2DDD"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Sco</w:t>
      </w:r>
      <w:r w:rsidR="000429D0">
        <w:rPr>
          <w:rFonts w:ascii="Calibri" w:eastAsia="Calibri" w:hAnsi="Calibri" w:cs="Times New Roman"/>
          <w:sz w:val="28"/>
          <w:szCs w:val="28"/>
        </w:rPr>
        <w:t>m</w:t>
      </w:r>
      <w:r w:rsidRPr="0064142E">
        <w:rPr>
          <w:rFonts w:ascii="Calibri" w:eastAsia="Calibri" w:hAnsi="Calibri" w:cs="Times New Roman"/>
          <w:sz w:val="28"/>
          <w:szCs w:val="28"/>
        </w:rPr>
        <w:t>unica del vicario contro alcuni che avevano rubato carte e libri dell’ospedal.</w:t>
      </w:r>
    </w:p>
    <w:p w14:paraId="461E1E31"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0C791A5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1CF43B9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3.5.1554</w:t>
      </w:r>
    </w:p>
    <w:p w14:paraId="609F14B4" w14:textId="77777777"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Licenziato un leproso come contagioso.</w:t>
      </w:r>
    </w:p>
    <w:p w14:paraId="51EA191A"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Essendo il tempo di dar le acque agl’infermi, siano passati alo spiecier S. 30 ad hoc.</w:t>
      </w:r>
    </w:p>
    <w:p w14:paraId="1CD1E0E0"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AACB07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0DFA9CD3"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25.5.1554</w:t>
      </w:r>
    </w:p>
    <w:p w14:paraId="625F0B17" w14:textId="77777777"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Accetttao contributo prezzo (?)  per 3 putti.</w:t>
      </w:r>
    </w:p>
    <w:p w14:paraId="73395349"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Ms Pietro Contarini maneggiava a suo capriccio e si …..</w:t>
      </w:r>
    </w:p>
    <w:p w14:paraId="793D00DE"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4572D7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0F78594C"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4.6.1554</w:t>
      </w:r>
    </w:p>
    <w:p w14:paraId="17066006" w14:textId="77777777"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Preso un fattor a S. 20 l’anno con piezzeria.</w:t>
      </w:r>
    </w:p>
    <w:p w14:paraId="6A9E8E7C"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5FCD0FC0"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58E21762"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lastRenderedPageBreak/>
        <w:t>22.8.1554</w:t>
      </w:r>
    </w:p>
    <w:p w14:paraId="74A7F43F" w14:textId="77777777"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Vendesi un capitale lasciato dal sen. Trevisan a titolo di legato.</w:t>
      </w:r>
    </w:p>
    <w:p w14:paraId="6A52196F"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6AA69D99"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14F8F477"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31.8.1554</w:t>
      </w:r>
    </w:p>
    <w:p w14:paraId="2DC732B4" w14:textId="67B9DFF3"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Accettati 16 infermi tra maschi e fe</w:t>
      </w:r>
      <w:r w:rsidR="000429D0">
        <w:rPr>
          <w:rFonts w:ascii="Calibri" w:eastAsia="Calibri" w:hAnsi="Calibri" w:cs="Times New Roman"/>
          <w:sz w:val="28"/>
          <w:szCs w:val="28"/>
        </w:rPr>
        <w:t>mi</w:t>
      </w:r>
      <w:r w:rsidRPr="0064142E">
        <w:rPr>
          <w:rFonts w:ascii="Calibri" w:eastAsia="Calibri" w:hAnsi="Calibri" w:cs="Times New Roman"/>
          <w:sz w:val="28"/>
          <w:szCs w:val="28"/>
        </w:rPr>
        <w:t>ne per le acque  e purghe.</w:t>
      </w:r>
    </w:p>
    <w:p w14:paraId="4DF0E314"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p>
    <w:p w14:paraId="2D445F3E" w14:textId="77777777" w:rsidR="0064142E" w:rsidRPr="0064142E" w:rsidRDefault="0064142E" w:rsidP="0064142E">
      <w:pPr>
        <w:tabs>
          <w:tab w:val="left" w:pos="8505"/>
        </w:tabs>
        <w:spacing w:after="200" w:line="276" w:lineRule="auto"/>
        <w:ind w:right="991"/>
        <w:jc w:val="both"/>
        <w:rPr>
          <w:rFonts w:ascii="Calibri" w:eastAsia="Calibri" w:hAnsi="Calibri" w:cs="Times New Roman"/>
          <w:b/>
          <w:sz w:val="28"/>
          <w:szCs w:val="28"/>
        </w:rPr>
      </w:pPr>
      <w:r w:rsidRPr="0064142E">
        <w:rPr>
          <w:rFonts w:ascii="Calibri" w:eastAsia="Calibri" w:hAnsi="Calibri" w:cs="Times New Roman"/>
          <w:b/>
          <w:sz w:val="28"/>
          <w:szCs w:val="28"/>
        </w:rPr>
        <w:t>ASV. Provv. Osp. e LL. PP., b. 71</w:t>
      </w:r>
    </w:p>
    <w:p w14:paraId="3306935C" w14:textId="77777777" w:rsidR="0064142E" w:rsidRPr="0064142E" w:rsidRDefault="0064142E" w:rsidP="0064142E">
      <w:pPr>
        <w:tabs>
          <w:tab w:val="left" w:pos="3669"/>
          <w:tab w:val="left" w:pos="8505"/>
        </w:tabs>
        <w:spacing w:after="200" w:line="276" w:lineRule="auto"/>
        <w:ind w:right="991"/>
        <w:jc w:val="both"/>
        <w:rPr>
          <w:rFonts w:ascii="Calibri" w:eastAsia="Calibri" w:hAnsi="Calibri" w:cs="Times New Roman"/>
          <w:i/>
          <w:sz w:val="28"/>
          <w:szCs w:val="28"/>
        </w:rPr>
      </w:pPr>
      <w:r w:rsidRPr="0064142E">
        <w:rPr>
          <w:rFonts w:ascii="Calibri" w:eastAsia="Calibri" w:hAnsi="Calibri" w:cs="Times New Roman"/>
          <w:i/>
          <w:sz w:val="28"/>
          <w:szCs w:val="28"/>
        </w:rPr>
        <w:t>( sine data )</w:t>
      </w:r>
      <w:r w:rsidRPr="0064142E">
        <w:rPr>
          <w:rFonts w:ascii="Calibri" w:eastAsia="Calibri" w:hAnsi="Calibri" w:cs="Times New Roman"/>
          <w:i/>
          <w:sz w:val="28"/>
          <w:szCs w:val="28"/>
        </w:rPr>
        <w:tab/>
        <w:t xml:space="preserve"> </w:t>
      </w:r>
    </w:p>
    <w:p w14:paraId="1E4FEEFD" w14:textId="3A83EB6F" w:rsidR="0064142E" w:rsidRPr="0064142E" w:rsidRDefault="0064142E" w:rsidP="000429D0">
      <w:pPr>
        <w:tabs>
          <w:tab w:val="left" w:pos="8505"/>
        </w:tabs>
        <w:spacing w:after="200" w:line="276" w:lineRule="auto"/>
        <w:ind w:right="991" w:firstLine="851"/>
        <w:jc w:val="both"/>
        <w:rPr>
          <w:rFonts w:ascii="Calibri" w:eastAsia="Calibri" w:hAnsi="Calibri" w:cs="Times New Roman"/>
          <w:sz w:val="28"/>
          <w:szCs w:val="28"/>
        </w:rPr>
      </w:pPr>
      <w:r w:rsidRPr="0064142E">
        <w:rPr>
          <w:rFonts w:ascii="Calibri" w:eastAsia="Calibri" w:hAnsi="Calibri" w:cs="Times New Roman"/>
          <w:sz w:val="28"/>
          <w:szCs w:val="28"/>
        </w:rPr>
        <w:t>Relazion dei deputadi</w:t>
      </w:r>
      <w:r w:rsidR="000429D0">
        <w:rPr>
          <w:rFonts w:ascii="Calibri" w:eastAsia="Calibri" w:hAnsi="Calibri" w:cs="Times New Roman"/>
          <w:sz w:val="28"/>
          <w:szCs w:val="28"/>
        </w:rPr>
        <w:t xml:space="preserve"> </w:t>
      </w:r>
      <w:r w:rsidRPr="0064142E">
        <w:rPr>
          <w:rFonts w:ascii="Calibri" w:eastAsia="Calibri" w:hAnsi="Calibri" w:cs="Times New Roman"/>
          <w:sz w:val="28"/>
          <w:szCs w:val="28"/>
        </w:rPr>
        <w:t>e</w:t>
      </w:r>
      <w:r w:rsidR="000429D0">
        <w:rPr>
          <w:rFonts w:ascii="Calibri" w:eastAsia="Calibri" w:hAnsi="Calibri" w:cs="Times New Roman"/>
          <w:sz w:val="28"/>
          <w:szCs w:val="28"/>
        </w:rPr>
        <w:t xml:space="preserve"> </w:t>
      </w:r>
      <w:r w:rsidRPr="0064142E">
        <w:rPr>
          <w:rFonts w:ascii="Calibri" w:eastAsia="Calibri" w:hAnsi="Calibri" w:cs="Times New Roman"/>
          <w:sz w:val="28"/>
          <w:szCs w:val="28"/>
        </w:rPr>
        <w:t>scarse spese intono alle fie.</w:t>
      </w:r>
    </w:p>
    <w:p w14:paraId="7B902D15" w14:textId="54680A89"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Come 53 anche d’anni 16 cercan l’esser cavate con marito, altre monacandosi, altre rimettendosi al voler d’Iddio, alcune cioè</w:t>
      </w:r>
      <w:r w:rsidR="000429D0">
        <w:rPr>
          <w:rFonts w:ascii="Calibri" w:eastAsia="Calibri" w:hAnsi="Calibri" w:cs="Times New Roman"/>
          <w:sz w:val="28"/>
          <w:szCs w:val="28"/>
        </w:rPr>
        <w:t xml:space="preserve"> </w:t>
      </w:r>
      <w:r w:rsidRPr="0064142E">
        <w:rPr>
          <w:rFonts w:ascii="Calibri" w:eastAsia="Calibri" w:hAnsi="Calibri" w:cs="Times New Roman"/>
          <w:sz w:val="28"/>
          <w:szCs w:val="28"/>
        </w:rPr>
        <w:t>15 ora al di sotto</w:t>
      </w:r>
      <w:r w:rsidR="000429D0">
        <w:rPr>
          <w:rFonts w:ascii="Calibri" w:eastAsia="Calibri" w:hAnsi="Calibri" w:cs="Times New Roman"/>
          <w:sz w:val="28"/>
          <w:szCs w:val="28"/>
        </w:rPr>
        <w:t xml:space="preserve"> </w:t>
      </w:r>
      <w:r w:rsidRPr="0064142E">
        <w:rPr>
          <w:rFonts w:ascii="Calibri" w:eastAsia="Calibri" w:hAnsi="Calibri" w:cs="Times New Roman"/>
          <w:sz w:val="28"/>
          <w:szCs w:val="28"/>
        </w:rPr>
        <w:t>de anni 16 onde incapaci di servir.</w:t>
      </w:r>
    </w:p>
    <w:p w14:paraId="651E8247" w14:textId="36691152"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Si procuri consegnarle ai parenti maridate, monacarle, in special (?) a star con persone che non siano Governatori e po accettare delle a</w:t>
      </w:r>
      <w:r w:rsidR="000429D0">
        <w:rPr>
          <w:rFonts w:ascii="Calibri" w:eastAsia="Calibri" w:hAnsi="Calibri" w:cs="Times New Roman"/>
          <w:sz w:val="28"/>
          <w:szCs w:val="28"/>
        </w:rPr>
        <w:t>l</w:t>
      </w:r>
      <w:r w:rsidRPr="0064142E">
        <w:rPr>
          <w:rFonts w:ascii="Calibri" w:eastAsia="Calibri" w:hAnsi="Calibri" w:cs="Times New Roman"/>
          <w:sz w:val="28"/>
          <w:szCs w:val="28"/>
        </w:rPr>
        <w:t>tre.</w:t>
      </w:r>
    </w:p>
    <w:p w14:paraId="5E78BD2D"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In 18 contano a darle</w:t>
      </w:r>
    </w:p>
    <w:p w14:paraId="58FE49F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Cussì altre 19 protestano d’anni.</w:t>
      </w:r>
    </w:p>
    <w:p w14:paraId="2E67F0FB"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r w:rsidRPr="0064142E">
        <w:rPr>
          <w:rFonts w:ascii="Calibri" w:eastAsia="Calibri" w:hAnsi="Calibri" w:cs="Times New Roman"/>
          <w:sz w:val="28"/>
          <w:szCs w:val="28"/>
        </w:rPr>
        <w:t>A 2 pute entrade monacarle fu … S. 50 per solevare dalle spese il logo.</w:t>
      </w:r>
    </w:p>
    <w:p w14:paraId="649490C4" w14:textId="77777777" w:rsidR="0064142E" w:rsidRPr="0064142E" w:rsidRDefault="0064142E" w:rsidP="0064142E">
      <w:pPr>
        <w:tabs>
          <w:tab w:val="left" w:pos="8505"/>
        </w:tabs>
        <w:spacing w:after="200" w:line="276" w:lineRule="auto"/>
        <w:ind w:right="991"/>
        <w:jc w:val="both"/>
        <w:rPr>
          <w:rFonts w:ascii="Calibri" w:eastAsia="Calibri" w:hAnsi="Calibri" w:cs="Times New Roman"/>
          <w:sz w:val="28"/>
          <w:szCs w:val="28"/>
        </w:rPr>
      </w:pPr>
    </w:p>
    <w:p w14:paraId="3282A943" w14:textId="77777777" w:rsidR="0064142E" w:rsidRPr="0064142E" w:rsidRDefault="0064142E" w:rsidP="0064142E">
      <w:pPr>
        <w:tabs>
          <w:tab w:val="left" w:pos="8505"/>
        </w:tabs>
        <w:spacing w:after="200" w:line="276" w:lineRule="auto"/>
        <w:ind w:right="991"/>
        <w:rPr>
          <w:rFonts w:ascii="Calibri" w:eastAsia="Calibri" w:hAnsi="Calibri" w:cs="Times New Roman"/>
          <w:sz w:val="28"/>
          <w:szCs w:val="28"/>
        </w:rPr>
      </w:pPr>
    </w:p>
    <w:p w14:paraId="593A8CAC" w14:textId="79CB918B" w:rsidR="0064142E" w:rsidRPr="0064142E" w:rsidRDefault="0064142E" w:rsidP="0064142E">
      <w:pPr>
        <w:ind w:right="1133"/>
        <w:jc w:val="both"/>
        <w:rPr>
          <w:sz w:val="28"/>
          <w:szCs w:val="28"/>
        </w:rPr>
      </w:pPr>
    </w:p>
    <w:sectPr w:rsidR="0064142E" w:rsidRPr="0064142E">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04522" w14:textId="77777777" w:rsidR="00AB5B27" w:rsidRDefault="00DB3CEE">
      <w:pPr>
        <w:spacing w:after="0" w:line="240" w:lineRule="auto"/>
      </w:pPr>
      <w:r>
        <w:separator/>
      </w:r>
    </w:p>
  </w:endnote>
  <w:endnote w:type="continuationSeparator" w:id="0">
    <w:p w14:paraId="0915A140" w14:textId="77777777" w:rsidR="00AB5B27" w:rsidRDefault="00DB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71B68" w14:textId="77777777" w:rsidR="00AB5B27" w:rsidRDefault="00DB3CEE">
      <w:pPr>
        <w:spacing w:after="0" w:line="240" w:lineRule="auto"/>
      </w:pPr>
      <w:r>
        <w:separator/>
      </w:r>
    </w:p>
  </w:footnote>
  <w:footnote w:type="continuationSeparator" w:id="0">
    <w:p w14:paraId="2E473329" w14:textId="77777777" w:rsidR="00AB5B27" w:rsidRDefault="00DB3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870812"/>
      <w:docPartObj>
        <w:docPartGallery w:val="Page Numbers (Top of Page)"/>
        <w:docPartUnique/>
      </w:docPartObj>
    </w:sdtPr>
    <w:sdtEndPr/>
    <w:sdtContent>
      <w:p w14:paraId="7BC3D95D" w14:textId="77777777" w:rsidR="00931811" w:rsidRDefault="000429D0">
        <w:pPr>
          <w:pStyle w:val="Intestazione"/>
          <w:jc w:val="right"/>
        </w:pPr>
        <w:r>
          <w:fldChar w:fldCharType="begin"/>
        </w:r>
        <w:r>
          <w:instrText>PAGE   \* MERGEFORMAT</w:instrText>
        </w:r>
        <w:r>
          <w:fldChar w:fldCharType="separate"/>
        </w:r>
        <w:r>
          <w:rPr>
            <w:noProof/>
          </w:rPr>
          <w:t>1</w:t>
        </w:r>
        <w:r>
          <w:fldChar w:fldCharType="end"/>
        </w:r>
      </w:p>
    </w:sdtContent>
  </w:sdt>
  <w:p w14:paraId="2376B88D" w14:textId="77777777" w:rsidR="00931811" w:rsidRDefault="00557A0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2E"/>
    <w:rsid w:val="000429D0"/>
    <w:rsid w:val="0007103F"/>
    <w:rsid w:val="002A74C1"/>
    <w:rsid w:val="0050143F"/>
    <w:rsid w:val="00557A03"/>
    <w:rsid w:val="005976C1"/>
    <w:rsid w:val="005B3333"/>
    <w:rsid w:val="0064142E"/>
    <w:rsid w:val="00906719"/>
    <w:rsid w:val="00A525CD"/>
    <w:rsid w:val="00AB5B27"/>
    <w:rsid w:val="00B057EE"/>
    <w:rsid w:val="00DB3CEE"/>
    <w:rsid w:val="00F24B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E8F2C"/>
  <w15:chartTrackingRefBased/>
  <w15:docId w15:val="{666CE39D-4AF8-4158-87DF-310D3535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Nessunelenco1">
    <w:name w:val="Nessun elenco1"/>
    <w:next w:val="Nessunelenco"/>
    <w:uiPriority w:val="99"/>
    <w:semiHidden/>
    <w:unhideWhenUsed/>
    <w:rsid w:val="0064142E"/>
  </w:style>
  <w:style w:type="paragraph" w:styleId="Testofumetto">
    <w:name w:val="Balloon Text"/>
    <w:basedOn w:val="Normale"/>
    <w:link w:val="TestofumettoCarattere"/>
    <w:uiPriority w:val="99"/>
    <w:semiHidden/>
    <w:unhideWhenUsed/>
    <w:rsid w:val="006414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142E"/>
    <w:rPr>
      <w:rFonts w:ascii="Tahoma" w:hAnsi="Tahoma" w:cs="Tahoma"/>
      <w:sz w:val="16"/>
      <w:szCs w:val="16"/>
    </w:rPr>
  </w:style>
  <w:style w:type="paragraph" w:styleId="NormaleWeb">
    <w:name w:val="Normal (Web)"/>
    <w:basedOn w:val="Normale"/>
    <w:uiPriority w:val="99"/>
    <w:semiHidden/>
    <w:unhideWhenUsed/>
    <w:rsid w:val="0064142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6414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4142E"/>
  </w:style>
  <w:style w:type="paragraph" w:styleId="Intestazione">
    <w:name w:val="header"/>
    <w:basedOn w:val="Normale"/>
    <w:link w:val="IntestazioneCarattere"/>
    <w:uiPriority w:val="99"/>
    <w:unhideWhenUsed/>
    <w:rsid w:val="006414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1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107778">
      <w:bodyDiv w:val="1"/>
      <w:marLeft w:val="0"/>
      <w:marRight w:val="0"/>
      <w:marTop w:val="0"/>
      <w:marBottom w:val="0"/>
      <w:divBdr>
        <w:top w:val="none" w:sz="0" w:space="0" w:color="auto"/>
        <w:left w:val="none" w:sz="0" w:space="0" w:color="auto"/>
        <w:bottom w:val="none" w:sz="0" w:space="0" w:color="auto"/>
        <w:right w:val="none" w:sz="0" w:space="0" w:color="auto"/>
      </w:divBdr>
    </w:div>
    <w:div w:id="19638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7918</Words>
  <Characters>45136</Characters>
  <Application>Microsoft Office Word</Application>
  <DocSecurity>0</DocSecurity>
  <Lines>376</Lines>
  <Paragraphs>105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5</cp:revision>
  <dcterms:created xsi:type="dcterms:W3CDTF">2021-05-15T19:39:00Z</dcterms:created>
  <dcterms:modified xsi:type="dcterms:W3CDTF">2021-07-08T14:13:00Z</dcterms:modified>
</cp:coreProperties>
</file>