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9D" w:rsidRDefault="008B1EE1" w:rsidP="008B1EE1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SONNIO M. FRANCESCO</w:t>
      </w:r>
    </w:p>
    <w:p w:rsidR="008B1EE1" w:rsidRDefault="008B1EE1" w:rsidP="008B1EE1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Tarduttore Venturi M. Alaselmo, pag. 1-112</w:t>
      </w:r>
    </w:p>
    <w:p w:rsidR="008B1EE1" w:rsidRDefault="008B1EE1" w:rsidP="008B1EE1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Firenze, 1564</w:t>
      </w:r>
    </w:p>
    <w:p w:rsidR="008B1EE1" w:rsidRDefault="008B1EE1" w:rsidP="008B1EE1">
      <w:pPr>
        <w:ind w:right="1133"/>
        <w:rPr>
          <w:sz w:val="28"/>
          <w:szCs w:val="28"/>
        </w:rPr>
      </w:pPr>
      <w:r w:rsidRPr="008B1EE1">
        <w:rPr>
          <w:sz w:val="28"/>
          <w:szCs w:val="28"/>
        </w:rPr>
        <w:t xml:space="preserve">Dedica </w:t>
      </w:r>
      <w:r>
        <w:rPr>
          <w:sz w:val="28"/>
          <w:szCs w:val="28"/>
        </w:rPr>
        <w:t>del tipografo, pag. 2</w:t>
      </w:r>
    </w:p>
    <w:p w:rsidR="008B1EE1" w:rsidRDefault="008B1EE1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Dedica dell’autore, 3</w:t>
      </w:r>
    </w:p>
    <w:p w:rsidR="008B1EE1" w:rsidRDefault="008B1EE1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Ordine delle cose, 4</w:t>
      </w:r>
    </w:p>
    <w:p w:rsidR="00E0665A" w:rsidRDefault="00E0665A" w:rsidP="008B1EE1">
      <w:pPr>
        <w:ind w:right="1133"/>
        <w:rPr>
          <w:sz w:val="28"/>
          <w:szCs w:val="28"/>
        </w:rPr>
      </w:pPr>
      <w:r w:rsidRPr="00166395">
        <w:rPr>
          <w:b/>
          <w:sz w:val="28"/>
          <w:szCs w:val="28"/>
        </w:rPr>
        <w:t>Trattato primo dove si parla de gl’articoi della fede</w:t>
      </w:r>
      <w:r>
        <w:rPr>
          <w:sz w:val="28"/>
          <w:szCs w:val="28"/>
        </w:rPr>
        <w:t>, 5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Quali siano quelle cose che son necessarie sapersi da l’huomo hristiano,5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necessità della Fede, 7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divisione del Simbolo, 9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primo articolo del Simbolo, 11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secondo articolo del Simbolo, 14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terzo articolo del Simbolo, 18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quarto articolo del Simbolo, 19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quinto articolo del Simbolo, 21</w:t>
      </w:r>
    </w:p>
    <w:p w:rsidR="00E0665A" w:rsidRDefault="00E0665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Del sesto articolo del Simbolo, </w:t>
      </w:r>
      <w:r w:rsidR="0027259A">
        <w:rPr>
          <w:sz w:val="28"/>
          <w:szCs w:val="28"/>
        </w:rPr>
        <w:t>23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settimo articolo del Simbolo, 25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Dell’ottavo articolo del Simbolo, 28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nono articolo del Simbolo, 29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decimo articolo del Simbolo, 33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Dell’undecimo articolo del Simbolo, 35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duodecimo articolo del Simbolo, 37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 xml:space="preserve">Trattato secondo de comandamenti di Dio, </w:t>
      </w:r>
      <w:r>
        <w:rPr>
          <w:sz w:val="28"/>
          <w:szCs w:val="28"/>
        </w:rPr>
        <w:t>40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primo comandamento, 41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Del secondo comandamento, 43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terzo comandamento, 45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quarto comandamento, 47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quinto comandamento, 48</w:t>
      </w:r>
    </w:p>
    <w:p w:rsidR="0027259A" w:rsidRDefault="0027259A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sesto comandamento, 50</w:t>
      </w:r>
    </w:p>
    <w:p w:rsidR="0027259A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settimo comandamento, 51</w:t>
      </w:r>
    </w:p>
    <w:p w:rsidR="00166395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Dell’ottavo comandamento, 52</w:t>
      </w:r>
    </w:p>
    <w:p w:rsidR="00166395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nono, et decimo comandamento, 55</w:t>
      </w:r>
    </w:p>
    <w:p w:rsidR="00166395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Che i comandamenti della legge non bastano alla salute, 55</w:t>
      </w:r>
    </w:p>
    <w:p w:rsidR="00166395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 duoi precetti della carita, 56</w:t>
      </w:r>
    </w:p>
    <w:p w:rsidR="00166395" w:rsidRPr="00166395" w:rsidRDefault="00166395" w:rsidP="008B1EE1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 xml:space="preserve">Trattato terzo dove si parla de gl’orationi dell’huomo chritiano, dell’osservationi, suppilicationi, et sacrificii, </w:t>
      </w:r>
      <w:r>
        <w:rPr>
          <w:sz w:val="28"/>
          <w:szCs w:val="28"/>
        </w:rPr>
        <w:t>59</w:t>
      </w:r>
    </w:p>
    <w:p w:rsidR="00E0665A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Dei varii mezzi di rendersi favorevolie la divina maestade, 59</w:t>
      </w:r>
    </w:p>
    <w:p w:rsidR="00166395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Della oratione del Signore, cioè del </w:t>
      </w:r>
      <w:r>
        <w:rPr>
          <w:i/>
          <w:sz w:val="28"/>
          <w:szCs w:val="28"/>
        </w:rPr>
        <w:t xml:space="preserve">Pater noster, </w:t>
      </w:r>
      <w:r>
        <w:rPr>
          <w:sz w:val="28"/>
          <w:szCs w:val="28"/>
        </w:rPr>
        <w:t>62</w:t>
      </w:r>
    </w:p>
    <w:p w:rsidR="00166395" w:rsidRDefault="00166395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Della prima parte del </w:t>
      </w:r>
      <w:r w:rsidR="00606100">
        <w:rPr>
          <w:i/>
          <w:sz w:val="28"/>
          <w:szCs w:val="28"/>
        </w:rPr>
        <w:t>Pater noster,</w:t>
      </w:r>
      <w:r w:rsidR="00606100">
        <w:rPr>
          <w:sz w:val="28"/>
          <w:szCs w:val="28"/>
        </w:rPr>
        <w:t>63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prima domanda della oratione del Signore, 64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seconda domanda, 65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terza domanda, 66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quarta domanda, 67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quinta domanda, 69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sesta domanda, 69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settima domanda, 71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Della </w:t>
      </w:r>
      <w:r w:rsidRPr="00606100">
        <w:rPr>
          <w:i/>
          <w:sz w:val="28"/>
          <w:szCs w:val="28"/>
        </w:rPr>
        <w:t>Ave Maria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71</w:t>
      </w:r>
    </w:p>
    <w:p w:rsidR="0060610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D’altre orationi all’huomo christiano appartenenti, 72</w:t>
      </w:r>
    </w:p>
    <w:p w:rsidR="003D7180" w:rsidRDefault="0060610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De sacrifici della nuova legge, 75</w:t>
      </w:r>
    </w:p>
    <w:p w:rsidR="00606100" w:rsidRPr="003D7180" w:rsidRDefault="00606100" w:rsidP="008B1EE1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>Trattato quart</w:t>
      </w:r>
      <w:r w:rsidR="003D7180">
        <w:rPr>
          <w:b/>
          <w:sz w:val="28"/>
          <w:szCs w:val="28"/>
        </w:rPr>
        <w:t xml:space="preserve">o dove si ragiona de sagramenti della chiesa, </w:t>
      </w:r>
      <w:r w:rsidR="003D7180">
        <w:rPr>
          <w:sz w:val="28"/>
          <w:szCs w:val="28"/>
        </w:rPr>
        <w:t>77</w:t>
      </w:r>
    </w:p>
    <w:p w:rsidR="003D7180" w:rsidRDefault="003D718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numero de i sagramenti, 77</w:t>
      </w:r>
    </w:p>
    <w:p w:rsidR="003D7180" w:rsidRDefault="003D718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sagramento del Battesimo, 78</w:t>
      </w:r>
    </w:p>
    <w:p w:rsidR="003D7180" w:rsidRDefault="003D718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sagramento della confermatione, overo Cresima, 79</w:t>
      </w:r>
    </w:p>
    <w:p w:rsidR="003D7180" w:rsidRDefault="003D718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sagramento della Eucaristia, 81</w:t>
      </w:r>
    </w:p>
    <w:p w:rsidR="003D7180" w:rsidRDefault="003D718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sagramento della penitentia, 84</w:t>
      </w:r>
    </w:p>
    <w:p w:rsidR="003D7180" w:rsidRDefault="003D7180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sagramento dela estrema untione, 80</w:t>
      </w:r>
    </w:p>
    <w:p w:rsidR="006D4EA7" w:rsidRDefault="006D4EA7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sagramento dell’ordine, 89</w:t>
      </w:r>
    </w:p>
    <w:p w:rsidR="006D4EA7" w:rsidRDefault="006D4EA7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sa</w:t>
      </w:r>
      <w:r w:rsidR="000B53B4">
        <w:rPr>
          <w:sz w:val="28"/>
          <w:szCs w:val="28"/>
        </w:rPr>
        <w:t>g</w:t>
      </w:r>
      <w:r>
        <w:rPr>
          <w:sz w:val="28"/>
          <w:szCs w:val="28"/>
        </w:rPr>
        <w:t>ramento del matrimonio, 92</w:t>
      </w:r>
    </w:p>
    <w:p w:rsidR="000B53B4" w:rsidRDefault="000B53B4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Aggiunta della verginità, 93</w:t>
      </w:r>
    </w:p>
    <w:p w:rsidR="000B53B4" w:rsidRPr="00BC75FD" w:rsidRDefault="000B53B4" w:rsidP="008B1EE1">
      <w:pPr>
        <w:ind w:right="1133"/>
        <w:rPr>
          <w:sz w:val="28"/>
          <w:szCs w:val="28"/>
        </w:rPr>
      </w:pPr>
      <w:r>
        <w:rPr>
          <w:b/>
          <w:sz w:val="28"/>
          <w:szCs w:val="28"/>
        </w:rPr>
        <w:t>Trattato quinto delle virtù, e de vitii,</w:t>
      </w:r>
      <w:r w:rsidR="00BC75FD">
        <w:rPr>
          <w:sz w:val="28"/>
          <w:szCs w:val="28"/>
        </w:rPr>
        <w:t xml:space="preserve"> 96</w:t>
      </w:r>
    </w:p>
    <w:p w:rsidR="000B53B4" w:rsidRDefault="000B53B4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Le due vie, </w:t>
      </w:r>
      <w:r w:rsidR="00BC75FD">
        <w:rPr>
          <w:sz w:val="28"/>
          <w:szCs w:val="28"/>
        </w:rPr>
        <w:t>96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Delle tre vertù theologiche, 97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Delle tre vertù cardinali, 98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 doni del Santo Spirito, 98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Delle beatititudini, 99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Delle buon operationi, 101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Della oratione, difiuno, et elemosina, 101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Dell’opere di misericordia, 102</w:t>
      </w:r>
    </w:p>
    <w:p w:rsidR="00BC75FD" w:rsidRDefault="00BC75FD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 peccato, et de la divisione di quello, 103</w:t>
      </w:r>
    </w:p>
    <w:p w:rsidR="00166EDB" w:rsidRDefault="00166EDB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 sette peccati mortali, 105</w:t>
      </w:r>
    </w:p>
    <w:p w:rsidR="00166EDB" w:rsidRDefault="00166EDB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 peccati che gridano in cielo, 107</w:t>
      </w:r>
    </w:p>
    <w:p w:rsidR="00166EDB" w:rsidRDefault="00166EDB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 peccati in Spirito Santo, 107</w:t>
      </w:r>
    </w:p>
    <w:p w:rsidR="00166EDB" w:rsidRDefault="00166EDB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De i peccati alieni, 109</w:t>
      </w:r>
    </w:p>
    <w:p w:rsidR="00166EDB" w:rsidRDefault="00166EDB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 cinque sensi esteriori del corpo, 109</w:t>
      </w:r>
    </w:p>
    <w:p w:rsidR="00166EDB" w:rsidRPr="000B53B4" w:rsidRDefault="00166EDB" w:rsidP="008B1EE1">
      <w:pPr>
        <w:ind w:right="1133"/>
        <w:rPr>
          <w:sz w:val="28"/>
          <w:szCs w:val="28"/>
        </w:rPr>
      </w:pPr>
      <w:r>
        <w:rPr>
          <w:sz w:val="28"/>
          <w:szCs w:val="28"/>
        </w:rPr>
        <w:t>Delle quattro ultime cose, 110</w:t>
      </w:r>
      <w:bookmarkStart w:id="0" w:name="_GoBack"/>
      <w:bookmarkEnd w:id="0"/>
    </w:p>
    <w:p w:rsidR="000B53B4" w:rsidRPr="000B53B4" w:rsidRDefault="000B53B4" w:rsidP="008B1EE1">
      <w:pPr>
        <w:ind w:right="1133"/>
        <w:rPr>
          <w:b/>
          <w:sz w:val="28"/>
          <w:szCs w:val="28"/>
        </w:rPr>
      </w:pPr>
    </w:p>
    <w:p w:rsidR="003D7180" w:rsidRPr="003D7180" w:rsidRDefault="003D7180" w:rsidP="008B1EE1">
      <w:pPr>
        <w:ind w:right="1133"/>
        <w:rPr>
          <w:sz w:val="28"/>
          <w:szCs w:val="28"/>
        </w:rPr>
      </w:pPr>
    </w:p>
    <w:sectPr w:rsidR="003D7180" w:rsidRPr="003D7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E1"/>
    <w:rsid w:val="000B53B4"/>
    <w:rsid w:val="00166395"/>
    <w:rsid w:val="00166EDB"/>
    <w:rsid w:val="0027259A"/>
    <w:rsid w:val="0035249D"/>
    <w:rsid w:val="003D7180"/>
    <w:rsid w:val="00606100"/>
    <w:rsid w:val="006D4EA7"/>
    <w:rsid w:val="008B1EE1"/>
    <w:rsid w:val="00BC75FD"/>
    <w:rsid w:val="00E0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2016-12-15T14:24:00Z</dcterms:created>
  <dcterms:modified xsi:type="dcterms:W3CDTF">2016-12-15T15:41:00Z</dcterms:modified>
</cp:coreProperties>
</file>