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49" w:rsidRDefault="00363949" w:rsidP="00363949">
      <w:pPr>
        <w:ind w:right="1133"/>
        <w:jc w:val="both"/>
        <w:rPr>
          <w:b/>
          <w:sz w:val="28"/>
          <w:szCs w:val="28"/>
        </w:rPr>
      </w:pPr>
      <w:r>
        <w:rPr>
          <w:b/>
          <w:sz w:val="28"/>
          <w:szCs w:val="28"/>
        </w:rPr>
        <w:t>Da Somascha, 1976, n.1, pag. 50-65</w:t>
      </w:r>
    </w:p>
    <w:p w:rsidR="00B22421" w:rsidRPr="00363949" w:rsidRDefault="00B22421" w:rsidP="00363949">
      <w:pPr>
        <w:ind w:right="1133"/>
        <w:jc w:val="center"/>
        <w:rPr>
          <w:b/>
          <w:sz w:val="28"/>
          <w:szCs w:val="28"/>
        </w:rPr>
      </w:pPr>
      <w:r w:rsidRPr="00363949">
        <w:rPr>
          <w:b/>
          <w:sz w:val="28"/>
          <w:szCs w:val="28"/>
        </w:rPr>
        <w:t>TESTI BIBLICI NELLE LETTERE DI s. GIROLAMO</w:t>
      </w:r>
    </w:p>
    <w:p w:rsidR="00B22421" w:rsidRPr="00363949" w:rsidRDefault="00B22421" w:rsidP="00363949">
      <w:pPr>
        <w:ind w:right="1133"/>
        <w:jc w:val="center"/>
        <w:rPr>
          <w:b/>
          <w:sz w:val="28"/>
          <w:szCs w:val="28"/>
        </w:rPr>
      </w:pPr>
      <w:r w:rsidRPr="00363949">
        <w:rPr>
          <w:b/>
          <w:sz w:val="28"/>
          <w:szCs w:val="28"/>
        </w:rPr>
        <w:t>P. GIOVANNI O</w:t>
      </w:r>
      <w:r w:rsidR="007B5F80" w:rsidRPr="00363949">
        <w:rPr>
          <w:b/>
          <w:sz w:val="28"/>
          <w:szCs w:val="28"/>
        </w:rPr>
        <w:t>DASSO crs</w:t>
      </w:r>
    </w:p>
    <w:p w:rsidR="00B22421" w:rsidRPr="00B22421" w:rsidRDefault="00B22421" w:rsidP="00084C59">
      <w:pPr>
        <w:tabs>
          <w:tab w:val="left" w:pos="8505"/>
        </w:tabs>
        <w:ind w:right="1133" w:firstLine="708"/>
        <w:jc w:val="both"/>
        <w:rPr>
          <w:sz w:val="28"/>
          <w:szCs w:val="28"/>
        </w:rPr>
      </w:pPr>
      <w:r w:rsidRPr="00B22421">
        <w:rPr>
          <w:sz w:val="28"/>
          <w:szCs w:val="28"/>
        </w:rPr>
        <w:t>Accostando le lettere di san Girolamo si rimane subito impressìonati per i numerosi testi biblici che vi si incontrano. L</w:t>
      </w:r>
      <w:r w:rsidR="00363949">
        <w:rPr>
          <w:sz w:val="28"/>
          <w:szCs w:val="28"/>
        </w:rPr>
        <w:t>’</w:t>
      </w:r>
      <w:r w:rsidRPr="00B22421">
        <w:rPr>
          <w:sz w:val="28"/>
          <w:szCs w:val="28"/>
        </w:rPr>
        <w:t>intento</w:t>
      </w:r>
      <w:r w:rsidR="00363949">
        <w:rPr>
          <w:sz w:val="28"/>
          <w:szCs w:val="28"/>
        </w:rPr>
        <w:t xml:space="preserve"> </w:t>
      </w:r>
      <w:r w:rsidRPr="00B22421">
        <w:rPr>
          <w:sz w:val="28"/>
          <w:szCs w:val="28"/>
        </w:rPr>
        <w:t xml:space="preserve">di individuare e </w:t>
      </w:r>
      <w:r w:rsidR="00363949">
        <w:rPr>
          <w:sz w:val="28"/>
          <w:szCs w:val="28"/>
        </w:rPr>
        <w:t>p</w:t>
      </w:r>
      <w:r w:rsidRPr="00B22421">
        <w:rPr>
          <w:sz w:val="28"/>
          <w:szCs w:val="28"/>
        </w:rPr>
        <w:t xml:space="preserve">recisare </w:t>
      </w:r>
      <w:r w:rsidR="00363949">
        <w:rPr>
          <w:sz w:val="28"/>
          <w:szCs w:val="28"/>
        </w:rPr>
        <w:t>l’</w:t>
      </w:r>
      <w:r w:rsidRPr="00B22421">
        <w:rPr>
          <w:sz w:val="28"/>
          <w:szCs w:val="28"/>
        </w:rPr>
        <w:t>influsso biblico che in esse traspare è un</w:t>
      </w:r>
      <w:r w:rsidR="00363949">
        <w:rPr>
          <w:sz w:val="28"/>
          <w:szCs w:val="28"/>
        </w:rPr>
        <w:t xml:space="preserve"> </w:t>
      </w:r>
      <w:r w:rsidRPr="00B22421">
        <w:rPr>
          <w:sz w:val="28"/>
          <w:szCs w:val="28"/>
        </w:rPr>
        <w:t xml:space="preserve">lavoro che può </w:t>
      </w:r>
      <w:r w:rsidR="00363949">
        <w:rPr>
          <w:sz w:val="28"/>
          <w:szCs w:val="28"/>
        </w:rPr>
        <w:t>a</w:t>
      </w:r>
      <w:r w:rsidRPr="00B22421">
        <w:rPr>
          <w:sz w:val="28"/>
          <w:szCs w:val="28"/>
        </w:rPr>
        <w:t>pparire di una certa facilità soltanto nella sua fase</w:t>
      </w:r>
      <w:r w:rsidR="00363949">
        <w:rPr>
          <w:sz w:val="28"/>
          <w:szCs w:val="28"/>
        </w:rPr>
        <w:t xml:space="preserve"> </w:t>
      </w:r>
      <w:r w:rsidRPr="00B22421">
        <w:rPr>
          <w:sz w:val="28"/>
          <w:szCs w:val="28"/>
        </w:rPr>
        <w:t>iniziale. In realtà più si progredisce nella ricerca, più l</w:t>
      </w:r>
      <w:r w:rsidR="00363949">
        <w:rPr>
          <w:sz w:val="28"/>
          <w:szCs w:val="28"/>
        </w:rPr>
        <w:t>’</w:t>
      </w:r>
      <w:r w:rsidRPr="00B22421">
        <w:rPr>
          <w:sz w:val="28"/>
          <w:szCs w:val="28"/>
        </w:rPr>
        <w:t>orizzonte si</w:t>
      </w:r>
      <w:r w:rsidR="00363949">
        <w:rPr>
          <w:sz w:val="28"/>
          <w:szCs w:val="28"/>
        </w:rPr>
        <w:t xml:space="preserve"> </w:t>
      </w:r>
      <w:r w:rsidRPr="00B22421">
        <w:rPr>
          <w:sz w:val="28"/>
          <w:szCs w:val="28"/>
        </w:rPr>
        <w:t xml:space="preserve">allarga ed aumentano le </w:t>
      </w:r>
      <w:r w:rsidR="00363949">
        <w:rPr>
          <w:sz w:val="28"/>
          <w:szCs w:val="28"/>
        </w:rPr>
        <w:t>p</w:t>
      </w:r>
      <w:r w:rsidRPr="00B22421">
        <w:rPr>
          <w:sz w:val="28"/>
          <w:szCs w:val="28"/>
        </w:rPr>
        <w:t>ossibilità di nuove e forse insospettate conness</w:t>
      </w:r>
      <w:r w:rsidR="00363949">
        <w:rPr>
          <w:sz w:val="28"/>
          <w:szCs w:val="28"/>
        </w:rPr>
        <w:t>i</w:t>
      </w:r>
      <w:r w:rsidRPr="00B22421">
        <w:rPr>
          <w:sz w:val="28"/>
          <w:szCs w:val="28"/>
        </w:rPr>
        <w:t>on</w:t>
      </w:r>
      <w:r w:rsidR="00363949">
        <w:rPr>
          <w:sz w:val="28"/>
          <w:szCs w:val="28"/>
        </w:rPr>
        <w:t>i</w:t>
      </w:r>
      <w:r w:rsidRPr="00B22421">
        <w:rPr>
          <w:sz w:val="28"/>
          <w:szCs w:val="28"/>
        </w:rPr>
        <w:t>.</w:t>
      </w:r>
    </w:p>
    <w:p w:rsidR="00B22421" w:rsidRPr="00B22421" w:rsidRDefault="00B22421" w:rsidP="004226AD">
      <w:pPr>
        <w:tabs>
          <w:tab w:val="left" w:pos="8505"/>
        </w:tabs>
        <w:ind w:right="1133" w:firstLine="708"/>
        <w:jc w:val="both"/>
        <w:rPr>
          <w:sz w:val="28"/>
          <w:szCs w:val="28"/>
        </w:rPr>
      </w:pPr>
      <w:r w:rsidRPr="00B22421">
        <w:rPr>
          <w:sz w:val="28"/>
          <w:szCs w:val="28"/>
        </w:rPr>
        <w:t>Per questo motivo nel presente lavoro ci limitiamo a registrare</w:t>
      </w:r>
      <w:r w:rsidR="00363949">
        <w:rPr>
          <w:sz w:val="28"/>
          <w:szCs w:val="28"/>
        </w:rPr>
        <w:t xml:space="preserve"> </w:t>
      </w:r>
      <w:r w:rsidRPr="00B22421">
        <w:rPr>
          <w:sz w:val="28"/>
          <w:szCs w:val="28"/>
        </w:rPr>
        <w:t>quelle frasi che costituiscono chiaramente una citazione o un</w:t>
      </w:r>
      <w:r w:rsidR="00363949">
        <w:rPr>
          <w:sz w:val="28"/>
          <w:szCs w:val="28"/>
        </w:rPr>
        <w:t>’</w:t>
      </w:r>
      <w:r w:rsidRPr="00B22421">
        <w:rPr>
          <w:sz w:val="28"/>
          <w:szCs w:val="28"/>
        </w:rPr>
        <w:t>allusione ad un determinato testo biblico</w:t>
      </w:r>
      <w:r w:rsidR="00084C59">
        <w:rPr>
          <w:sz w:val="28"/>
          <w:szCs w:val="28"/>
        </w:rPr>
        <w:t xml:space="preserve"> (</w:t>
      </w:r>
      <w:r w:rsidRPr="00B22421">
        <w:rPr>
          <w:sz w:val="28"/>
          <w:szCs w:val="28"/>
        </w:rPr>
        <w:t>1</w:t>
      </w:r>
      <w:r w:rsidR="00084C59">
        <w:rPr>
          <w:sz w:val="28"/>
          <w:szCs w:val="28"/>
        </w:rPr>
        <w:t>)</w:t>
      </w:r>
      <w:r w:rsidRPr="00B22421">
        <w:rPr>
          <w:sz w:val="28"/>
          <w:szCs w:val="28"/>
        </w:rPr>
        <w:t>. Da tale esame sarà possibile giungere ad alcuni rilievi di particolare interesse per una più appropriata</w:t>
      </w:r>
      <w:r w:rsidR="00084C59">
        <w:rPr>
          <w:sz w:val="28"/>
          <w:szCs w:val="28"/>
        </w:rPr>
        <w:t xml:space="preserve"> </w:t>
      </w:r>
      <w:r w:rsidRPr="00B22421">
        <w:rPr>
          <w:sz w:val="28"/>
          <w:szCs w:val="28"/>
        </w:rPr>
        <w:t>conoscenza della spiritualità di san Girolamo ed inoltre emergeranno</w:t>
      </w:r>
      <w:r w:rsidR="00084C59">
        <w:rPr>
          <w:sz w:val="28"/>
          <w:szCs w:val="28"/>
        </w:rPr>
        <w:t xml:space="preserve"> </w:t>
      </w:r>
      <w:r w:rsidRPr="00B22421">
        <w:rPr>
          <w:sz w:val="28"/>
          <w:szCs w:val="28"/>
        </w:rPr>
        <w:t>alcuni orientamenti che potranno rivelarsi utili per ulteriori indagini.</w:t>
      </w:r>
    </w:p>
    <w:p w:rsidR="00B22421" w:rsidRPr="00084C59" w:rsidRDefault="00084C59" w:rsidP="004226AD">
      <w:pPr>
        <w:tabs>
          <w:tab w:val="left" w:pos="8505"/>
        </w:tabs>
        <w:ind w:right="1133"/>
        <w:jc w:val="both"/>
        <w:rPr>
          <w:b/>
          <w:sz w:val="28"/>
          <w:szCs w:val="28"/>
        </w:rPr>
      </w:pPr>
      <w:r w:rsidRPr="00084C59">
        <w:rPr>
          <w:b/>
          <w:sz w:val="28"/>
          <w:szCs w:val="28"/>
        </w:rPr>
        <w:t>1. Analisi dei testi.</w:t>
      </w:r>
    </w:p>
    <w:p w:rsidR="00B22421" w:rsidRPr="00D73B85" w:rsidRDefault="00B22421" w:rsidP="00D73B85">
      <w:pPr>
        <w:tabs>
          <w:tab w:val="left" w:pos="8505"/>
        </w:tabs>
        <w:ind w:right="1133"/>
        <w:jc w:val="center"/>
        <w:rPr>
          <w:b/>
          <w:sz w:val="28"/>
          <w:szCs w:val="28"/>
        </w:rPr>
      </w:pPr>
      <w:r w:rsidRPr="00D73B85">
        <w:rPr>
          <w:b/>
          <w:sz w:val="28"/>
          <w:szCs w:val="28"/>
        </w:rPr>
        <w:t>Prima lettera</w:t>
      </w:r>
    </w:p>
    <w:p w:rsidR="00B22421" w:rsidRPr="00B22421" w:rsidRDefault="00B22421" w:rsidP="004226AD">
      <w:pPr>
        <w:tabs>
          <w:tab w:val="left" w:pos="8505"/>
        </w:tabs>
        <w:ind w:right="1133" w:firstLine="708"/>
        <w:jc w:val="both"/>
        <w:rPr>
          <w:sz w:val="28"/>
          <w:szCs w:val="28"/>
        </w:rPr>
      </w:pPr>
      <w:r w:rsidRPr="00B22421">
        <w:rPr>
          <w:sz w:val="28"/>
          <w:szCs w:val="28"/>
        </w:rPr>
        <w:t xml:space="preserve">a) </w:t>
      </w:r>
      <w:r w:rsidRPr="0027636F">
        <w:rPr>
          <w:i/>
          <w:sz w:val="28"/>
          <w:szCs w:val="28"/>
        </w:rPr>
        <w:t>rogamus patrem eter</w:t>
      </w:r>
      <w:r w:rsidR="00084C59" w:rsidRPr="0027636F">
        <w:rPr>
          <w:i/>
          <w:sz w:val="28"/>
          <w:szCs w:val="28"/>
        </w:rPr>
        <w:t>n</w:t>
      </w:r>
      <w:r w:rsidRPr="0027636F">
        <w:rPr>
          <w:i/>
          <w:sz w:val="28"/>
          <w:szCs w:val="28"/>
        </w:rPr>
        <w:t>um ut mitat operarios</w:t>
      </w:r>
      <w:r w:rsidRPr="00B22421">
        <w:rPr>
          <w:sz w:val="28"/>
          <w:szCs w:val="28"/>
        </w:rPr>
        <w:t xml:space="preserve"> (1, 6). Incontriamo qui la citazione del detto di Gesù: </w:t>
      </w:r>
      <w:r w:rsidR="00084C59">
        <w:rPr>
          <w:sz w:val="28"/>
          <w:szCs w:val="28"/>
        </w:rPr>
        <w:t>“</w:t>
      </w:r>
      <w:r w:rsidRPr="00B22421">
        <w:rPr>
          <w:sz w:val="28"/>
          <w:szCs w:val="28"/>
        </w:rPr>
        <w:t xml:space="preserve"> Rogate, ergo, Dominum</w:t>
      </w:r>
      <w:r w:rsidR="00084C59">
        <w:rPr>
          <w:sz w:val="28"/>
          <w:szCs w:val="28"/>
        </w:rPr>
        <w:t xml:space="preserve"> </w:t>
      </w:r>
      <w:r w:rsidRPr="00B22421">
        <w:rPr>
          <w:sz w:val="28"/>
          <w:szCs w:val="28"/>
        </w:rPr>
        <w:t xml:space="preserve">messis ut </w:t>
      </w:r>
      <w:r w:rsidR="00084C59">
        <w:rPr>
          <w:sz w:val="28"/>
          <w:szCs w:val="28"/>
        </w:rPr>
        <w:t>m</w:t>
      </w:r>
      <w:r w:rsidRPr="00B22421">
        <w:rPr>
          <w:sz w:val="28"/>
          <w:szCs w:val="28"/>
        </w:rPr>
        <w:t xml:space="preserve">ittat operarios in messem suam </w:t>
      </w:r>
      <w:r w:rsidR="00084C59">
        <w:rPr>
          <w:sz w:val="28"/>
          <w:szCs w:val="28"/>
        </w:rPr>
        <w:t>“</w:t>
      </w:r>
      <w:r w:rsidRPr="00B22421">
        <w:rPr>
          <w:sz w:val="28"/>
          <w:szCs w:val="28"/>
        </w:rPr>
        <w:t xml:space="preserve"> che si trova in Mt 9, 38</w:t>
      </w:r>
      <w:r w:rsidR="00084C59">
        <w:rPr>
          <w:sz w:val="28"/>
          <w:szCs w:val="28"/>
        </w:rPr>
        <w:t xml:space="preserve"> </w:t>
      </w:r>
      <w:r w:rsidRPr="00B22421">
        <w:rPr>
          <w:sz w:val="28"/>
          <w:szCs w:val="28"/>
        </w:rPr>
        <w:t>ed in Lc 10, 2.</w:t>
      </w:r>
    </w:p>
    <w:p w:rsidR="00C20B34" w:rsidRPr="00C20B34" w:rsidRDefault="00B22421" w:rsidP="004226AD">
      <w:pPr>
        <w:tabs>
          <w:tab w:val="left" w:pos="8505"/>
        </w:tabs>
        <w:ind w:right="1133" w:firstLine="708"/>
        <w:jc w:val="both"/>
        <w:rPr>
          <w:sz w:val="28"/>
          <w:szCs w:val="28"/>
        </w:rPr>
      </w:pPr>
      <w:r w:rsidRPr="00B22421">
        <w:rPr>
          <w:sz w:val="28"/>
          <w:szCs w:val="28"/>
        </w:rPr>
        <w:t>A prima vista potrebbe trattarsi di una frase nota, usata nella</w:t>
      </w:r>
      <w:r w:rsidR="00084C59">
        <w:rPr>
          <w:sz w:val="28"/>
          <w:szCs w:val="28"/>
        </w:rPr>
        <w:t xml:space="preserve"> </w:t>
      </w:r>
      <w:r w:rsidRPr="00B22421">
        <w:rPr>
          <w:sz w:val="28"/>
          <w:szCs w:val="28"/>
        </w:rPr>
        <w:t xml:space="preserve">predicazione o nelle conversazioni e perciò citata da Girolamo </w:t>
      </w:r>
      <w:r w:rsidRPr="009E35C6">
        <w:rPr>
          <w:i/>
          <w:sz w:val="28"/>
          <w:szCs w:val="28"/>
        </w:rPr>
        <w:t>ex au</w:t>
      </w:r>
      <w:r w:rsidR="00C20B34" w:rsidRPr="009E35C6">
        <w:rPr>
          <w:i/>
          <w:sz w:val="28"/>
          <w:szCs w:val="28"/>
        </w:rPr>
        <w:t>dit</w:t>
      </w:r>
      <w:r w:rsidR="009E35C6" w:rsidRPr="009E35C6">
        <w:rPr>
          <w:i/>
          <w:sz w:val="28"/>
          <w:szCs w:val="28"/>
        </w:rPr>
        <w:t>u</w:t>
      </w:r>
      <w:r w:rsidR="00C20B34" w:rsidRPr="00C20B34">
        <w:rPr>
          <w:sz w:val="28"/>
          <w:szCs w:val="28"/>
        </w:rPr>
        <w:t>. Abbiamo però un indizio che ci orienta ad affermare che il Miani aveva in mente il testo di Matteo. Nella riga successiva Girolamo</w:t>
      </w:r>
      <w:r w:rsidR="009E35C6">
        <w:rPr>
          <w:sz w:val="28"/>
          <w:szCs w:val="28"/>
        </w:rPr>
        <w:t xml:space="preserve"> suggerisce, come secondo “rimedio “, “chel si persevera </w:t>
      </w:r>
      <w:r w:rsidR="009E35C6" w:rsidRPr="004226AD">
        <w:rPr>
          <w:i/>
          <w:sz w:val="28"/>
          <w:szCs w:val="28"/>
        </w:rPr>
        <w:t>usque in fine</w:t>
      </w:r>
      <w:r w:rsidR="009E35C6">
        <w:rPr>
          <w:sz w:val="28"/>
          <w:szCs w:val="28"/>
        </w:rPr>
        <w:t xml:space="preserve"> “ </w:t>
      </w:r>
      <w:r w:rsidR="00C20B34" w:rsidRPr="00C20B34">
        <w:rPr>
          <w:sz w:val="28"/>
          <w:szCs w:val="28"/>
        </w:rPr>
        <w:t>(1, 7-8). Questa frase costituisce chiaramente un'eco di Mt 10, 22:</w:t>
      </w:r>
      <w:r w:rsidR="009E35C6">
        <w:rPr>
          <w:sz w:val="28"/>
          <w:szCs w:val="28"/>
        </w:rPr>
        <w:t xml:space="preserve"> “</w:t>
      </w:r>
      <w:r w:rsidR="00C20B34" w:rsidRPr="00C20B34">
        <w:rPr>
          <w:sz w:val="28"/>
          <w:szCs w:val="28"/>
        </w:rPr>
        <w:t xml:space="preserve"> qui perseveraverit </w:t>
      </w:r>
      <w:r w:rsidR="00C20B34" w:rsidRPr="004226AD">
        <w:rPr>
          <w:i/>
          <w:sz w:val="28"/>
          <w:szCs w:val="28"/>
        </w:rPr>
        <w:t>usque in ﬁ</w:t>
      </w:r>
      <w:r w:rsidR="004226AD" w:rsidRPr="004226AD">
        <w:rPr>
          <w:i/>
          <w:sz w:val="28"/>
          <w:szCs w:val="28"/>
        </w:rPr>
        <w:t>ne</w:t>
      </w:r>
      <w:r w:rsidR="00C20B34" w:rsidRPr="004226AD">
        <w:rPr>
          <w:i/>
          <w:sz w:val="28"/>
          <w:szCs w:val="28"/>
        </w:rPr>
        <w:t>m</w:t>
      </w:r>
      <w:r w:rsidR="004226AD">
        <w:rPr>
          <w:sz w:val="28"/>
          <w:szCs w:val="28"/>
        </w:rPr>
        <w:t xml:space="preserve"> </w:t>
      </w:r>
      <w:r w:rsidR="00C20B34" w:rsidRPr="00C20B34">
        <w:rPr>
          <w:sz w:val="28"/>
          <w:szCs w:val="28"/>
        </w:rPr>
        <w:t xml:space="preserve">salvus erit </w:t>
      </w:r>
      <w:r w:rsidR="004226AD">
        <w:rPr>
          <w:sz w:val="28"/>
          <w:szCs w:val="28"/>
        </w:rPr>
        <w:t>“</w:t>
      </w:r>
      <w:r w:rsidR="00C20B34" w:rsidRPr="00C20B34">
        <w:rPr>
          <w:sz w:val="28"/>
          <w:szCs w:val="28"/>
        </w:rPr>
        <w:t xml:space="preserve">, come è anche confermato dal fatto che nella terza </w:t>
      </w:r>
      <w:r w:rsidR="004226AD">
        <w:rPr>
          <w:sz w:val="28"/>
          <w:szCs w:val="28"/>
        </w:rPr>
        <w:t>l</w:t>
      </w:r>
      <w:r w:rsidR="00C20B34" w:rsidRPr="00C20B34">
        <w:rPr>
          <w:sz w:val="28"/>
          <w:szCs w:val="28"/>
        </w:rPr>
        <w:t>ettera Girolamo ha presente il testo</w:t>
      </w:r>
      <w:r w:rsidR="004226AD">
        <w:rPr>
          <w:sz w:val="28"/>
          <w:szCs w:val="28"/>
        </w:rPr>
        <w:t xml:space="preserve"> </w:t>
      </w:r>
      <w:r w:rsidR="00C20B34" w:rsidRPr="00C20B34">
        <w:rPr>
          <w:sz w:val="28"/>
          <w:szCs w:val="28"/>
        </w:rPr>
        <w:t>di Mt 10, 24-25a.</w:t>
      </w:r>
    </w:p>
    <w:p w:rsidR="00C20B34" w:rsidRPr="00C20B34" w:rsidRDefault="00C20B34" w:rsidP="004226AD">
      <w:pPr>
        <w:tabs>
          <w:tab w:val="left" w:pos="8505"/>
        </w:tabs>
        <w:ind w:right="1133" w:firstLine="708"/>
        <w:jc w:val="both"/>
        <w:rPr>
          <w:sz w:val="28"/>
          <w:szCs w:val="28"/>
        </w:rPr>
      </w:pPr>
      <w:r w:rsidRPr="00C20B34">
        <w:rPr>
          <w:sz w:val="28"/>
          <w:szCs w:val="28"/>
        </w:rPr>
        <w:t>Dobbiamo notare che il detto relativo alla perseveranza appartiene al discorso di missione (Mt 10, 1-42) che Gesù rivolge ai dodici.</w:t>
      </w:r>
      <w:r w:rsidR="004226AD">
        <w:rPr>
          <w:sz w:val="28"/>
          <w:szCs w:val="28"/>
        </w:rPr>
        <w:t xml:space="preserve"> </w:t>
      </w:r>
      <w:r w:rsidRPr="00C20B34">
        <w:rPr>
          <w:sz w:val="28"/>
          <w:szCs w:val="28"/>
        </w:rPr>
        <w:t>L</w:t>
      </w:r>
      <w:r w:rsidR="004226AD">
        <w:rPr>
          <w:sz w:val="28"/>
          <w:szCs w:val="28"/>
        </w:rPr>
        <w:t>’</w:t>
      </w:r>
      <w:r w:rsidRPr="00C20B34">
        <w:rPr>
          <w:sz w:val="28"/>
          <w:szCs w:val="28"/>
        </w:rPr>
        <w:t xml:space="preserve">invio dei dodici, d'altra parte, per il primo evangelista è la conferma che il Padre </w:t>
      </w:r>
      <w:r w:rsidRPr="00C20B34">
        <w:rPr>
          <w:sz w:val="28"/>
          <w:szCs w:val="28"/>
        </w:rPr>
        <w:lastRenderedPageBreak/>
        <w:t>esaudisce la preghiera richiesta da Gesù mandando</w:t>
      </w:r>
      <w:r w:rsidR="004226AD">
        <w:rPr>
          <w:sz w:val="28"/>
          <w:szCs w:val="28"/>
        </w:rPr>
        <w:t xml:space="preserve"> </w:t>
      </w:r>
      <w:r w:rsidRPr="00C20B34">
        <w:rPr>
          <w:sz w:val="28"/>
          <w:szCs w:val="28"/>
        </w:rPr>
        <w:t>operai. In altri termini il testo di Mt 10, 22, come tutto il discorso</w:t>
      </w:r>
      <w:r w:rsidR="004226AD">
        <w:rPr>
          <w:sz w:val="28"/>
          <w:szCs w:val="28"/>
        </w:rPr>
        <w:t xml:space="preserve"> </w:t>
      </w:r>
      <w:r w:rsidRPr="00C20B34">
        <w:rPr>
          <w:sz w:val="28"/>
          <w:szCs w:val="28"/>
        </w:rPr>
        <w:t xml:space="preserve">di missione, si trova </w:t>
      </w:r>
      <w:r w:rsidR="004226AD">
        <w:rPr>
          <w:sz w:val="28"/>
          <w:szCs w:val="28"/>
        </w:rPr>
        <w:t>i</w:t>
      </w:r>
      <w:r w:rsidRPr="00C20B34">
        <w:rPr>
          <w:sz w:val="28"/>
          <w:szCs w:val="28"/>
        </w:rPr>
        <w:t>ntimamente connesso all</w:t>
      </w:r>
      <w:r w:rsidR="004226AD">
        <w:rPr>
          <w:sz w:val="28"/>
          <w:szCs w:val="28"/>
        </w:rPr>
        <w:t>’i</w:t>
      </w:r>
      <w:r w:rsidRPr="00C20B34">
        <w:rPr>
          <w:sz w:val="28"/>
          <w:szCs w:val="28"/>
        </w:rPr>
        <w:t>nvito di Gesù a pregare il padrone della messe (Mt 9, 38).</w:t>
      </w:r>
    </w:p>
    <w:p w:rsidR="00C20B34" w:rsidRPr="00C20B34" w:rsidRDefault="00C20B34" w:rsidP="004226AD">
      <w:pPr>
        <w:ind w:right="1133" w:firstLine="708"/>
        <w:jc w:val="both"/>
        <w:rPr>
          <w:sz w:val="28"/>
          <w:szCs w:val="28"/>
        </w:rPr>
      </w:pPr>
      <w:r w:rsidRPr="00C20B34">
        <w:rPr>
          <w:sz w:val="28"/>
          <w:szCs w:val="28"/>
        </w:rPr>
        <w:t>E</w:t>
      </w:r>
      <w:r w:rsidR="004226AD">
        <w:rPr>
          <w:sz w:val="28"/>
          <w:szCs w:val="28"/>
        </w:rPr>
        <w:t>’</w:t>
      </w:r>
      <w:r w:rsidRPr="00C20B34">
        <w:rPr>
          <w:sz w:val="28"/>
          <w:szCs w:val="28"/>
        </w:rPr>
        <w:t xml:space="preserve"> quindi legittimo concludere che in questo caso Girolamo non</w:t>
      </w:r>
      <w:r w:rsidR="004226AD">
        <w:rPr>
          <w:sz w:val="28"/>
          <w:szCs w:val="28"/>
        </w:rPr>
        <w:t xml:space="preserve"> </w:t>
      </w:r>
      <w:r w:rsidRPr="00C20B34">
        <w:rPr>
          <w:sz w:val="28"/>
          <w:szCs w:val="28"/>
        </w:rPr>
        <w:t>si limita a citare una singola frase, ma si riferisce a tutto il contesto</w:t>
      </w:r>
      <w:r w:rsidR="004226AD">
        <w:rPr>
          <w:sz w:val="28"/>
          <w:szCs w:val="28"/>
        </w:rPr>
        <w:t xml:space="preserve"> </w:t>
      </w:r>
      <w:r w:rsidRPr="00C20B34">
        <w:rPr>
          <w:sz w:val="28"/>
          <w:szCs w:val="28"/>
        </w:rPr>
        <w:t>nel quale essa ricorre. Possiamo ancora osservare che la citazione non</w:t>
      </w:r>
      <w:r w:rsidR="004226AD">
        <w:rPr>
          <w:sz w:val="28"/>
          <w:szCs w:val="28"/>
        </w:rPr>
        <w:t xml:space="preserve"> </w:t>
      </w:r>
      <w:r w:rsidRPr="00C20B34">
        <w:rPr>
          <w:sz w:val="28"/>
          <w:szCs w:val="28"/>
        </w:rPr>
        <w:t>viene fatta in modo diretto, come in un'esposizione dottrinale. Al</w:t>
      </w:r>
      <w:r w:rsidR="004226AD">
        <w:rPr>
          <w:sz w:val="28"/>
          <w:szCs w:val="28"/>
        </w:rPr>
        <w:t xml:space="preserve"> </w:t>
      </w:r>
      <w:r w:rsidRPr="00C20B34">
        <w:rPr>
          <w:sz w:val="28"/>
          <w:szCs w:val="28"/>
        </w:rPr>
        <w:t xml:space="preserve">contrario il testo </w:t>
      </w:r>
      <w:r w:rsidR="004226AD">
        <w:rPr>
          <w:sz w:val="28"/>
          <w:szCs w:val="28"/>
        </w:rPr>
        <w:t>b</w:t>
      </w:r>
      <w:r w:rsidRPr="00C20B34">
        <w:rPr>
          <w:sz w:val="28"/>
          <w:szCs w:val="28"/>
        </w:rPr>
        <w:t>iblico viene modificato in modo che possa formare</w:t>
      </w:r>
      <w:r w:rsidR="004226AD">
        <w:rPr>
          <w:sz w:val="28"/>
          <w:szCs w:val="28"/>
        </w:rPr>
        <w:t xml:space="preserve"> </w:t>
      </w:r>
      <w:r w:rsidRPr="00C20B34">
        <w:rPr>
          <w:sz w:val="28"/>
          <w:szCs w:val="28"/>
        </w:rPr>
        <w:t>un tutt</w:t>
      </w:r>
      <w:r w:rsidR="004226AD">
        <w:rPr>
          <w:sz w:val="28"/>
          <w:szCs w:val="28"/>
        </w:rPr>
        <w:t>’</w:t>
      </w:r>
      <w:r w:rsidRPr="00C20B34">
        <w:rPr>
          <w:sz w:val="28"/>
          <w:szCs w:val="28"/>
        </w:rPr>
        <w:t xml:space="preserve">uno con quanto il Miani sta </w:t>
      </w:r>
      <w:r w:rsidR="004226AD">
        <w:rPr>
          <w:sz w:val="28"/>
          <w:szCs w:val="28"/>
        </w:rPr>
        <w:t>scrivendo. Per questo motivo in</w:t>
      </w:r>
      <w:r w:rsidRPr="00C20B34">
        <w:rPr>
          <w:sz w:val="28"/>
          <w:szCs w:val="28"/>
        </w:rPr>
        <w:t>vece dell</w:t>
      </w:r>
      <w:r w:rsidR="004226AD">
        <w:rPr>
          <w:sz w:val="28"/>
          <w:szCs w:val="28"/>
        </w:rPr>
        <w:t>’i</w:t>
      </w:r>
      <w:r w:rsidRPr="00C20B34">
        <w:rPr>
          <w:sz w:val="28"/>
          <w:szCs w:val="28"/>
        </w:rPr>
        <w:t xml:space="preserve">mperativo </w:t>
      </w:r>
      <w:r w:rsidR="004226AD">
        <w:rPr>
          <w:sz w:val="28"/>
          <w:szCs w:val="28"/>
        </w:rPr>
        <w:t>“</w:t>
      </w:r>
      <w:r w:rsidRPr="00C20B34">
        <w:rPr>
          <w:sz w:val="28"/>
          <w:szCs w:val="28"/>
        </w:rPr>
        <w:t xml:space="preserve"> rogate </w:t>
      </w:r>
      <w:r w:rsidR="004226AD">
        <w:rPr>
          <w:sz w:val="28"/>
          <w:szCs w:val="28"/>
        </w:rPr>
        <w:t>“</w:t>
      </w:r>
      <w:r w:rsidRPr="00C20B34">
        <w:rPr>
          <w:sz w:val="28"/>
          <w:szCs w:val="28"/>
        </w:rPr>
        <w:t xml:space="preserve"> abbiamo </w:t>
      </w:r>
      <w:r w:rsidR="004226AD">
        <w:rPr>
          <w:sz w:val="28"/>
          <w:szCs w:val="28"/>
        </w:rPr>
        <w:t>“</w:t>
      </w:r>
      <w:r w:rsidRPr="00C20B34">
        <w:rPr>
          <w:sz w:val="28"/>
          <w:szCs w:val="28"/>
        </w:rPr>
        <w:t xml:space="preserve"> rogamus </w:t>
      </w:r>
      <w:r w:rsidR="004226AD">
        <w:rPr>
          <w:sz w:val="28"/>
          <w:szCs w:val="28"/>
        </w:rPr>
        <w:t>“</w:t>
      </w:r>
      <w:r w:rsidRPr="00C20B34">
        <w:rPr>
          <w:sz w:val="28"/>
          <w:szCs w:val="28"/>
        </w:rPr>
        <w:t xml:space="preserve"> che presenta, in</w:t>
      </w:r>
      <w:r w:rsidR="004226AD">
        <w:rPr>
          <w:sz w:val="28"/>
          <w:szCs w:val="28"/>
        </w:rPr>
        <w:t xml:space="preserve"> </w:t>
      </w:r>
      <w:r w:rsidRPr="00C20B34">
        <w:rPr>
          <w:sz w:val="28"/>
          <w:szCs w:val="28"/>
        </w:rPr>
        <w:t xml:space="preserve">modo plastico, la </w:t>
      </w:r>
      <w:r w:rsidR="004226AD">
        <w:rPr>
          <w:sz w:val="28"/>
          <w:szCs w:val="28"/>
        </w:rPr>
        <w:t>c</w:t>
      </w:r>
      <w:r w:rsidRPr="00C20B34">
        <w:rPr>
          <w:sz w:val="28"/>
          <w:szCs w:val="28"/>
        </w:rPr>
        <w:t>ompagnia che attua mediante la sua preghiera al</w:t>
      </w:r>
      <w:r w:rsidR="004226AD">
        <w:rPr>
          <w:sz w:val="28"/>
          <w:szCs w:val="28"/>
        </w:rPr>
        <w:t xml:space="preserve"> </w:t>
      </w:r>
      <w:r w:rsidRPr="00C20B34">
        <w:rPr>
          <w:sz w:val="28"/>
          <w:szCs w:val="28"/>
        </w:rPr>
        <w:t>Padre il comando di Gesù.</w:t>
      </w:r>
    </w:p>
    <w:p w:rsidR="00C20B34" w:rsidRPr="00C20B34" w:rsidRDefault="00C20B34" w:rsidP="0027636F">
      <w:pPr>
        <w:ind w:right="1133" w:firstLine="708"/>
        <w:jc w:val="both"/>
        <w:rPr>
          <w:sz w:val="28"/>
          <w:szCs w:val="28"/>
        </w:rPr>
      </w:pPr>
      <w:r w:rsidRPr="00C20B34">
        <w:rPr>
          <w:sz w:val="28"/>
          <w:szCs w:val="28"/>
        </w:rPr>
        <w:t xml:space="preserve">b) </w:t>
      </w:r>
      <w:r w:rsidRPr="0027636F">
        <w:rPr>
          <w:i/>
          <w:sz w:val="28"/>
          <w:szCs w:val="28"/>
        </w:rPr>
        <w:t xml:space="preserve">et benchè io non sia </w:t>
      </w:r>
      <w:r w:rsidR="004226AD" w:rsidRPr="0027636F">
        <w:rPr>
          <w:i/>
          <w:sz w:val="28"/>
          <w:szCs w:val="28"/>
        </w:rPr>
        <w:t>n</w:t>
      </w:r>
      <w:r w:rsidRPr="0027636F">
        <w:rPr>
          <w:i/>
          <w:sz w:val="28"/>
          <w:szCs w:val="28"/>
        </w:rPr>
        <w:t>ela batalgìa con vui nel campo, io</w:t>
      </w:r>
      <w:r w:rsidR="004226AD" w:rsidRPr="0027636F">
        <w:rPr>
          <w:i/>
          <w:sz w:val="28"/>
          <w:szCs w:val="28"/>
        </w:rPr>
        <w:t xml:space="preserve"> </w:t>
      </w:r>
      <w:r w:rsidRPr="0027636F">
        <w:rPr>
          <w:i/>
          <w:sz w:val="28"/>
          <w:szCs w:val="28"/>
        </w:rPr>
        <w:t xml:space="preserve">sento el strepito et alzo </w:t>
      </w:r>
      <w:r w:rsidR="004226AD" w:rsidRPr="0027636F">
        <w:rPr>
          <w:i/>
          <w:sz w:val="28"/>
          <w:szCs w:val="28"/>
        </w:rPr>
        <w:t>n</w:t>
      </w:r>
      <w:r w:rsidRPr="0027636F">
        <w:rPr>
          <w:i/>
          <w:sz w:val="28"/>
          <w:szCs w:val="28"/>
        </w:rPr>
        <w:t>ela oraciun le brace qu</w:t>
      </w:r>
      <w:r w:rsidR="004226AD" w:rsidRPr="0027636F">
        <w:rPr>
          <w:i/>
          <w:sz w:val="28"/>
          <w:szCs w:val="28"/>
        </w:rPr>
        <w:t>an</w:t>
      </w:r>
      <w:r w:rsidRPr="0027636F">
        <w:rPr>
          <w:i/>
          <w:sz w:val="28"/>
          <w:szCs w:val="28"/>
        </w:rPr>
        <w:t>to poso</w:t>
      </w:r>
      <w:r w:rsidRPr="00C20B34">
        <w:rPr>
          <w:sz w:val="28"/>
          <w:szCs w:val="28"/>
        </w:rPr>
        <w:t xml:space="preserve"> (2,2-4). E</w:t>
      </w:r>
      <w:r w:rsidR="004226AD">
        <w:rPr>
          <w:sz w:val="28"/>
          <w:szCs w:val="28"/>
        </w:rPr>
        <w:t xml:space="preserve">’ </w:t>
      </w:r>
      <w:r w:rsidRPr="00C20B34">
        <w:rPr>
          <w:sz w:val="28"/>
          <w:szCs w:val="28"/>
        </w:rPr>
        <w:t xml:space="preserve">chiarissima </w:t>
      </w:r>
      <w:r w:rsidR="004226AD">
        <w:rPr>
          <w:sz w:val="28"/>
          <w:szCs w:val="28"/>
        </w:rPr>
        <w:t>l’</w:t>
      </w:r>
      <w:r w:rsidRPr="00C20B34">
        <w:rPr>
          <w:sz w:val="28"/>
          <w:szCs w:val="28"/>
        </w:rPr>
        <w:t>allusione alla preghiera di Mosè per il popolo che combatte contro gli Amaleciti (Es 17, 8-16, specialmente i vv. 11-13). Il</w:t>
      </w:r>
      <w:r w:rsidR="004226AD">
        <w:rPr>
          <w:sz w:val="28"/>
          <w:szCs w:val="28"/>
        </w:rPr>
        <w:t xml:space="preserve"> </w:t>
      </w:r>
      <w:r w:rsidRPr="00C20B34">
        <w:rPr>
          <w:sz w:val="28"/>
          <w:szCs w:val="28"/>
        </w:rPr>
        <w:t>modo della citazione è lo stesso: Girolamo applica direttamente a se</w:t>
      </w:r>
      <w:r w:rsidR="004226AD">
        <w:rPr>
          <w:sz w:val="28"/>
          <w:szCs w:val="28"/>
        </w:rPr>
        <w:t xml:space="preserve"> </w:t>
      </w:r>
      <w:r w:rsidRPr="00C20B34">
        <w:rPr>
          <w:sz w:val="28"/>
          <w:szCs w:val="28"/>
        </w:rPr>
        <w:t>stesso il testo biblico evitando ogni paragone o rimando esplicito a</w:t>
      </w:r>
      <w:r w:rsidR="004226AD">
        <w:rPr>
          <w:sz w:val="28"/>
          <w:szCs w:val="28"/>
        </w:rPr>
        <w:t xml:space="preserve"> </w:t>
      </w:r>
      <w:r w:rsidRPr="00C20B34">
        <w:rPr>
          <w:sz w:val="28"/>
          <w:szCs w:val="28"/>
        </w:rPr>
        <w:t>Mosè. Senza che si avverta una soluzione di continuità nello stile</w:t>
      </w:r>
      <w:r w:rsidR="004226AD">
        <w:rPr>
          <w:sz w:val="28"/>
          <w:szCs w:val="28"/>
        </w:rPr>
        <w:t xml:space="preserve"> </w:t>
      </w:r>
      <w:r w:rsidRPr="00C20B34">
        <w:rPr>
          <w:sz w:val="28"/>
          <w:szCs w:val="28"/>
        </w:rPr>
        <w:t>epistolare, egli di fatto presenta se stesso che prega per la sua Compagnia usando i termini e le immagini con cui la Bibbia delinea Mosè</w:t>
      </w:r>
      <w:r w:rsidR="004226AD">
        <w:rPr>
          <w:sz w:val="28"/>
          <w:szCs w:val="28"/>
        </w:rPr>
        <w:t xml:space="preserve"> </w:t>
      </w:r>
      <w:r w:rsidRPr="00C20B34">
        <w:rPr>
          <w:sz w:val="28"/>
          <w:szCs w:val="28"/>
        </w:rPr>
        <w:t>nella sua funzione di efficace intercessore per il popolo. Si può anche</w:t>
      </w:r>
      <w:r w:rsidR="004226AD">
        <w:rPr>
          <w:sz w:val="28"/>
          <w:szCs w:val="28"/>
        </w:rPr>
        <w:t xml:space="preserve"> </w:t>
      </w:r>
      <w:r w:rsidRPr="00C20B34">
        <w:rPr>
          <w:sz w:val="28"/>
          <w:szCs w:val="28"/>
        </w:rPr>
        <w:t>constatare che Girolamo non indulge ai particolari, ma coglie il cuore</w:t>
      </w:r>
      <w:r w:rsidR="004226AD">
        <w:rPr>
          <w:sz w:val="28"/>
          <w:szCs w:val="28"/>
        </w:rPr>
        <w:t xml:space="preserve"> </w:t>
      </w:r>
      <w:r w:rsidRPr="00C20B34">
        <w:rPr>
          <w:sz w:val="28"/>
          <w:szCs w:val="28"/>
        </w:rPr>
        <w:t>del messaggio biblico con un linguaggio fortemente vivo e personale.</w:t>
      </w:r>
    </w:p>
    <w:p w:rsidR="001C3970" w:rsidRPr="001C3970" w:rsidRDefault="00C20B34" w:rsidP="0027636F">
      <w:pPr>
        <w:ind w:right="1133" w:firstLine="708"/>
        <w:jc w:val="both"/>
        <w:rPr>
          <w:sz w:val="28"/>
          <w:szCs w:val="28"/>
        </w:rPr>
      </w:pPr>
      <w:r w:rsidRPr="00C20B34">
        <w:rPr>
          <w:sz w:val="28"/>
          <w:szCs w:val="28"/>
        </w:rPr>
        <w:t xml:space="preserve">c) </w:t>
      </w:r>
      <w:r w:rsidRPr="0027636F">
        <w:rPr>
          <w:i/>
          <w:sz w:val="28"/>
          <w:szCs w:val="28"/>
        </w:rPr>
        <w:t>m</w:t>
      </w:r>
      <w:r w:rsidR="004226AD" w:rsidRPr="0027636F">
        <w:rPr>
          <w:i/>
          <w:sz w:val="28"/>
          <w:szCs w:val="28"/>
        </w:rPr>
        <w:t>an</w:t>
      </w:r>
      <w:r w:rsidRPr="0027636F">
        <w:rPr>
          <w:i/>
          <w:sz w:val="28"/>
          <w:szCs w:val="28"/>
        </w:rPr>
        <w:t>e nobiscom domine, quia vespe</w:t>
      </w:r>
      <w:r w:rsidR="0027636F" w:rsidRPr="0027636F">
        <w:rPr>
          <w:i/>
          <w:sz w:val="28"/>
          <w:szCs w:val="28"/>
        </w:rPr>
        <w:t>ra</w:t>
      </w:r>
      <w:r w:rsidRPr="0027636F">
        <w:rPr>
          <w:i/>
          <w:sz w:val="28"/>
          <w:szCs w:val="28"/>
        </w:rPr>
        <w:t>sit</w:t>
      </w:r>
      <w:r w:rsidRPr="00C20B34">
        <w:rPr>
          <w:sz w:val="28"/>
          <w:szCs w:val="28"/>
        </w:rPr>
        <w:t xml:space="preserve"> (2, 9). Viene citata</w:t>
      </w:r>
      <w:r w:rsidR="0027636F">
        <w:rPr>
          <w:sz w:val="28"/>
          <w:szCs w:val="28"/>
        </w:rPr>
        <w:t xml:space="preserve"> </w:t>
      </w:r>
      <w:r w:rsidRPr="00C20B34">
        <w:rPr>
          <w:sz w:val="28"/>
          <w:szCs w:val="28"/>
        </w:rPr>
        <w:t xml:space="preserve">la preghiera dei discepoli di Emmaus: </w:t>
      </w:r>
      <w:r w:rsidR="0027636F">
        <w:rPr>
          <w:sz w:val="28"/>
          <w:szCs w:val="28"/>
        </w:rPr>
        <w:t>“</w:t>
      </w:r>
      <w:r w:rsidRPr="00C20B34">
        <w:rPr>
          <w:sz w:val="28"/>
          <w:szCs w:val="28"/>
        </w:rPr>
        <w:t xml:space="preserve"> Mane nobiscum, quoniam advesperascit </w:t>
      </w:r>
      <w:r w:rsidR="0027636F">
        <w:rPr>
          <w:sz w:val="28"/>
          <w:szCs w:val="28"/>
        </w:rPr>
        <w:t>“</w:t>
      </w:r>
      <w:r w:rsidRPr="00C20B34">
        <w:rPr>
          <w:sz w:val="28"/>
          <w:szCs w:val="28"/>
        </w:rPr>
        <w:t xml:space="preserve"> (Lc 24, 41). Il vocativo </w:t>
      </w:r>
      <w:r w:rsidR="0027636F">
        <w:rPr>
          <w:sz w:val="28"/>
          <w:szCs w:val="28"/>
        </w:rPr>
        <w:t>“</w:t>
      </w:r>
      <w:r w:rsidRPr="00C20B34">
        <w:rPr>
          <w:sz w:val="28"/>
          <w:szCs w:val="28"/>
        </w:rPr>
        <w:t xml:space="preserve"> domine </w:t>
      </w:r>
      <w:r w:rsidR="0027636F">
        <w:rPr>
          <w:sz w:val="28"/>
          <w:szCs w:val="28"/>
        </w:rPr>
        <w:t>“</w:t>
      </w:r>
      <w:r w:rsidRPr="00C20B34">
        <w:rPr>
          <w:sz w:val="28"/>
          <w:szCs w:val="28"/>
        </w:rPr>
        <w:t>, assente nel vangelo</w:t>
      </w:r>
      <w:r w:rsidR="0027636F">
        <w:rPr>
          <w:sz w:val="28"/>
          <w:szCs w:val="28"/>
        </w:rPr>
        <w:t xml:space="preserve"> </w:t>
      </w:r>
      <w:r w:rsidR="001C3970" w:rsidRPr="001C3970">
        <w:rPr>
          <w:sz w:val="28"/>
          <w:szCs w:val="28"/>
        </w:rPr>
        <w:t>lucano, evidenzia l</w:t>
      </w:r>
      <w:r w:rsidR="0027636F">
        <w:rPr>
          <w:sz w:val="28"/>
          <w:szCs w:val="28"/>
        </w:rPr>
        <w:t>’</w:t>
      </w:r>
      <w:r w:rsidR="001C3970" w:rsidRPr="001C3970">
        <w:rPr>
          <w:sz w:val="28"/>
          <w:szCs w:val="28"/>
        </w:rPr>
        <w:t>atmosfera di preghiera e connette intimamente la</w:t>
      </w:r>
      <w:r w:rsidR="0027636F">
        <w:rPr>
          <w:sz w:val="28"/>
          <w:szCs w:val="28"/>
        </w:rPr>
        <w:t xml:space="preserve"> </w:t>
      </w:r>
      <w:r w:rsidR="001C3970" w:rsidRPr="001C3970">
        <w:rPr>
          <w:sz w:val="28"/>
          <w:szCs w:val="28"/>
        </w:rPr>
        <w:t xml:space="preserve">citazione alla trama della lettera. </w:t>
      </w:r>
    </w:p>
    <w:p w:rsidR="001C3970" w:rsidRPr="001C3970" w:rsidRDefault="001C3970" w:rsidP="0027636F">
      <w:pPr>
        <w:ind w:right="1133" w:firstLine="708"/>
        <w:jc w:val="both"/>
        <w:rPr>
          <w:sz w:val="28"/>
          <w:szCs w:val="28"/>
        </w:rPr>
      </w:pPr>
      <w:r w:rsidRPr="001C3970">
        <w:rPr>
          <w:sz w:val="28"/>
          <w:szCs w:val="28"/>
        </w:rPr>
        <w:t>Esso si ispira alla professione di fede degli undici e dei discepoli</w:t>
      </w:r>
      <w:r w:rsidR="0027636F">
        <w:rPr>
          <w:sz w:val="28"/>
          <w:szCs w:val="28"/>
        </w:rPr>
        <w:t xml:space="preserve"> </w:t>
      </w:r>
      <w:r w:rsidRPr="001C3970">
        <w:rPr>
          <w:sz w:val="28"/>
          <w:szCs w:val="28"/>
        </w:rPr>
        <w:t>che costituisce la conclusione verso cui è orientato tutto il racconto:</w:t>
      </w:r>
      <w:r w:rsidR="0027636F">
        <w:rPr>
          <w:sz w:val="28"/>
          <w:szCs w:val="28"/>
        </w:rPr>
        <w:t xml:space="preserve"> “</w:t>
      </w:r>
      <w:r w:rsidRPr="001C3970">
        <w:rPr>
          <w:sz w:val="28"/>
          <w:szCs w:val="28"/>
        </w:rPr>
        <w:t xml:space="preserve"> surrexit </w:t>
      </w:r>
      <w:r w:rsidRPr="0027636F">
        <w:rPr>
          <w:i/>
          <w:sz w:val="28"/>
          <w:szCs w:val="28"/>
        </w:rPr>
        <w:t>Do</w:t>
      </w:r>
      <w:r w:rsidR="0027636F" w:rsidRPr="0027636F">
        <w:rPr>
          <w:i/>
          <w:sz w:val="28"/>
          <w:szCs w:val="28"/>
        </w:rPr>
        <w:t>minus</w:t>
      </w:r>
      <w:r w:rsidR="0027636F">
        <w:rPr>
          <w:sz w:val="28"/>
          <w:szCs w:val="28"/>
        </w:rPr>
        <w:t xml:space="preserve"> </w:t>
      </w:r>
      <w:r w:rsidRPr="001C3970">
        <w:rPr>
          <w:sz w:val="28"/>
          <w:szCs w:val="28"/>
        </w:rPr>
        <w:t>vere. . . Et ipsi narrabant. . . quomodo cognoverunt</w:t>
      </w:r>
      <w:r w:rsidR="0027636F">
        <w:rPr>
          <w:sz w:val="28"/>
          <w:szCs w:val="28"/>
        </w:rPr>
        <w:t xml:space="preserve"> </w:t>
      </w:r>
      <w:r w:rsidRPr="001C3970">
        <w:rPr>
          <w:sz w:val="28"/>
          <w:szCs w:val="28"/>
        </w:rPr>
        <w:t xml:space="preserve">eum. . . </w:t>
      </w:r>
      <w:r w:rsidR="0027636F">
        <w:rPr>
          <w:sz w:val="28"/>
          <w:szCs w:val="28"/>
        </w:rPr>
        <w:t>“</w:t>
      </w:r>
      <w:r w:rsidRPr="001C3970">
        <w:rPr>
          <w:sz w:val="28"/>
          <w:szCs w:val="28"/>
        </w:rPr>
        <w:t xml:space="preserve"> (Lc 24, 34-35). Abbiamo inoltre anche un'allusione all'inizio</w:t>
      </w:r>
      <w:r w:rsidR="0027636F">
        <w:rPr>
          <w:sz w:val="28"/>
          <w:szCs w:val="28"/>
        </w:rPr>
        <w:t xml:space="preserve"> </w:t>
      </w:r>
      <w:r w:rsidRPr="001C3970">
        <w:rPr>
          <w:sz w:val="28"/>
          <w:szCs w:val="28"/>
        </w:rPr>
        <w:t xml:space="preserve">del racconto. </w:t>
      </w:r>
      <w:r w:rsidRPr="001C3970">
        <w:rPr>
          <w:sz w:val="28"/>
          <w:szCs w:val="28"/>
        </w:rPr>
        <w:lastRenderedPageBreak/>
        <w:t xml:space="preserve">Quando il Miani invita i suoi a pregare Cristo </w:t>
      </w:r>
      <w:r w:rsidR="0027636F">
        <w:rPr>
          <w:sz w:val="28"/>
          <w:szCs w:val="28"/>
        </w:rPr>
        <w:t>“</w:t>
      </w:r>
      <w:r w:rsidRPr="001C3970">
        <w:rPr>
          <w:sz w:val="28"/>
          <w:szCs w:val="28"/>
        </w:rPr>
        <w:t xml:space="preserve"> pellegrino </w:t>
      </w:r>
      <w:r w:rsidR="0027636F">
        <w:rPr>
          <w:sz w:val="28"/>
          <w:szCs w:val="28"/>
        </w:rPr>
        <w:t>“</w:t>
      </w:r>
      <w:r w:rsidRPr="001C3970">
        <w:rPr>
          <w:sz w:val="28"/>
          <w:szCs w:val="28"/>
        </w:rPr>
        <w:t xml:space="preserve"> è evidente che si riferisce alla domanda che dà l'avvio al dialogo dei discepoli con lo </w:t>
      </w:r>
      <w:r w:rsidR="0027636F">
        <w:rPr>
          <w:sz w:val="28"/>
          <w:szCs w:val="28"/>
        </w:rPr>
        <w:t xml:space="preserve">“ </w:t>
      </w:r>
      <w:r w:rsidRPr="001C3970">
        <w:rPr>
          <w:sz w:val="28"/>
          <w:szCs w:val="28"/>
        </w:rPr>
        <w:t>sconosciuto “: `</w:t>
      </w:r>
      <w:r w:rsidR="0027636F">
        <w:rPr>
          <w:sz w:val="28"/>
          <w:szCs w:val="28"/>
        </w:rPr>
        <w:t>”</w:t>
      </w:r>
      <w:r w:rsidRPr="001C3970">
        <w:rPr>
          <w:sz w:val="28"/>
          <w:szCs w:val="28"/>
        </w:rPr>
        <w:t xml:space="preserve"> Tu solus </w:t>
      </w:r>
      <w:r w:rsidRPr="0027636F">
        <w:rPr>
          <w:i/>
          <w:sz w:val="28"/>
          <w:szCs w:val="28"/>
        </w:rPr>
        <w:t>peregrin</w:t>
      </w:r>
      <w:r w:rsidR="0027636F" w:rsidRPr="0027636F">
        <w:rPr>
          <w:i/>
          <w:sz w:val="28"/>
          <w:szCs w:val="28"/>
        </w:rPr>
        <w:t>u</w:t>
      </w:r>
      <w:r w:rsidRPr="0027636F">
        <w:rPr>
          <w:i/>
          <w:sz w:val="28"/>
          <w:szCs w:val="28"/>
        </w:rPr>
        <w:t>s</w:t>
      </w:r>
      <w:r w:rsidRPr="001C3970">
        <w:rPr>
          <w:sz w:val="28"/>
          <w:szCs w:val="28"/>
        </w:rPr>
        <w:t xml:space="preserve"> es</w:t>
      </w:r>
      <w:r w:rsidR="0027636F">
        <w:rPr>
          <w:sz w:val="28"/>
          <w:szCs w:val="28"/>
        </w:rPr>
        <w:t xml:space="preserve"> </w:t>
      </w:r>
      <w:r w:rsidRPr="001C3970">
        <w:rPr>
          <w:sz w:val="28"/>
          <w:szCs w:val="28"/>
        </w:rPr>
        <w:t xml:space="preserve">in </w:t>
      </w:r>
      <w:r w:rsidR="0027636F">
        <w:rPr>
          <w:sz w:val="28"/>
          <w:szCs w:val="28"/>
        </w:rPr>
        <w:t>Hierusalem...?” (</w:t>
      </w:r>
      <w:r w:rsidRPr="001C3970">
        <w:rPr>
          <w:sz w:val="28"/>
          <w:szCs w:val="28"/>
        </w:rPr>
        <w:t>LC 24, 18).</w:t>
      </w:r>
    </w:p>
    <w:p w:rsidR="001C3970" w:rsidRDefault="001C3970" w:rsidP="0027636F">
      <w:pPr>
        <w:ind w:right="1133" w:firstLine="708"/>
        <w:jc w:val="both"/>
        <w:rPr>
          <w:sz w:val="28"/>
          <w:szCs w:val="28"/>
        </w:rPr>
      </w:pPr>
      <w:r w:rsidRPr="001C3970">
        <w:rPr>
          <w:sz w:val="28"/>
          <w:szCs w:val="28"/>
        </w:rPr>
        <w:t>Tali osservazioni orientano chiaramente alla conclusione che anche in questo caso Girolamo non ha solo presente la frase citata, ma</w:t>
      </w:r>
      <w:r w:rsidR="0027636F">
        <w:rPr>
          <w:sz w:val="28"/>
          <w:szCs w:val="28"/>
        </w:rPr>
        <w:t xml:space="preserve"> </w:t>
      </w:r>
      <w:r w:rsidRPr="001C3970">
        <w:rPr>
          <w:sz w:val="28"/>
          <w:szCs w:val="28"/>
        </w:rPr>
        <w:t>tutto il contesto del brano cui appartiene.</w:t>
      </w:r>
    </w:p>
    <w:p w:rsidR="00D73B85" w:rsidRPr="001C3970" w:rsidRDefault="00D73B85" w:rsidP="0027636F">
      <w:pPr>
        <w:ind w:right="1133" w:firstLine="708"/>
        <w:jc w:val="both"/>
        <w:rPr>
          <w:sz w:val="28"/>
          <w:szCs w:val="28"/>
        </w:rPr>
      </w:pPr>
    </w:p>
    <w:p w:rsidR="001C3970" w:rsidRPr="00D73B85" w:rsidRDefault="001C3970" w:rsidP="00D73B85">
      <w:pPr>
        <w:ind w:right="1133"/>
        <w:jc w:val="center"/>
        <w:rPr>
          <w:b/>
          <w:sz w:val="28"/>
          <w:szCs w:val="28"/>
        </w:rPr>
      </w:pPr>
      <w:r w:rsidRPr="00D73B85">
        <w:rPr>
          <w:b/>
          <w:sz w:val="28"/>
          <w:szCs w:val="28"/>
        </w:rPr>
        <w:t>Seconda lettera</w:t>
      </w:r>
    </w:p>
    <w:p w:rsidR="001C3970" w:rsidRPr="001C3970" w:rsidRDefault="001C3970" w:rsidP="00D73B85">
      <w:pPr>
        <w:ind w:right="1133" w:firstLine="708"/>
        <w:jc w:val="both"/>
        <w:rPr>
          <w:sz w:val="28"/>
          <w:szCs w:val="28"/>
        </w:rPr>
      </w:pPr>
      <w:r w:rsidRPr="001C3970">
        <w:rPr>
          <w:sz w:val="28"/>
          <w:szCs w:val="28"/>
        </w:rPr>
        <w:t xml:space="preserve">a) </w:t>
      </w:r>
      <w:r w:rsidRPr="00D73B85">
        <w:rPr>
          <w:i/>
          <w:sz w:val="28"/>
          <w:szCs w:val="28"/>
        </w:rPr>
        <w:t>c</w:t>
      </w:r>
      <w:r w:rsidR="00D73B85" w:rsidRPr="00D73B85">
        <w:rPr>
          <w:i/>
          <w:sz w:val="28"/>
          <w:szCs w:val="28"/>
        </w:rPr>
        <w:t>e</w:t>
      </w:r>
      <w:r w:rsidRPr="00D73B85">
        <w:rPr>
          <w:i/>
          <w:sz w:val="28"/>
          <w:szCs w:val="28"/>
        </w:rPr>
        <w:t>ncia la qual fede non pol ƒar molti miraculi Christo (dice</w:t>
      </w:r>
      <w:r w:rsidR="00D73B85">
        <w:rPr>
          <w:i/>
          <w:sz w:val="28"/>
          <w:szCs w:val="28"/>
        </w:rPr>
        <w:t xml:space="preserve"> </w:t>
      </w:r>
      <w:r w:rsidRPr="00D73B85">
        <w:rPr>
          <w:i/>
          <w:sz w:val="28"/>
          <w:szCs w:val="28"/>
        </w:rPr>
        <w:t>el va</w:t>
      </w:r>
      <w:r w:rsidR="00D73B85" w:rsidRPr="00D73B85">
        <w:rPr>
          <w:i/>
          <w:sz w:val="28"/>
          <w:szCs w:val="28"/>
        </w:rPr>
        <w:t>n</w:t>
      </w:r>
      <w:r w:rsidRPr="00D73B85">
        <w:rPr>
          <w:i/>
          <w:sz w:val="28"/>
          <w:szCs w:val="28"/>
        </w:rPr>
        <w:t>gelista)</w:t>
      </w:r>
      <w:r w:rsidRPr="001C3970">
        <w:rPr>
          <w:sz w:val="28"/>
          <w:szCs w:val="28"/>
        </w:rPr>
        <w:t xml:space="preserve"> (6, 2-3). Benché la fede sia ricordata spesso, nel N.T.,</w:t>
      </w:r>
      <w:r w:rsidR="00D73B85">
        <w:rPr>
          <w:sz w:val="28"/>
          <w:szCs w:val="28"/>
        </w:rPr>
        <w:t xml:space="preserve"> </w:t>
      </w:r>
      <w:r w:rsidRPr="001C3970">
        <w:rPr>
          <w:sz w:val="28"/>
          <w:szCs w:val="28"/>
        </w:rPr>
        <w:t>quale condizione perché Gesù compia miracoli, qui abbiamo sullo</w:t>
      </w:r>
      <w:r w:rsidR="00D73B85">
        <w:rPr>
          <w:sz w:val="28"/>
          <w:szCs w:val="28"/>
        </w:rPr>
        <w:t xml:space="preserve"> </w:t>
      </w:r>
      <w:r w:rsidRPr="001C3970">
        <w:rPr>
          <w:sz w:val="28"/>
          <w:szCs w:val="28"/>
        </w:rPr>
        <w:t xml:space="preserve">sfondo il testo di Mt 13, 57: </w:t>
      </w:r>
      <w:r w:rsidR="00D73B85">
        <w:rPr>
          <w:sz w:val="28"/>
          <w:szCs w:val="28"/>
        </w:rPr>
        <w:t>“</w:t>
      </w:r>
      <w:r w:rsidRPr="001C3970">
        <w:rPr>
          <w:sz w:val="28"/>
          <w:szCs w:val="28"/>
        </w:rPr>
        <w:t xml:space="preserve"> E non fece molti miracoli a causa</w:t>
      </w:r>
      <w:r w:rsidR="00D73B85">
        <w:rPr>
          <w:sz w:val="28"/>
          <w:szCs w:val="28"/>
        </w:rPr>
        <w:t xml:space="preserve"> </w:t>
      </w:r>
      <w:r w:rsidRPr="001C3970">
        <w:rPr>
          <w:sz w:val="28"/>
          <w:szCs w:val="28"/>
        </w:rPr>
        <w:t xml:space="preserve">della loro incredulità </w:t>
      </w:r>
      <w:r w:rsidR="00D73B85">
        <w:rPr>
          <w:sz w:val="28"/>
          <w:szCs w:val="28"/>
        </w:rPr>
        <w:t>“</w:t>
      </w:r>
      <w:r w:rsidRPr="001C3970">
        <w:rPr>
          <w:sz w:val="28"/>
          <w:szCs w:val="28"/>
        </w:rPr>
        <w:t>. E</w:t>
      </w:r>
      <w:r w:rsidR="00D73B85">
        <w:rPr>
          <w:sz w:val="28"/>
          <w:szCs w:val="28"/>
        </w:rPr>
        <w:t>’</w:t>
      </w:r>
      <w:r w:rsidRPr="001C3970">
        <w:rPr>
          <w:sz w:val="28"/>
          <w:szCs w:val="28"/>
        </w:rPr>
        <w:t xml:space="preserve"> facile constatare che anche in questo passo</w:t>
      </w:r>
      <w:r w:rsidR="00D73B85">
        <w:rPr>
          <w:sz w:val="28"/>
          <w:szCs w:val="28"/>
        </w:rPr>
        <w:t xml:space="preserve"> </w:t>
      </w:r>
      <w:r w:rsidRPr="001C3970">
        <w:rPr>
          <w:sz w:val="28"/>
          <w:szCs w:val="28"/>
        </w:rPr>
        <w:t>Girolamo usa il testo biblico in modo sintetico e personale, manifestando così una profonda assimilazione della parola di Dio.</w:t>
      </w:r>
    </w:p>
    <w:p w:rsidR="001C3970" w:rsidRPr="001C3970" w:rsidRDefault="001C3970" w:rsidP="00D73B85">
      <w:pPr>
        <w:ind w:right="1133" w:firstLine="708"/>
        <w:jc w:val="both"/>
        <w:rPr>
          <w:sz w:val="28"/>
          <w:szCs w:val="28"/>
        </w:rPr>
      </w:pPr>
      <w:r w:rsidRPr="001C3970">
        <w:rPr>
          <w:sz w:val="28"/>
          <w:szCs w:val="28"/>
        </w:rPr>
        <w:t xml:space="preserve">b) </w:t>
      </w:r>
      <w:r w:rsidRPr="00D73B85">
        <w:rPr>
          <w:i/>
          <w:sz w:val="28"/>
          <w:szCs w:val="28"/>
        </w:rPr>
        <w:t>et aba</w:t>
      </w:r>
      <w:r w:rsidR="00D73B85" w:rsidRPr="00D73B85">
        <w:rPr>
          <w:i/>
          <w:sz w:val="28"/>
          <w:szCs w:val="28"/>
        </w:rPr>
        <w:t>n</w:t>
      </w:r>
      <w:r w:rsidRPr="00D73B85">
        <w:rPr>
          <w:i/>
          <w:sz w:val="28"/>
          <w:szCs w:val="28"/>
        </w:rPr>
        <w:t>lonatí in ƒi</w:t>
      </w:r>
      <w:r w:rsidR="00D73B85" w:rsidRPr="00D73B85">
        <w:rPr>
          <w:i/>
          <w:sz w:val="28"/>
          <w:szCs w:val="28"/>
        </w:rPr>
        <w:t>n</w:t>
      </w:r>
      <w:r w:rsidRPr="00D73B85">
        <w:rPr>
          <w:i/>
          <w:sz w:val="28"/>
          <w:szCs w:val="28"/>
        </w:rPr>
        <w:t>a dela prezencia corporar (ma non del</w:t>
      </w:r>
      <w:r w:rsidR="00D73B85">
        <w:rPr>
          <w:i/>
          <w:sz w:val="28"/>
          <w:szCs w:val="28"/>
        </w:rPr>
        <w:t xml:space="preserve"> </w:t>
      </w:r>
      <w:r w:rsidRPr="00D73B85">
        <w:rPr>
          <w:i/>
          <w:sz w:val="28"/>
          <w:szCs w:val="28"/>
        </w:rPr>
        <w:t>core) del vostro</w:t>
      </w:r>
      <w:r w:rsidR="00D73B85" w:rsidRPr="00D73B85">
        <w:rPr>
          <w:i/>
          <w:sz w:val="28"/>
          <w:szCs w:val="28"/>
        </w:rPr>
        <w:t xml:space="preserve"> .. </w:t>
      </w:r>
      <w:r w:rsidRPr="00D73B85">
        <w:rPr>
          <w:i/>
          <w:sz w:val="28"/>
          <w:szCs w:val="28"/>
        </w:rPr>
        <w:t>padre</w:t>
      </w:r>
      <w:r w:rsidRPr="001C3970">
        <w:rPr>
          <w:sz w:val="28"/>
          <w:szCs w:val="28"/>
        </w:rPr>
        <w:t xml:space="preserve"> (6, 6-7). Molto probabilmente Girolamo ha</w:t>
      </w:r>
      <w:r w:rsidR="00D73B85">
        <w:rPr>
          <w:sz w:val="28"/>
          <w:szCs w:val="28"/>
        </w:rPr>
        <w:t xml:space="preserve"> </w:t>
      </w:r>
      <w:r w:rsidRPr="001C3970">
        <w:rPr>
          <w:sz w:val="28"/>
          <w:szCs w:val="28"/>
        </w:rPr>
        <w:t xml:space="preserve">in mente il testo di Paolo quando scrive ai Tessalonicesi: </w:t>
      </w:r>
      <w:r w:rsidR="00D73B85">
        <w:rPr>
          <w:sz w:val="28"/>
          <w:szCs w:val="28"/>
        </w:rPr>
        <w:t>“</w:t>
      </w:r>
      <w:r w:rsidRPr="001C3970">
        <w:rPr>
          <w:sz w:val="28"/>
          <w:szCs w:val="28"/>
        </w:rPr>
        <w:t xml:space="preserve"> Quanto</w:t>
      </w:r>
      <w:r w:rsidR="00D73B85">
        <w:rPr>
          <w:sz w:val="28"/>
          <w:szCs w:val="28"/>
        </w:rPr>
        <w:t xml:space="preserve"> </w:t>
      </w:r>
      <w:r w:rsidRPr="001C3970">
        <w:rPr>
          <w:sz w:val="28"/>
          <w:szCs w:val="28"/>
        </w:rPr>
        <w:t>a noi, fratelli, dopo poco tempo che eravamo separati da voi di persona ma non col cuore, eravamo nel</w:t>
      </w:r>
      <w:r w:rsidR="00D73B85">
        <w:rPr>
          <w:sz w:val="28"/>
          <w:szCs w:val="28"/>
        </w:rPr>
        <w:t>l’</w:t>
      </w:r>
      <w:r w:rsidRPr="001C3970">
        <w:rPr>
          <w:sz w:val="28"/>
          <w:szCs w:val="28"/>
        </w:rPr>
        <w:t>mpazienza di rivedere il vostro</w:t>
      </w:r>
      <w:r w:rsidR="00D73B85">
        <w:rPr>
          <w:sz w:val="28"/>
          <w:szCs w:val="28"/>
        </w:rPr>
        <w:t xml:space="preserve"> </w:t>
      </w:r>
      <w:r w:rsidRPr="001C3970">
        <w:rPr>
          <w:sz w:val="28"/>
          <w:szCs w:val="28"/>
        </w:rPr>
        <w:t xml:space="preserve">volto </w:t>
      </w:r>
      <w:r w:rsidR="00D73B85">
        <w:rPr>
          <w:sz w:val="28"/>
          <w:szCs w:val="28"/>
        </w:rPr>
        <w:t>“</w:t>
      </w:r>
      <w:r w:rsidRPr="001C3970">
        <w:rPr>
          <w:sz w:val="28"/>
          <w:szCs w:val="28"/>
        </w:rPr>
        <w:t xml:space="preserve"> (1 Ts 2, 17). Questa allusione è confermata anche dallo stile</w:t>
      </w:r>
      <w:r w:rsidR="00D73B85">
        <w:rPr>
          <w:sz w:val="28"/>
          <w:szCs w:val="28"/>
        </w:rPr>
        <w:t xml:space="preserve"> </w:t>
      </w:r>
      <w:r w:rsidRPr="001C3970">
        <w:rPr>
          <w:sz w:val="28"/>
          <w:szCs w:val="28"/>
        </w:rPr>
        <w:t>affettuoso e parenetìco che pervade sia la lettera di san Girolamo sia</w:t>
      </w:r>
      <w:r w:rsidR="00D73B85">
        <w:rPr>
          <w:sz w:val="28"/>
          <w:szCs w:val="28"/>
        </w:rPr>
        <w:t xml:space="preserve"> </w:t>
      </w:r>
      <w:r w:rsidRPr="001C3970">
        <w:rPr>
          <w:sz w:val="28"/>
          <w:szCs w:val="28"/>
        </w:rPr>
        <w:t>la prima lettera ai Tessalonìcesì.</w:t>
      </w:r>
    </w:p>
    <w:p w:rsidR="001C3970" w:rsidRDefault="001C3970" w:rsidP="00413C03">
      <w:pPr>
        <w:ind w:right="1133" w:firstLine="708"/>
        <w:jc w:val="both"/>
        <w:rPr>
          <w:sz w:val="28"/>
          <w:szCs w:val="28"/>
        </w:rPr>
      </w:pPr>
      <w:r w:rsidRPr="001C3970">
        <w:rPr>
          <w:sz w:val="28"/>
          <w:szCs w:val="28"/>
        </w:rPr>
        <w:t xml:space="preserve">c) </w:t>
      </w:r>
      <w:r w:rsidRPr="00D73B85">
        <w:rPr>
          <w:i/>
          <w:sz w:val="28"/>
          <w:szCs w:val="28"/>
        </w:rPr>
        <w:t xml:space="preserve">el farà de </w:t>
      </w:r>
      <w:r w:rsidR="00D73B85" w:rsidRPr="00D73B85">
        <w:rPr>
          <w:i/>
          <w:sz w:val="28"/>
          <w:szCs w:val="28"/>
        </w:rPr>
        <w:t>v</w:t>
      </w:r>
      <w:r w:rsidRPr="00D73B85">
        <w:rPr>
          <w:i/>
          <w:sz w:val="28"/>
          <w:szCs w:val="28"/>
        </w:rPr>
        <w:t>ui cose grande, exaltando li umeli</w:t>
      </w:r>
      <w:r w:rsidRPr="001C3970">
        <w:rPr>
          <w:sz w:val="28"/>
          <w:szCs w:val="28"/>
        </w:rPr>
        <w:t xml:space="preserve"> (6, 19). Respiriamo in questa frase </w:t>
      </w:r>
      <w:r w:rsidR="00D73B85">
        <w:rPr>
          <w:sz w:val="28"/>
          <w:szCs w:val="28"/>
        </w:rPr>
        <w:t>l’</w:t>
      </w:r>
      <w:r w:rsidRPr="001C3970">
        <w:rPr>
          <w:sz w:val="28"/>
          <w:szCs w:val="28"/>
        </w:rPr>
        <w:t>atmosfera del Magniﬁcat. Girolamo lo cita in</w:t>
      </w:r>
      <w:r w:rsidR="00D73B85">
        <w:rPr>
          <w:sz w:val="28"/>
          <w:szCs w:val="28"/>
        </w:rPr>
        <w:t xml:space="preserve"> </w:t>
      </w:r>
      <w:r w:rsidRPr="001C3970">
        <w:rPr>
          <w:sz w:val="28"/>
          <w:szCs w:val="28"/>
        </w:rPr>
        <w:t>modo discorsivo, senza interrompere minimamente il suo discorso. Notiamo che la citazione abbraccia due versetti diversi della composizione lucana e precisamente: Lc 1, 49 (</w:t>
      </w:r>
      <w:r w:rsidRPr="00D73B85">
        <w:rPr>
          <w:i/>
          <w:sz w:val="28"/>
          <w:szCs w:val="28"/>
        </w:rPr>
        <w:t>ƒecit mihi magna</w:t>
      </w:r>
      <w:r w:rsidRPr="001C3970">
        <w:rPr>
          <w:sz w:val="28"/>
          <w:szCs w:val="28"/>
        </w:rPr>
        <w:t>) e Lc 1, 52</w:t>
      </w:r>
      <w:r w:rsidR="00D73B85">
        <w:rPr>
          <w:sz w:val="28"/>
          <w:szCs w:val="28"/>
        </w:rPr>
        <w:t xml:space="preserve"> </w:t>
      </w:r>
      <w:r w:rsidRPr="001C3970">
        <w:rPr>
          <w:sz w:val="28"/>
          <w:szCs w:val="28"/>
        </w:rPr>
        <w:t>(</w:t>
      </w:r>
      <w:r w:rsidR="00D73B85" w:rsidRPr="00D73B85">
        <w:rPr>
          <w:i/>
          <w:sz w:val="28"/>
          <w:szCs w:val="28"/>
        </w:rPr>
        <w:t>e</w:t>
      </w:r>
      <w:r w:rsidRPr="00D73B85">
        <w:rPr>
          <w:i/>
          <w:sz w:val="28"/>
          <w:szCs w:val="28"/>
        </w:rPr>
        <w:t xml:space="preserve">t </w:t>
      </w:r>
      <w:r w:rsidR="00D73B85" w:rsidRPr="00D73B85">
        <w:rPr>
          <w:i/>
          <w:sz w:val="28"/>
          <w:szCs w:val="28"/>
        </w:rPr>
        <w:t>exalta</w:t>
      </w:r>
      <w:r w:rsidRPr="00D73B85">
        <w:rPr>
          <w:i/>
          <w:sz w:val="28"/>
          <w:szCs w:val="28"/>
        </w:rPr>
        <w:t xml:space="preserve">vít </w:t>
      </w:r>
      <w:r w:rsidR="00D73B85" w:rsidRPr="00D73B85">
        <w:rPr>
          <w:i/>
          <w:sz w:val="28"/>
          <w:szCs w:val="28"/>
        </w:rPr>
        <w:t>h</w:t>
      </w:r>
      <w:r w:rsidRPr="00D73B85">
        <w:rPr>
          <w:i/>
          <w:sz w:val="28"/>
          <w:szCs w:val="28"/>
        </w:rPr>
        <w:t>um</w:t>
      </w:r>
      <w:r w:rsidR="00D73B85" w:rsidRPr="00D73B85">
        <w:rPr>
          <w:i/>
          <w:sz w:val="28"/>
          <w:szCs w:val="28"/>
        </w:rPr>
        <w:t>i</w:t>
      </w:r>
      <w:r w:rsidRPr="00D73B85">
        <w:rPr>
          <w:i/>
          <w:sz w:val="28"/>
          <w:szCs w:val="28"/>
        </w:rPr>
        <w:t>les</w:t>
      </w:r>
      <w:r w:rsidRPr="001C3970">
        <w:rPr>
          <w:sz w:val="28"/>
          <w:szCs w:val="28"/>
        </w:rPr>
        <w:t>). Anche questo caso mostra chiaramente che Girolamo non si limita a citare verbalmente una frase della Bibbia, ma</w:t>
      </w:r>
      <w:r w:rsidR="00D73B85">
        <w:rPr>
          <w:sz w:val="28"/>
          <w:szCs w:val="28"/>
        </w:rPr>
        <w:t xml:space="preserve"> </w:t>
      </w:r>
      <w:r w:rsidRPr="001C3970">
        <w:rPr>
          <w:sz w:val="28"/>
          <w:szCs w:val="28"/>
        </w:rPr>
        <w:t>ha davanti a sé tutto il contesto. Inoltre, come abbiamo visto nella</w:t>
      </w:r>
      <w:r w:rsidR="00D73B85">
        <w:rPr>
          <w:sz w:val="28"/>
          <w:szCs w:val="28"/>
        </w:rPr>
        <w:t xml:space="preserve"> </w:t>
      </w:r>
      <w:r w:rsidRPr="001C3970">
        <w:rPr>
          <w:sz w:val="28"/>
          <w:szCs w:val="28"/>
        </w:rPr>
        <w:t xml:space="preserve">prima lettera (cf. </w:t>
      </w:r>
      <w:r w:rsidRPr="00D73B85">
        <w:rPr>
          <w:i/>
          <w:sz w:val="28"/>
          <w:szCs w:val="28"/>
        </w:rPr>
        <w:t>b</w:t>
      </w:r>
      <w:r w:rsidRPr="001C3970">
        <w:rPr>
          <w:sz w:val="28"/>
          <w:szCs w:val="28"/>
        </w:rPr>
        <w:t>), Girolamo attualizza il testo biblico applicando</w:t>
      </w:r>
      <w:r w:rsidR="00D73B85">
        <w:rPr>
          <w:sz w:val="28"/>
          <w:szCs w:val="28"/>
        </w:rPr>
        <w:t xml:space="preserve"> </w:t>
      </w:r>
      <w:r w:rsidRPr="001C3970">
        <w:rPr>
          <w:sz w:val="28"/>
          <w:szCs w:val="28"/>
        </w:rPr>
        <w:t>direttamente ai suoi compagni quanto nel Vangelo di Luca si afferma</w:t>
      </w:r>
      <w:r w:rsidR="00413C03">
        <w:rPr>
          <w:sz w:val="28"/>
          <w:szCs w:val="28"/>
        </w:rPr>
        <w:t xml:space="preserve"> </w:t>
      </w:r>
      <w:r w:rsidRPr="001C3970">
        <w:rPr>
          <w:sz w:val="28"/>
          <w:szCs w:val="28"/>
        </w:rPr>
        <w:t>dell</w:t>
      </w:r>
      <w:r w:rsidR="00413C03">
        <w:rPr>
          <w:sz w:val="28"/>
          <w:szCs w:val="28"/>
        </w:rPr>
        <w:t>’</w:t>
      </w:r>
      <w:r w:rsidRPr="001C3970">
        <w:rPr>
          <w:sz w:val="28"/>
          <w:szCs w:val="28"/>
        </w:rPr>
        <w:t>opera di Dio nei confronti di Maria.</w:t>
      </w:r>
    </w:p>
    <w:p w:rsidR="001C3970" w:rsidRPr="001C3970" w:rsidRDefault="001C3970" w:rsidP="00413C03">
      <w:pPr>
        <w:ind w:right="1133" w:firstLine="708"/>
        <w:jc w:val="both"/>
        <w:rPr>
          <w:sz w:val="28"/>
          <w:szCs w:val="28"/>
        </w:rPr>
      </w:pPr>
      <w:r w:rsidRPr="001C3970">
        <w:rPr>
          <w:sz w:val="28"/>
          <w:szCs w:val="28"/>
        </w:rPr>
        <w:lastRenderedPageBreak/>
        <w:t xml:space="preserve">d) </w:t>
      </w:r>
      <w:r w:rsidRPr="00413C03">
        <w:rPr>
          <w:i/>
          <w:sz w:val="28"/>
          <w:szCs w:val="28"/>
        </w:rPr>
        <w:t>per prova</w:t>
      </w:r>
      <w:r w:rsidR="00413C03" w:rsidRPr="00413C03">
        <w:rPr>
          <w:i/>
          <w:sz w:val="28"/>
          <w:szCs w:val="28"/>
        </w:rPr>
        <w:t>r</w:t>
      </w:r>
      <w:r w:rsidR="00413C03">
        <w:rPr>
          <w:i/>
          <w:sz w:val="28"/>
          <w:szCs w:val="28"/>
        </w:rPr>
        <w:t>v</w:t>
      </w:r>
      <w:r w:rsidRPr="00413C03">
        <w:rPr>
          <w:i/>
          <w:sz w:val="28"/>
          <w:szCs w:val="28"/>
        </w:rPr>
        <w:t>i come se prova loro nela ƒor</w:t>
      </w:r>
      <w:r w:rsidR="00413C03" w:rsidRPr="00413C03">
        <w:rPr>
          <w:i/>
          <w:sz w:val="28"/>
          <w:szCs w:val="28"/>
        </w:rPr>
        <w:t>na</w:t>
      </w:r>
      <w:r w:rsidRPr="00413C03">
        <w:rPr>
          <w:i/>
          <w:sz w:val="28"/>
          <w:szCs w:val="28"/>
        </w:rPr>
        <w:t>ce</w:t>
      </w:r>
      <w:r w:rsidRPr="001C3970">
        <w:rPr>
          <w:sz w:val="28"/>
          <w:szCs w:val="28"/>
        </w:rPr>
        <w:t xml:space="preserve"> (6, 24). L'immagine si trova descritta in un testo della ” Sapienza ”, cui Girolamo</w:t>
      </w:r>
      <w:r w:rsidR="00413C03">
        <w:rPr>
          <w:sz w:val="28"/>
          <w:szCs w:val="28"/>
        </w:rPr>
        <w:t xml:space="preserve"> </w:t>
      </w:r>
      <w:r w:rsidRPr="001C3970">
        <w:rPr>
          <w:sz w:val="28"/>
          <w:szCs w:val="28"/>
        </w:rPr>
        <w:t xml:space="preserve">si ispira: </w:t>
      </w:r>
      <w:r w:rsidR="00413C03">
        <w:rPr>
          <w:sz w:val="28"/>
          <w:szCs w:val="28"/>
        </w:rPr>
        <w:t>“</w:t>
      </w:r>
      <w:r w:rsidRPr="001C3970">
        <w:rPr>
          <w:sz w:val="28"/>
          <w:szCs w:val="28"/>
        </w:rPr>
        <w:t xml:space="preserve"> </w:t>
      </w:r>
      <w:r w:rsidRPr="00413C03">
        <w:rPr>
          <w:i/>
          <w:sz w:val="28"/>
          <w:szCs w:val="28"/>
        </w:rPr>
        <w:t>tamquam aurum in fornace probavit illos</w:t>
      </w:r>
      <w:r w:rsidRPr="001C3970">
        <w:rPr>
          <w:sz w:val="28"/>
          <w:szCs w:val="28"/>
        </w:rPr>
        <w:t xml:space="preserve"> </w:t>
      </w:r>
      <w:r w:rsidR="00413C03">
        <w:rPr>
          <w:sz w:val="28"/>
          <w:szCs w:val="28"/>
        </w:rPr>
        <w:t>“</w:t>
      </w:r>
      <w:r w:rsidRPr="001C3970">
        <w:rPr>
          <w:sz w:val="28"/>
          <w:szCs w:val="28"/>
        </w:rPr>
        <w:t xml:space="preserve"> (Sap 3, 6).</w:t>
      </w:r>
    </w:p>
    <w:p w:rsidR="001C3970" w:rsidRPr="00413C03" w:rsidRDefault="001C3970" w:rsidP="00413C03">
      <w:pPr>
        <w:ind w:right="1133" w:firstLine="708"/>
        <w:jc w:val="both"/>
        <w:rPr>
          <w:i/>
          <w:sz w:val="28"/>
          <w:szCs w:val="28"/>
        </w:rPr>
      </w:pPr>
      <w:r w:rsidRPr="001C3970">
        <w:rPr>
          <w:sz w:val="28"/>
          <w:szCs w:val="28"/>
        </w:rPr>
        <w:t xml:space="preserve">e) </w:t>
      </w:r>
      <w:r w:rsidRPr="00413C03">
        <w:rPr>
          <w:i/>
          <w:sz w:val="28"/>
          <w:szCs w:val="28"/>
        </w:rPr>
        <w:t xml:space="preserve">et li dà cento per </w:t>
      </w:r>
      <w:r w:rsidR="00413C03" w:rsidRPr="00413C03">
        <w:rPr>
          <w:i/>
          <w:sz w:val="28"/>
          <w:szCs w:val="28"/>
        </w:rPr>
        <w:t>un</w:t>
      </w:r>
      <w:r w:rsidRPr="00413C03">
        <w:rPr>
          <w:i/>
          <w:sz w:val="28"/>
          <w:szCs w:val="28"/>
        </w:rPr>
        <w:t>o in questo mondo d</w:t>
      </w:r>
      <w:r w:rsidR="00413C03" w:rsidRPr="00413C03">
        <w:rPr>
          <w:i/>
          <w:sz w:val="28"/>
          <w:szCs w:val="28"/>
        </w:rPr>
        <w:t>e</w:t>
      </w:r>
      <w:r w:rsidRPr="00413C03">
        <w:rPr>
          <w:i/>
          <w:sz w:val="28"/>
          <w:szCs w:val="28"/>
        </w:rPr>
        <w:t xml:space="preserve"> quel che! lasa per</w:t>
      </w:r>
    </w:p>
    <w:p w:rsidR="001C3970" w:rsidRPr="001C3970" w:rsidRDefault="001C3970" w:rsidP="00413C03">
      <w:pPr>
        <w:ind w:right="1133"/>
        <w:jc w:val="both"/>
        <w:rPr>
          <w:sz w:val="28"/>
          <w:szCs w:val="28"/>
        </w:rPr>
      </w:pPr>
      <w:r w:rsidRPr="00413C03">
        <w:rPr>
          <w:i/>
          <w:sz w:val="28"/>
          <w:szCs w:val="28"/>
        </w:rPr>
        <w:t>amor suo, et in l</w:t>
      </w:r>
      <w:r w:rsidR="00413C03" w:rsidRPr="00413C03">
        <w:rPr>
          <w:i/>
          <w:sz w:val="28"/>
          <w:szCs w:val="28"/>
        </w:rPr>
        <w:t>a</w:t>
      </w:r>
      <w:r w:rsidRPr="00413C03">
        <w:rPr>
          <w:i/>
          <w:sz w:val="28"/>
          <w:szCs w:val="28"/>
        </w:rPr>
        <w:t>ltro la vita eterna</w:t>
      </w:r>
      <w:r w:rsidRPr="001C3970">
        <w:rPr>
          <w:sz w:val="28"/>
          <w:szCs w:val="28"/>
        </w:rPr>
        <w:t xml:space="preserve"> (6, 28-7, 1). Il testo richiama il</w:t>
      </w:r>
      <w:r w:rsidR="00413C03">
        <w:rPr>
          <w:sz w:val="28"/>
          <w:szCs w:val="28"/>
        </w:rPr>
        <w:t xml:space="preserve"> </w:t>
      </w:r>
      <w:r w:rsidRPr="001C3970">
        <w:rPr>
          <w:sz w:val="28"/>
          <w:szCs w:val="28"/>
        </w:rPr>
        <w:t>noto detto di Gesù che si trova nei tre sinottici (Mt 19, 29; Mc 10,</w:t>
      </w:r>
      <w:r w:rsidR="00413C03">
        <w:rPr>
          <w:sz w:val="28"/>
          <w:szCs w:val="28"/>
        </w:rPr>
        <w:t xml:space="preserve"> </w:t>
      </w:r>
      <w:r w:rsidRPr="001C3970">
        <w:rPr>
          <w:sz w:val="28"/>
          <w:szCs w:val="28"/>
        </w:rPr>
        <w:t xml:space="preserve">29-30; Lc 18,  29b-30). Se confrontiamo questo detto come </w:t>
      </w:r>
      <w:r w:rsidR="00413C03">
        <w:rPr>
          <w:sz w:val="28"/>
          <w:szCs w:val="28"/>
        </w:rPr>
        <w:t>v</w:t>
      </w:r>
      <w:r w:rsidRPr="001C3970">
        <w:rPr>
          <w:sz w:val="28"/>
          <w:szCs w:val="28"/>
        </w:rPr>
        <w:t>iene riportato da</w:t>
      </w:r>
      <w:r w:rsidR="00413C03">
        <w:rPr>
          <w:sz w:val="28"/>
          <w:szCs w:val="28"/>
        </w:rPr>
        <w:t>i</w:t>
      </w:r>
      <w:r w:rsidRPr="001C3970">
        <w:rPr>
          <w:sz w:val="28"/>
          <w:szCs w:val="28"/>
        </w:rPr>
        <w:t xml:space="preserve"> tre evangelisti notiamo che solo Marco e Luca presentano</w:t>
      </w:r>
      <w:r w:rsidR="00413C03">
        <w:rPr>
          <w:sz w:val="28"/>
          <w:szCs w:val="28"/>
        </w:rPr>
        <w:t xml:space="preserve"> </w:t>
      </w:r>
      <w:r w:rsidRPr="001C3970">
        <w:rPr>
          <w:sz w:val="28"/>
          <w:szCs w:val="28"/>
        </w:rPr>
        <w:t xml:space="preserve">la distinzione esplicita tra </w:t>
      </w:r>
      <w:r w:rsidR="00413C03">
        <w:rPr>
          <w:sz w:val="28"/>
          <w:szCs w:val="28"/>
        </w:rPr>
        <w:t>“</w:t>
      </w:r>
      <w:r w:rsidRPr="001C3970">
        <w:rPr>
          <w:sz w:val="28"/>
          <w:szCs w:val="28"/>
        </w:rPr>
        <w:t xml:space="preserve"> questo tempo </w:t>
      </w:r>
      <w:r w:rsidR="00413C03">
        <w:rPr>
          <w:sz w:val="28"/>
          <w:szCs w:val="28"/>
        </w:rPr>
        <w:t xml:space="preserve">“ </w:t>
      </w:r>
      <w:r w:rsidRPr="001C3970">
        <w:rPr>
          <w:sz w:val="28"/>
          <w:szCs w:val="28"/>
        </w:rPr>
        <w:t>ed il ” tempo futuro ”.Leggiamo i due testi in forma sinottica: 1</w:t>
      </w:r>
    </w:p>
    <w:p w:rsidR="001C3970" w:rsidRPr="001C3970" w:rsidRDefault="001C3970" w:rsidP="005B175E">
      <w:pPr>
        <w:ind w:right="1133"/>
        <w:jc w:val="both"/>
        <w:rPr>
          <w:sz w:val="28"/>
          <w:szCs w:val="28"/>
        </w:rPr>
      </w:pPr>
      <w:r w:rsidRPr="001C3970">
        <w:rPr>
          <w:sz w:val="28"/>
          <w:szCs w:val="28"/>
        </w:rPr>
        <w:t xml:space="preserve">Mc 10, 29-30 </w:t>
      </w:r>
      <w:r w:rsidR="00413C03">
        <w:rPr>
          <w:sz w:val="28"/>
          <w:szCs w:val="28"/>
        </w:rPr>
        <w:tab/>
      </w:r>
      <w:r w:rsidR="00413C03">
        <w:rPr>
          <w:sz w:val="28"/>
          <w:szCs w:val="28"/>
        </w:rPr>
        <w:tab/>
      </w:r>
      <w:r w:rsidR="00413C03">
        <w:rPr>
          <w:sz w:val="28"/>
          <w:szCs w:val="28"/>
        </w:rPr>
        <w:tab/>
      </w:r>
      <w:r w:rsidR="00413C03">
        <w:rPr>
          <w:sz w:val="28"/>
          <w:szCs w:val="28"/>
        </w:rPr>
        <w:tab/>
      </w:r>
      <w:r w:rsidRPr="001C3970">
        <w:rPr>
          <w:sz w:val="28"/>
          <w:szCs w:val="28"/>
        </w:rPr>
        <w:t>Lc 18, 2913-30</w:t>
      </w:r>
    </w:p>
    <w:p w:rsidR="001C3970" w:rsidRPr="001C3970" w:rsidRDefault="001C3970" w:rsidP="001C3970">
      <w:pPr>
        <w:ind w:right="1133"/>
        <w:rPr>
          <w:sz w:val="28"/>
          <w:szCs w:val="28"/>
        </w:rPr>
      </w:pPr>
      <w:r w:rsidRPr="001C3970">
        <w:rPr>
          <w:sz w:val="28"/>
          <w:szCs w:val="28"/>
        </w:rPr>
        <w:t xml:space="preserve">In verità vi dico </w:t>
      </w:r>
      <w:r w:rsidR="00413C03">
        <w:rPr>
          <w:sz w:val="28"/>
          <w:szCs w:val="28"/>
        </w:rPr>
        <w:tab/>
      </w:r>
      <w:r w:rsidR="00413C03">
        <w:rPr>
          <w:sz w:val="28"/>
          <w:szCs w:val="28"/>
        </w:rPr>
        <w:tab/>
      </w:r>
      <w:r w:rsidR="00413C03">
        <w:rPr>
          <w:sz w:val="28"/>
          <w:szCs w:val="28"/>
        </w:rPr>
        <w:tab/>
      </w:r>
      <w:r w:rsidR="00413C03">
        <w:rPr>
          <w:sz w:val="28"/>
          <w:szCs w:val="28"/>
        </w:rPr>
        <w:tab/>
      </w:r>
      <w:r w:rsidRPr="001C3970">
        <w:rPr>
          <w:sz w:val="28"/>
          <w:szCs w:val="28"/>
        </w:rPr>
        <w:t>In verità vi dico 1</w:t>
      </w:r>
    </w:p>
    <w:p w:rsidR="001C3970" w:rsidRPr="001C3970" w:rsidRDefault="001C3970" w:rsidP="001C3970">
      <w:pPr>
        <w:ind w:right="1133"/>
        <w:rPr>
          <w:sz w:val="28"/>
          <w:szCs w:val="28"/>
        </w:rPr>
      </w:pPr>
      <w:r w:rsidRPr="001C3970">
        <w:rPr>
          <w:sz w:val="28"/>
          <w:szCs w:val="28"/>
        </w:rPr>
        <w:t>non c</w:t>
      </w:r>
      <w:r w:rsidR="00413C03">
        <w:rPr>
          <w:sz w:val="28"/>
          <w:szCs w:val="28"/>
        </w:rPr>
        <w:t>’</w:t>
      </w:r>
      <w:r w:rsidRPr="001C3970">
        <w:rPr>
          <w:sz w:val="28"/>
          <w:szCs w:val="28"/>
        </w:rPr>
        <w:t xml:space="preserve">è nessuno che abbia lasciato </w:t>
      </w:r>
      <w:r w:rsidR="00413C03">
        <w:rPr>
          <w:sz w:val="28"/>
          <w:szCs w:val="28"/>
        </w:rPr>
        <w:tab/>
      </w:r>
      <w:r w:rsidRPr="001C3970">
        <w:rPr>
          <w:sz w:val="28"/>
          <w:szCs w:val="28"/>
        </w:rPr>
        <w:t>non c'è nessuno che abbia</w:t>
      </w:r>
      <w:r w:rsidR="00413C03">
        <w:rPr>
          <w:sz w:val="28"/>
          <w:szCs w:val="28"/>
        </w:rPr>
        <w:t xml:space="preserve"> lasciato    </w:t>
      </w:r>
    </w:p>
    <w:p w:rsidR="00413C03" w:rsidRDefault="00413C03" w:rsidP="001C3970">
      <w:pPr>
        <w:ind w:right="1133"/>
        <w:rPr>
          <w:sz w:val="28"/>
          <w:szCs w:val="28"/>
        </w:rPr>
      </w:pPr>
      <w:r>
        <w:rPr>
          <w:sz w:val="28"/>
          <w:szCs w:val="28"/>
        </w:rPr>
        <w:t>casa</w:t>
      </w:r>
      <w:r>
        <w:rPr>
          <w:sz w:val="28"/>
          <w:szCs w:val="28"/>
        </w:rPr>
        <w:tab/>
      </w:r>
      <w:r>
        <w:rPr>
          <w:sz w:val="28"/>
          <w:szCs w:val="28"/>
        </w:rPr>
        <w:tab/>
      </w:r>
      <w:r>
        <w:rPr>
          <w:sz w:val="28"/>
          <w:szCs w:val="28"/>
        </w:rPr>
        <w:tab/>
      </w:r>
      <w:r>
        <w:rPr>
          <w:sz w:val="28"/>
          <w:szCs w:val="28"/>
        </w:rPr>
        <w:tab/>
      </w:r>
      <w:r>
        <w:rPr>
          <w:sz w:val="28"/>
          <w:szCs w:val="28"/>
        </w:rPr>
        <w:tab/>
      </w:r>
      <w:r>
        <w:rPr>
          <w:sz w:val="28"/>
          <w:szCs w:val="28"/>
        </w:rPr>
        <w:tab/>
        <w:t>casa</w:t>
      </w:r>
    </w:p>
    <w:p w:rsidR="001C3970" w:rsidRPr="001C3970" w:rsidRDefault="001C3970" w:rsidP="00413C03">
      <w:pPr>
        <w:ind w:left="3540" w:right="1133" w:firstLine="708"/>
        <w:rPr>
          <w:sz w:val="28"/>
          <w:szCs w:val="28"/>
        </w:rPr>
      </w:pPr>
      <w:r w:rsidRPr="001C3970">
        <w:rPr>
          <w:sz w:val="28"/>
          <w:szCs w:val="28"/>
        </w:rPr>
        <w:t>o moglie</w:t>
      </w:r>
    </w:p>
    <w:p w:rsidR="001C3970" w:rsidRPr="001C3970" w:rsidRDefault="001C3970" w:rsidP="001C3970">
      <w:pPr>
        <w:ind w:right="1133"/>
        <w:rPr>
          <w:sz w:val="28"/>
          <w:szCs w:val="28"/>
        </w:rPr>
      </w:pPr>
      <w:r w:rsidRPr="001C3970">
        <w:rPr>
          <w:sz w:val="28"/>
          <w:szCs w:val="28"/>
        </w:rPr>
        <w:t xml:space="preserve">o fratelli o sorelle </w:t>
      </w:r>
      <w:r w:rsidR="00413C03">
        <w:rPr>
          <w:sz w:val="28"/>
          <w:szCs w:val="28"/>
        </w:rPr>
        <w:tab/>
      </w:r>
      <w:r w:rsidR="00413C03">
        <w:rPr>
          <w:sz w:val="28"/>
          <w:szCs w:val="28"/>
        </w:rPr>
        <w:tab/>
      </w:r>
      <w:r w:rsidR="00413C03">
        <w:rPr>
          <w:sz w:val="28"/>
          <w:szCs w:val="28"/>
        </w:rPr>
        <w:tab/>
      </w:r>
      <w:r w:rsidR="00413C03">
        <w:rPr>
          <w:sz w:val="28"/>
          <w:szCs w:val="28"/>
        </w:rPr>
        <w:tab/>
        <w:t>o</w:t>
      </w:r>
      <w:r w:rsidRPr="001C3970">
        <w:rPr>
          <w:sz w:val="28"/>
          <w:szCs w:val="28"/>
        </w:rPr>
        <w:t xml:space="preserve"> fratelli</w:t>
      </w:r>
    </w:p>
    <w:p w:rsidR="001C3970" w:rsidRPr="001C3970" w:rsidRDefault="001C3970" w:rsidP="001C3970">
      <w:pPr>
        <w:ind w:right="1133"/>
        <w:rPr>
          <w:sz w:val="28"/>
          <w:szCs w:val="28"/>
        </w:rPr>
      </w:pPr>
      <w:r w:rsidRPr="001C3970">
        <w:rPr>
          <w:sz w:val="28"/>
          <w:szCs w:val="28"/>
        </w:rPr>
        <w:t xml:space="preserve">o madre o padre </w:t>
      </w:r>
      <w:r w:rsidR="00413C03">
        <w:rPr>
          <w:sz w:val="28"/>
          <w:szCs w:val="28"/>
        </w:rPr>
        <w:tab/>
      </w:r>
      <w:r w:rsidR="00413C03">
        <w:rPr>
          <w:sz w:val="28"/>
          <w:szCs w:val="28"/>
        </w:rPr>
        <w:tab/>
      </w:r>
      <w:r w:rsidR="00413C03">
        <w:rPr>
          <w:sz w:val="28"/>
          <w:szCs w:val="28"/>
        </w:rPr>
        <w:tab/>
      </w:r>
      <w:r w:rsidR="00413C03">
        <w:rPr>
          <w:sz w:val="28"/>
          <w:szCs w:val="28"/>
        </w:rPr>
        <w:tab/>
      </w:r>
      <w:r w:rsidRPr="001C3970">
        <w:rPr>
          <w:sz w:val="28"/>
          <w:szCs w:val="28"/>
        </w:rPr>
        <w:t>o genitori</w:t>
      </w:r>
    </w:p>
    <w:p w:rsidR="001C3970" w:rsidRPr="001C3970" w:rsidRDefault="001C3970" w:rsidP="001C3970">
      <w:pPr>
        <w:ind w:right="1133"/>
        <w:rPr>
          <w:sz w:val="28"/>
          <w:szCs w:val="28"/>
        </w:rPr>
      </w:pPr>
      <w:r w:rsidRPr="001C3970">
        <w:rPr>
          <w:sz w:val="28"/>
          <w:szCs w:val="28"/>
        </w:rPr>
        <w:t xml:space="preserve">o figli </w:t>
      </w:r>
      <w:r w:rsidR="00413C03">
        <w:rPr>
          <w:sz w:val="28"/>
          <w:szCs w:val="28"/>
        </w:rPr>
        <w:tab/>
      </w:r>
      <w:r w:rsidR="00413C03">
        <w:rPr>
          <w:sz w:val="28"/>
          <w:szCs w:val="28"/>
        </w:rPr>
        <w:tab/>
      </w:r>
      <w:r w:rsidR="00413C03">
        <w:rPr>
          <w:sz w:val="28"/>
          <w:szCs w:val="28"/>
        </w:rPr>
        <w:tab/>
      </w:r>
      <w:r w:rsidR="00413C03">
        <w:rPr>
          <w:sz w:val="28"/>
          <w:szCs w:val="28"/>
        </w:rPr>
        <w:tab/>
      </w:r>
      <w:r w:rsidR="00413C03">
        <w:rPr>
          <w:sz w:val="28"/>
          <w:szCs w:val="28"/>
        </w:rPr>
        <w:tab/>
      </w:r>
      <w:r w:rsidR="00413C03">
        <w:rPr>
          <w:sz w:val="28"/>
          <w:szCs w:val="28"/>
        </w:rPr>
        <w:tab/>
        <w:t>o</w:t>
      </w:r>
      <w:r w:rsidRPr="001C3970">
        <w:rPr>
          <w:sz w:val="28"/>
          <w:szCs w:val="28"/>
        </w:rPr>
        <w:t xml:space="preserve"> figli</w:t>
      </w:r>
    </w:p>
    <w:p w:rsidR="001C3970" w:rsidRPr="001C3970" w:rsidRDefault="001C3970" w:rsidP="001C3970">
      <w:pPr>
        <w:ind w:right="1133"/>
        <w:rPr>
          <w:sz w:val="28"/>
          <w:szCs w:val="28"/>
        </w:rPr>
      </w:pPr>
      <w:r w:rsidRPr="001C3970">
        <w:rPr>
          <w:sz w:val="28"/>
          <w:szCs w:val="28"/>
        </w:rPr>
        <w:t>o campi</w:t>
      </w:r>
    </w:p>
    <w:p w:rsidR="001C3970" w:rsidRPr="001C3970" w:rsidRDefault="001C3970" w:rsidP="001C3970">
      <w:pPr>
        <w:ind w:right="1133"/>
        <w:rPr>
          <w:sz w:val="28"/>
          <w:szCs w:val="28"/>
        </w:rPr>
      </w:pPr>
      <w:r w:rsidRPr="001C3970">
        <w:rPr>
          <w:sz w:val="28"/>
          <w:szCs w:val="28"/>
        </w:rPr>
        <w:t xml:space="preserve">a causa mia </w:t>
      </w:r>
    </w:p>
    <w:p w:rsidR="001C3970" w:rsidRPr="001C3970" w:rsidRDefault="001C3970" w:rsidP="001C3970">
      <w:pPr>
        <w:ind w:right="1133"/>
        <w:rPr>
          <w:sz w:val="28"/>
          <w:szCs w:val="28"/>
        </w:rPr>
      </w:pPr>
      <w:r w:rsidRPr="001C3970">
        <w:rPr>
          <w:sz w:val="28"/>
          <w:szCs w:val="28"/>
        </w:rPr>
        <w:t xml:space="preserve">e a causa del vangelo </w:t>
      </w:r>
      <w:r w:rsidR="00413C03">
        <w:rPr>
          <w:sz w:val="28"/>
          <w:szCs w:val="28"/>
        </w:rPr>
        <w:tab/>
      </w:r>
      <w:r w:rsidR="00413C03">
        <w:rPr>
          <w:sz w:val="28"/>
          <w:szCs w:val="28"/>
        </w:rPr>
        <w:tab/>
      </w:r>
      <w:r w:rsidR="00413C03">
        <w:rPr>
          <w:sz w:val="28"/>
          <w:szCs w:val="28"/>
        </w:rPr>
        <w:tab/>
      </w:r>
      <w:r w:rsidRPr="001C3970">
        <w:rPr>
          <w:sz w:val="28"/>
          <w:szCs w:val="28"/>
        </w:rPr>
        <w:t>per il regno di Dio</w:t>
      </w:r>
    </w:p>
    <w:p w:rsidR="001C3970" w:rsidRPr="001C3970" w:rsidRDefault="001C3970" w:rsidP="001C3970">
      <w:pPr>
        <w:ind w:right="1133"/>
        <w:rPr>
          <w:sz w:val="28"/>
          <w:szCs w:val="28"/>
        </w:rPr>
      </w:pPr>
      <w:r w:rsidRPr="001C3970">
        <w:rPr>
          <w:sz w:val="28"/>
          <w:szCs w:val="28"/>
        </w:rPr>
        <w:t xml:space="preserve">che non riceva cento volte tanto </w:t>
      </w:r>
      <w:r w:rsidR="00413C03">
        <w:rPr>
          <w:sz w:val="28"/>
          <w:szCs w:val="28"/>
        </w:rPr>
        <w:tab/>
      </w:r>
      <w:r w:rsidRPr="001C3970">
        <w:rPr>
          <w:sz w:val="28"/>
          <w:szCs w:val="28"/>
        </w:rPr>
        <w:t>che non riceva molto di più</w:t>
      </w:r>
    </w:p>
    <w:p w:rsidR="001C3970" w:rsidRPr="001C3970" w:rsidRDefault="001C3970" w:rsidP="001C3970">
      <w:pPr>
        <w:ind w:right="1133"/>
        <w:rPr>
          <w:sz w:val="28"/>
          <w:szCs w:val="28"/>
        </w:rPr>
      </w:pPr>
      <w:r w:rsidRPr="001C3970">
        <w:rPr>
          <w:sz w:val="28"/>
          <w:szCs w:val="28"/>
        </w:rPr>
        <w:t xml:space="preserve">già nel tempo presente </w:t>
      </w:r>
      <w:r w:rsidR="00413C03">
        <w:rPr>
          <w:sz w:val="28"/>
          <w:szCs w:val="28"/>
        </w:rPr>
        <w:tab/>
      </w:r>
      <w:r w:rsidR="00413C03">
        <w:rPr>
          <w:sz w:val="28"/>
          <w:szCs w:val="28"/>
        </w:rPr>
        <w:tab/>
      </w:r>
      <w:r w:rsidR="00413C03">
        <w:rPr>
          <w:sz w:val="28"/>
          <w:szCs w:val="28"/>
        </w:rPr>
        <w:tab/>
      </w:r>
      <w:r w:rsidRPr="001C3970">
        <w:rPr>
          <w:sz w:val="28"/>
          <w:szCs w:val="28"/>
        </w:rPr>
        <w:t>nel tempo presente</w:t>
      </w:r>
    </w:p>
    <w:p w:rsidR="001C3970" w:rsidRPr="001C3970" w:rsidRDefault="001C3970" w:rsidP="001C3970">
      <w:pPr>
        <w:ind w:right="1133"/>
        <w:rPr>
          <w:sz w:val="28"/>
          <w:szCs w:val="28"/>
        </w:rPr>
      </w:pPr>
      <w:r w:rsidRPr="001C3970">
        <w:rPr>
          <w:sz w:val="28"/>
          <w:szCs w:val="28"/>
        </w:rPr>
        <w:t>in case e fratelli e sorelle e</w:t>
      </w:r>
    </w:p>
    <w:p w:rsidR="001C3970" w:rsidRPr="001C3970" w:rsidRDefault="001C3970" w:rsidP="001C3970">
      <w:pPr>
        <w:ind w:right="1133"/>
        <w:rPr>
          <w:sz w:val="28"/>
          <w:szCs w:val="28"/>
        </w:rPr>
      </w:pPr>
      <w:r w:rsidRPr="001C3970">
        <w:rPr>
          <w:sz w:val="28"/>
          <w:szCs w:val="28"/>
        </w:rPr>
        <w:t>madri e ﬁgli e campi,</w:t>
      </w:r>
    </w:p>
    <w:p w:rsidR="001C3970" w:rsidRPr="001C3970" w:rsidRDefault="001C3970" w:rsidP="001C3970">
      <w:pPr>
        <w:ind w:right="1133"/>
        <w:rPr>
          <w:sz w:val="28"/>
          <w:szCs w:val="28"/>
        </w:rPr>
      </w:pPr>
      <w:r w:rsidRPr="001C3970">
        <w:rPr>
          <w:sz w:val="28"/>
          <w:szCs w:val="28"/>
        </w:rPr>
        <w:t>insieme a persecuzioni,</w:t>
      </w:r>
    </w:p>
    <w:p w:rsidR="001C3970" w:rsidRPr="001C3970" w:rsidRDefault="001C3970" w:rsidP="001C3970">
      <w:pPr>
        <w:ind w:right="1133"/>
        <w:rPr>
          <w:sz w:val="28"/>
          <w:szCs w:val="28"/>
        </w:rPr>
      </w:pPr>
      <w:r w:rsidRPr="001C3970">
        <w:rPr>
          <w:sz w:val="28"/>
          <w:szCs w:val="28"/>
        </w:rPr>
        <w:lastRenderedPageBreak/>
        <w:t xml:space="preserve">e nel tempo futuro </w:t>
      </w:r>
      <w:r w:rsidR="005B175E">
        <w:rPr>
          <w:sz w:val="28"/>
          <w:szCs w:val="28"/>
        </w:rPr>
        <w:tab/>
      </w:r>
      <w:r w:rsidR="005B175E">
        <w:rPr>
          <w:sz w:val="28"/>
          <w:szCs w:val="28"/>
        </w:rPr>
        <w:tab/>
      </w:r>
      <w:r w:rsidR="005B175E">
        <w:rPr>
          <w:sz w:val="28"/>
          <w:szCs w:val="28"/>
        </w:rPr>
        <w:tab/>
      </w:r>
      <w:r w:rsidRPr="001C3970">
        <w:rPr>
          <w:sz w:val="28"/>
          <w:szCs w:val="28"/>
        </w:rPr>
        <w:t>e nel tempo futuro</w:t>
      </w:r>
    </w:p>
    <w:p w:rsidR="001C3970" w:rsidRPr="001C3970" w:rsidRDefault="001C3970" w:rsidP="001C3970">
      <w:pPr>
        <w:ind w:right="1133"/>
        <w:rPr>
          <w:sz w:val="28"/>
          <w:szCs w:val="28"/>
        </w:rPr>
      </w:pPr>
      <w:r w:rsidRPr="001C3970">
        <w:rPr>
          <w:sz w:val="28"/>
          <w:szCs w:val="28"/>
        </w:rPr>
        <w:t xml:space="preserve">la vita eterna. </w:t>
      </w:r>
      <w:r w:rsidR="005B175E">
        <w:rPr>
          <w:sz w:val="28"/>
          <w:szCs w:val="28"/>
        </w:rPr>
        <w:tab/>
      </w:r>
      <w:r w:rsidR="005B175E">
        <w:rPr>
          <w:sz w:val="28"/>
          <w:szCs w:val="28"/>
        </w:rPr>
        <w:tab/>
      </w:r>
      <w:r w:rsidR="005B175E">
        <w:rPr>
          <w:sz w:val="28"/>
          <w:szCs w:val="28"/>
        </w:rPr>
        <w:tab/>
      </w:r>
      <w:r w:rsidR="005B175E">
        <w:rPr>
          <w:sz w:val="28"/>
          <w:szCs w:val="28"/>
        </w:rPr>
        <w:tab/>
      </w:r>
      <w:r w:rsidRPr="001C3970">
        <w:rPr>
          <w:sz w:val="28"/>
          <w:szCs w:val="28"/>
        </w:rPr>
        <w:t>la vita eterna.</w:t>
      </w:r>
    </w:p>
    <w:p w:rsidR="001C3970" w:rsidRPr="001C3970" w:rsidRDefault="001C3970" w:rsidP="005B175E">
      <w:pPr>
        <w:ind w:right="1133" w:firstLine="708"/>
        <w:jc w:val="both"/>
        <w:rPr>
          <w:sz w:val="28"/>
          <w:szCs w:val="28"/>
        </w:rPr>
      </w:pPr>
      <w:r w:rsidRPr="001C3970">
        <w:rPr>
          <w:sz w:val="28"/>
          <w:szCs w:val="28"/>
        </w:rPr>
        <w:t>L'esame di questo quadro sinottico ci porta ad alcun</w:t>
      </w:r>
      <w:r w:rsidR="005B175E">
        <w:rPr>
          <w:sz w:val="28"/>
          <w:szCs w:val="28"/>
        </w:rPr>
        <w:t>e</w:t>
      </w:r>
      <w:r w:rsidRPr="001C3970">
        <w:rPr>
          <w:sz w:val="28"/>
          <w:szCs w:val="28"/>
        </w:rPr>
        <w:t xml:space="preserve"> constatazioni. Solo Marco ha </w:t>
      </w:r>
      <w:r w:rsidR="005B175E">
        <w:rPr>
          <w:sz w:val="28"/>
          <w:szCs w:val="28"/>
        </w:rPr>
        <w:t>l’</w:t>
      </w:r>
      <w:r w:rsidRPr="001C3970">
        <w:rPr>
          <w:sz w:val="28"/>
          <w:szCs w:val="28"/>
        </w:rPr>
        <w:t xml:space="preserve">espressione </w:t>
      </w:r>
      <w:r w:rsidR="005B175E">
        <w:rPr>
          <w:sz w:val="28"/>
          <w:szCs w:val="28"/>
        </w:rPr>
        <w:t>“</w:t>
      </w:r>
      <w:r w:rsidRPr="001C3970">
        <w:rPr>
          <w:sz w:val="28"/>
          <w:szCs w:val="28"/>
        </w:rPr>
        <w:t xml:space="preserve"> cento volte tanto </w:t>
      </w:r>
      <w:r w:rsidR="005B175E">
        <w:rPr>
          <w:sz w:val="28"/>
          <w:szCs w:val="28"/>
        </w:rPr>
        <w:t>“</w:t>
      </w:r>
      <w:r w:rsidRPr="001C3970">
        <w:rPr>
          <w:sz w:val="28"/>
          <w:szCs w:val="28"/>
        </w:rPr>
        <w:t xml:space="preserve"> e Girolamo</w:t>
      </w:r>
      <w:r w:rsidR="005B175E">
        <w:rPr>
          <w:sz w:val="28"/>
          <w:szCs w:val="28"/>
        </w:rPr>
        <w:t xml:space="preserve"> </w:t>
      </w:r>
      <w:r w:rsidRPr="001C3970">
        <w:rPr>
          <w:sz w:val="28"/>
          <w:szCs w:val="28"/>
        </w:rPr>
        <w:t xml:space="preserve">scrive appunto </w:t>
      </w:r>
      <w:r w:rsidR="005B175E">
        <w:rPr>
          <w:sz w:val="28"/>
          <w:szCs w:val="28"/>
        </w:rPr>
        <w:t>“</w:t>
      </w:r>
      <w:r w:rsidRPr="001C3970">
        <w:rPr>
          <w:sz w:val="28"/>
          <w:szCs w:val="28"/>
        </w:rPr>
        <w:t xml:space="preserve"> cento per un</w:t>
      </w:r>
      <w:r w:rsidR="005B175E">
        <w:rPr>
          <w:sz w:val="28"/>
          <w:szCs w:val="28"/>
        </w:rPr>
        <w:t>o</w:t>
      </w:r>
      <w:r w:rsidRPr="001C3970">
        <w:rPr>
          <w:sz w:val="28"/>
          <w:szCs w:val="28"/>
        </w:rPr>
        <w:t xml:space="preserve"> </w:t>
      </w:r>
      <w:r w:rsidR="005B175E">
        <w:rPr>
          <w:sz w:val="28"/>
          <w:szCs w:val="28"/>
        </w:rPr>
        <w:t>“</w:t>
      </w:r>
      <w:r w:rsidRPr="001C3970">
        <w:rPr>
          <w:sz w:val="28"/>
          <w:szCs w:val="28"/>
        </w:rPr>
        <w:t xml:space="preserve">. Inoltre la frase </w:t>
      </w:r>
      <w:r w:rsidR="005B175E">
        <w:rPr>
          <w:sz w:val="28"/>
          <w:szCs w:val="28"/>
        </w:rPr>
        <w:t>“</w:t>
      </w:r>
      <w:r w:rsidRPr="001C3970">
        <w:rPr>
          <w:sz w:val="28"/>
          <w:szCs w:val="28"/>
        </w:rPr>
        <w:t xml:space="preserve"> per amor suo </w:t>
      </w:r>
      <w:r w:rsidR="005B175E">
        <w:rPr>
          <w:sz w:val="28"/>
          <w:szCs w:val="28"/>
        </w:rPr>
        <w:t>“</w:t>
      </w:r>
      <w:r w:rsidRPr="001C3970">
        <w:rPr>
          <w:sz w:val="28"/>
          <w:szCs w:val="28"/>
        </w:rPr>
        <w:t xml:space="preserve"> richiama l'inciso di Marco </w:t>
      </w:r>
      <w:r w:rsidR="005B175E">
        <w:rPr>
          <w:sz w:val="28"/>
          <w:szCs w:val="28"/>
        </w:rPr>
        <w:t>“</w:t>
      </w:r>
      <w:r w:rsidRPr="001C3970">
        <w:rPr>
          <w:sz w:val="28"/>
          <w:szCs w:val="28"/>
        </w:rPr>
        <w:t xml:space="preserve"> a causa mia </w:t>
      </w:r>
      <w:r w:rsidR="005B175E">
        <w:rPr>
          <w:sz w:val="28"/>
          <w:szCs w:val="28"/>
        </w:rPr>
        <w:t>“</w:t>
      </w:r>
      <w:r w:rsidRPr="001C3970">
        <w:rPr>
          <w:sz w:val="28"/>
          <w:szCs w:val="28"/>
        </w:rPr>
        <w:t xml:space="preserve">, assente in Luca. Marco, infine, precisa in che cosa consista il </w:t>
      </w:r>
      <w:r w:rsidR="005B175E">
        <w:rPr>
          <w:sz w:val="28"/>
          <w:szCs w:val="28"/>
        </w:rPr>
        <w:t>“</w:t>
      </w:r>
      <w:r w:rsidRPr="001C3970">
        <w:rPr>
          <w:sz w:val="28"/>
          <w:szCs w:val="28"/>
        </w:rPr>
        <w:t xml:space="preserve"> cento volte tanto </w:t>
      </w:r>
      <w:r w:rsidR="005B175E">
        <w:rPr>
          <w:sz w:val="28"/>
          <w:szCs w:val="28"/>
        </w:rPr>
        <w:t>“</w:t>
      </w:r>
      <w:r w:rsidRPr="001C3970">
        <w:rPr>
          <w:sz w:val="28"/>
          <w:szCs w:val="28"/>
        </w:rPr>
        <w:t xml:space="preserve"> ripetendo la</w:t>
      </w:r>
      <w:r w:rsidR="005B175E">
        <w:rPr>
          <w:sz w:val="28"/>
          <w:szCs w:val="28"/>
        </w:rPr>
        <w:t xml:space="preserve"> </w:t>
      </w:r>
      <w:r w:rsidRPr="001C3970">
        <w:rPr>
          <w:sz w:val="28"/>
          <w:szCs w:val="28"/>
        </w:rPr>
        <w:t>esemplifìcazione già riportata poco prima. A questa ripetizione sembra</w:t>
      </w:r>
      <w:r w:rsidR="005B175E">
        <w:rPr>
          <w:sz w:val="28"/>
          <w:szCs w:val="28"/>
        </w:rPr>
        <w:t xml:space="preserve"> </w:t>
      </w:r>
      <w:r w:rsidRPr="001C3970">
        <w:rPr>
          <w:sz w:val="28"/>
          <w:szCs w:val="28"/>
        </w:rPr>
        <w:t xml:space="preserve">alludere in forma sintetica il Miani quando scrive </w:t>
      </w:r>
      <w:r w:rsidR="005B175E">
        <w:rPr>
          <w:sz w:val="28"/>
          <w:szCs w:val="28"/>
        </w:rPr>
        <w:t>“</w:t>
      </w:r>
      <w:r w:rsidRPr="001C3970">
        <w:rPr>
          <w:sz w:val="28"/>
          <w:szCs w:val="28"/>
        </w:rPr>
        <w:t xml:space="preserve"> de quel ch</w:t>
      </w:r>
      <w:r w:rsidR="005B175E">
        <w:rPr>
          <w:sz w:val="28"/>
          <w:szCs w:val="28"/>
        </w:rPr>
        <w:t>e</w:t>
      </w:r>
      <w:r w:rsidRPr="001C3970">
        <w:rPr>
          <w:sz w:val="28"/>
          <w:szCs w:val="28"/>
        </w:rPr>
        <w:t xml:space="preserve">l lasa </w:t>
      </w:r>
      <w:r w:rsidR="005B175E">
        <w:rPr>
          <w:sz w:val="28"/>
          <w:szCs w:val="28"/>
        </w:rPr>
        <w:t>“</w:t>
      </w:r>
      <w:r w:rsidRPr="001C3970">
        <w:rPr>
          <w:sz w:val="28"/>
          <w:szCs w:val="28"/>
        </w:rPr>
        <w:t>.</w:t>
      </w:r>
    </w:p>
    <w:p w:rsidR="001C3970" w:rsidRPr="001C3970" w:rsidRDefault="001C3970" w:rsidP="005B175E">
      <w:pPr>
        <w:ind w:right="1133" w:firstLine="708"/>
        <w:jc w:val="both"/>
        <w:rPr>
          <w:sz w:val="28"/>
          <w:szCs w:val="28"/>
        </w:rPr>
      </w:pPr>
      <w:r w:rsidRPr="001C3970">
        <w:rPr>
          <w:sz w:val="28"/>
          <w:szCs w:val="28"/>
        </w:rPr>
        <w:t>E' perciò legittimo concludere</w:t>
      </w:r>
      <w:r w:rsidR="005B175E">
        <w:rPr>
          <w:sz w:val="28"/>
          <w:szCs w:val="28"/>
        </w:rPr>
        <w:t xml:space="preserve"> che Girolamo ha presente il te</w:t>
      </w:r>
      <w:r w:rsidRPr="001C3970">
        <w:rPr>
          <w:sz w:val="28"/>
          <w:szCs w:val="28"/>
        </w:rPr>
        <w:t>sto di Marco e ad esso si ispira. Bisogna però subito precisare che</w:t>
      </w:r>
      <w:r w:rsidR="005B175E">
        <w:rPr>
          <w:sz w:val="28"/>
          <w:szCs w:val="28"/>
        </w:rPr>
        <w:t xml:space="preserve"> </w:t>
      </w:r>
      <w:r w:rsidRPr="001C3970">
        <w:rPr>
          <w:sz w:val="28"/>
          <w:szCs w:val="28"/>
        </w:rPr>
        <w:t>anche in questo caso Girolamo mostra di essere lontano da una semplice citazione verbale e mette in luce la sua caratteristica personale</w:t>
      </w:r>
      <w:r w:rsidR="005B175E">
        <w:rPr>
          <w:sz w:val="28"/>
          <w:szCs w:val="28"/>
        </w:rPr>
        <w:t xml:space="preserve"> </w:t>
      </w:r>
      <w:r w:rsidRPr="001C3970">
        <w:rPr>
          <w:sz w:val="28"/>
          <w:szCs w:val="28"/>
        </w:rPr>
        <w:t>di assimilare il testo biblico presentandolo in una forma attualizzata</w:t>
      </w:r>
      <w:r w:rsidR="005B175E">
        <w:rPr>
          <w:sz w:val="28"/>
          <w:szCs w:val="28"/>
        </w:rPr>
        <w:t xml:space="preserve"> </w:t>
      </w:r>
      <w:r w:rsidRPr="001C3970">
        <w:rPr>
          <w:sz w:val="28"/>
          <w:szCs w:val="28"/>
        </w:rPr>
        <w:t>e personale, che mira al cuore del messaggio in esso contenuto.</w:t>
      </w:r>
    </w:p>
    <w:p w:rsidR="001C3970" w:rsidRPr="001C3970" w:rsidRDefault="001C3970" w:rsidP="00DC7EEE">
      <w:pPr>
        <w:tabs>
          <w:tab w:val="left" w:pos="8364"/>
        </w:tabs>
        <w:ind w:right="1133" w:firstLine="708"/>
        <w:jc w:val="both"/>
        <w:rPr>
          <w:sz w:val="28"/>
          <w:szCs w:val="28"/>
        </w:rPr>
      </w:pPr>
      <w:r w:rsidRPr="001C3970">
        <w:rPr>
          <w:sz w:val="28"/>
          <w:szCs w:val="28"/>
        </w:rPr>
        <w:t xml:space="preserve">f) </w:t>
      </w:r>
      <w:r w:rsidRPr="005B175E">
        <w:rPr>
          <w:i/>
          <w:sz w:val="28"/>
          <w:szCs w:val="28"/>
        </w:rPr>
        <w:t>se starete forte in fede</w:t>
      </w:r>
      <w:r w:rsidRPr="001C3970">
        <w:rPr>
          <w:sz w:val="28"/>
          <w:szCs w:val="28"/>
        </w:rPr>
        <w:t xml:space="preserve"> (7. 7). Abbiamo anche qui una reminiscenza biblica. Sì tratta della prima let</w:t>
      </w:r>
      <w:r w:rsidR="00DC7EEE">
        <w:rPr>
          <w:sz w:val="28"/>
          <w:szCs w:val="28"/>
        </w:rPr>
        <w:t>tera di Pietro dove i cristiani</w:t>
      </w:r>
      <w:r w:rsidRPr="001C3970">
        <w:rPr>
          <w:sz w:val="28"/>
          <w:szCs w:val="28"/>
        </w:rPr>
        <w:t>vengono esortati a rimanere fedeli alla loro vocazione resistendo alle</w:t>
      </w:r>
      <w:r w:rsidR="00DC7EEE">
        <w:rPr>
          <w:sz w:val="28"/>
          <w:szCs w:val="28"/>
        </w:rPr>
        <w:t xml:space="preserve"> </w:t>
      </w:r>
      <w:r w:rsidRPr="001C3970">
        <w:rPr>
          <w:sz w:val="28"/>
          <w:szCs w:val="28"/>
        </w:rPr>
        <w:t>persecuzioni ed agli attacchi dell</w:t>
      </w:r>
      <w:r w:rsidR="005B175E">
        <w:rPr>
          <w:sz w:val="28"/>
          <w:szCs w:val="28"/>
        </w:rPr>
        <w:t>’</w:t>
      </w:r>
      <w:r w:rsidRPr="001C3970">
        <w:rPr>
          <w:sz w:val="28"/>
          <w:szCs w:val="28"/>
        </w:rPr>
        <w:t>A</w:t>
      </w:r>
      <w:r w:rsidR="005B175E">
        <w:rPr>
          <w:sz w:val="28"/>
          <w:szCs w:val="28"/>
        </w:rPr>
        <w:t>vve</w:t>
      </w:r>
      <w:r w:rsidRPr="001C3970">
        <w:rPr>
          <w:sz w:val="28"/>
          <w:szCs w:val="28"/>
        </w:rPr>
        <w:t xml:space="preserve">rsarìo: </w:t>
      </w:r>
      <w:r w:rsidR="005B175E">
        <w:rPr>
          <w:sz w:val="28"/>
          <w:szCs w:val="28"/>
        </w:rPr>
        <w:t>“</w:t>
      </w:r>
      <w:r w:rsidRPr="001C3970">
        <w:rPr>
          <w:sz w:val="28"/>
          <w:szCs w:val="28"/>
        </w:rPr>
        <w:t xml:space="preserve"> cui resistit</w:t>
      </w:r>
      <w:r w:rsidR="005B175E">
        <w:rPr>
          <w:sz w:val="28"/>
          <w:szCs w:val="28"/>
        </w:rPr>
        <w:t>e</w:t>
      </w:r>
      <w:r w:rsidRPr="001C3970">
        <w:rPr>
          <w:sz w:val="28"/>
          <w:szCs w:val="28"/>
        </w:rPr>
        <w:t xml:space="preserve"> </w:t>
      </w:r>
      <w:r w:rsidRPr="005B175E">
        <w:rPr>
          <w:i/>
          <w:sz w:val="28"/>
          <w:szCs w:val="28"/>
        </w:rPr>
        <w:t>ƒortes in</w:t>
      </w:r>
      <w:r w:rsidR="005B175E">
        <w:rPr>
          <w:i/>
          <w:sz w:val="28"/>
          <w:szCs w:val="28"/>
        </w:rPr>
        <w:t xml:space="preserve"> </w:t>
      </w:r>
      <w:r w:rsidRPr="005B175E">
        <w:rPr>
          <w:i/>
          <w:sz w:val="28"/>
          <w:szCs w:val="28"/>
        </w:rPr>
        <w:t>ƒìde</w:t>
      </w:r>
      <w:r w:rsidRPr="001C3970">
        <w:rPr>
          <w:sz w:val="28"/>
          <w:szCs w:val="28"/>
        </w:rPr>
        <w:t xml:space="preserve"> </w:t>
      </w:r>
      <w:r w:rsidR="005B175E">
        <w:rPr>
          <w:sz w:val="28"/>
          <w:szCs w:val="28"/>
        </w:rPr>
        <w:t>“</w:t>
      </w:r>
      <w:r w:rsidRPr="001C3970">
        <w:rPr>
          <w:sz w:val="28"/>
          <w:szCs w:val="28"/>
        </w:rPr>
        <w:t xml:space="preserve"> (1 Pt 5, 9). Girolamo ha presente tutto il contesto. Infatti l</w:t>
      </w:r>
      <w:r w:rsidR="005B175E">
        <w:rPr>
          <w:sz w:val="28"/>
          <w:szCs w:val="28"/>
        </w:rPr>
        <w:t>’</w:t>
      </w:r>
      <w:r w:rsidRPr="001C3970">
        <w:rPr>
          <w:sz w:val="28"/>
          <w:szCs w:val="28"/>
        </w:rPr>
        <w:t>autore della prima lettera di Pietro ricorda ai suoi cristiani che Dio</w:t>
      </w:r>
      <w:r w:rsidR="005B175E">
        <w:rPr>
          <w:sz w:val="28"/>
          <w:szCs w:val="28"/>
        </w:rPr>
        <w:t xml:space="preserve"> “</w:t>
      </w:r>
      <w:r w:rsidRPr="001C3970">
        <w:rPr>
          <w:sz w:val="28"/>
          <w:szCs w:val="28"/>
        </w:rPr>
        <w:t xml:space="preserve"> ha cura </w:t>
      </w:r>
      <w:r w:rsidR="005B175E">
        <w:rPr>
          <w:sz w:val="28"/>
          <w:szCs w:val="28"/>
        </w:rPr>
        <w:t>“</w:t>
      </w:r>
      <w:r w:rsidRPr="001C3970">
        <w:rPr>
          <w:sz w:val="28"/>
          <w:szCs w:val="28"/>
        </w:rPr>
        <w:t xml:space="preserve"> di loro (1 Pt 5, 7) e che egli stesso </w:t>
      </w:r>
      <w:r w:rsidR="005B175E">
        <w:rPr>
          <w:sz w:val="28"/>
          <w:szCs w:val="28"/>
        </w:rPr>
        <w:t>“</w:t>
      </w:r>
      <w:r w:rsidRPr="001C3970">
        <w:rPr>
          <w:sz w:val="28"/>
          <w:szCs w:val="28"/>
        </w:rPr>
        <w:t>dopo una breve</w:t>
      </w:r>
      <w:r w:rsidR="005B175E">
        <w:rPr>
          <w:sz w:val="28"/>
          <w:szCs w:val="28"/>
        </w:rPr>
        <w:t xml:space="preserve"> </w:t>
      </w:r>
      <w:r w:rsidRPr="001C3970">
        <w:rPr>
          <w:sz w:val="28"/>
          <w:szCs w:val="28"/>
        </w:rPr>
        <w:t xml:space="preserve">sofferenza </w:t>
      </w:r>
      <w:r w:rsidR="005B175E">
        <w:rPr>
          <w:sz w:val="28"/>
          <w:szCs w:val="28"/>
        </w:rPr>
        <w:t>“</w:t>
      </w:r>
      <w:r w:rsidRPr="001C3970">
        <w:rPr>
          <w:sz w:val="28"/>
          <w:szCs w:val="28"/>
        </w:rPr>
        <w:t xml:space="preserve"> li </w:t>
      </w:r>
      <w:r w:rsidR="00DC7EEE">
        <w:rPr>
          <w:sz w:val="28"/>
          <w:szCs w:val="28"/>
        </w:rPr>
        <w:t>“</w:t>
      </w:r>
      <w:r w:rsidRPr="001C3970">
        <w:rPr>
          <w:sz w:val="28"/>
          <w:szCs w:val="28"/>
        </w:rPr>
        <w:t xml:space="preserve"> ristabilirà </w:t>
      </w:r>
      <w:r w:rsidR="00DC7EEE">
        <w:rPr>
          <w:sz w:val="28"/>
          <w:szCs w:val="28"/>
        </w:rPr>
        <w:t>“</w:t>
      </w:r>
      <w:r w:rsidRPr="001C3970">
        <w:rPr>
          <w:sz w:val="28"/>
          <w:szCs w:val="28"/>
        </w:rPr>
        <w:t xml:space="preserve">, li </w:t>
      </w:r>
      <w:r w:rsidR="00DC7EEE">
        <w:rPr>
          <w:sz w:val="28"/>
          <w:szCs w:val="28"/>
        </w:rPr>
        <w:t>“</w:t>
      </w:r>
      <w:r w:rsidRPr="001C3970">
        <w:rPr>
          <w:sz w:val="28"/>
          <w:szCs w:val="28"/>
        </w:rPr>
        <w:t xml:space="preserve"> confermerà </w:t>
      </w:r>
      <w:r w:rsidR="00DC7EEE">
        <w:rPr>
          <w:sz w:val="28"/>
          <w:szCs w:val="28"/>
        </w:rPr>
        <w:t>“</w:t>
      </w:r>
      <w:r w:rsidRPr="001C3970">
        <w:rPr>
          <w:sz w:val="28"/>
          <w:szCs w:val="28"/>
        </w:rPr>
        <w:t xml:space="preserve"> e li renderà </w:t>
      </w:r>
      <w:r w:rsidR="00DC7EEE">
        <w:rPr>
          <w:sz w:val="28"/>
          <w:szCs w:val="28"/>
        </w:rPr>
        <w:t>“</w:t>
      </w:r>
      <w:r w:rsidRPr="001C3970">
        <w:rPr>
          <w:sz w:val="28"/>
          <w:szCs w:val="28"/>
        </w:rPr>
        <w:t xml:space="preserve"> forti e</w:t>
      </w:r>
      <w:r w:rsidR="00DC7EEE">
        <w:rPr>
          <w:sz w:val="28"/>
          <w:szCs w:val="28"/>
        </w:rPr>
        <w:t xml:space="preserve"> </w:t>
      </w:r>
      <w:r w:rsidRPr="001C3970">
        <w:rPr>
          <w:sz w:val="28"/>
          <w:szCs w:val="28"/>
        </w:rPr>
        <w:t xml:space="preserve">saldi </w:t>
      </w:r>
      <w:r w:rsidR="00DC7EEE">
        <w:rPr>
          <w:sz w:val="28"/>
          <w:szCs w:val="28"/>
        </w:rPr>
        <w:t>“</w:t>
      </w:r>
      <w:r w:rsidRPr="001C3970">
        <w:rPr>
          <w:sz w:val="28"/>
          <w:szCs w:val="28"/>
        </w:rPr>
        <w:t xml:space="preserve"> (1 Pt 5, 10). Lo stesso ordine di pensieri si riscontra nella</w:t>
      </w:r>
      <w:r w:rsidR="00DC7EEE">
        <w:rPr>
          <w:sz w:val="28"/>
          <w:szCs w:val="28"/>
        </w:rPr>
        <w:t xml:space="preserve"> </w:t>
      </w:r>
      <w:r w:rsidRPr="001C3970">
        <w:rPr>
          <w:sz w:val="28"/>
          <w:szCs w:val="28"/>
        </w:rPr>
        <w:t xml:space="preserve">lettera di s. Girolamo: </w:t>
      </w:r>
      <w:r w:rsidR="00DC7EEE">
        <w:rPr>
          <w:sz w:val="28"/>
          <w:szCs w:val="28"/>
        </w:rPr>
        <w:t>“</w:t>
      </w:r>
      <w:r w:rsidRPr="001C3970">
        <w:rPr>
          <w:sz w:val="28"/>
          <w:szCs w:val="28"/>
        </w:rPr>
        <w:t xml:space="preserve"> se vui starete forte in fede nele tentacion</w:t>
      </w:r>
      <w:r w:rsidR="00DC7EEE">
        <w:rPr>
          <w:sz w:val="28"/>
          <w:szCs w:val="28"/>
        </w:rPr>
        <w:t xml:space="preserve">  ...</w:t>
      </w:r>
      <w:r w:rsidRPr="001C3970">
        <w:rPr>
          <w:sz w:val="28"/>
          <w:szCs w:val="28"/>
        </w:rPr>
        <w:t>el signor ve consolerà</w:t>
      </w:r>
      <w:r w:rsidR="00DC7EEE">
        <w:rPr>
          <w:sz w:val="28"/>
          <w:szCs w:val="28"/>
        </w:rPr>
        <w:t xml:space="preserve"> ... </w:t>
      </w:r>
      <w:r w:rsidRPr="001C3970">
        <w:rPr>
          <w:sz w:val="28"/>
          <w:szCs w:val="28"/>
        </w:rPr>
        <w:t>et vi caverà de tentaciun, ett vi darà pace</w:t>
      </w:r>
      <w:r w:rsidR="00DC7EEE">
        <w:rPr>
          <w:sz w:val="28"/>
          <w:szCs w:val="28"/>
        </w:rPr>
        <w:t xml:space="preserve"> ett</w:t>
      </w:r>
      <w:r w:rsidRPr="001C3970">
        <w:rPr>
          <w:sz w:val="28"/>
          <w:szCs w:val="28"/>
        </w:rPr>
        <w:t xml:space="preserve"> quiete</w:t>
      </w:r>
      <w:r w:rsidR="00DC7EEE">
        <w:rPr>
          <w:sz w:val="28"/>
          <w:szCs w:val="28"/>
        </w:rPr>
        <w:t xml:space="preserve"> ... “</w:t>
      </w:r>
      <w:r w:rsidRPr="001C3970">
        <w:rPr>
          <w:sz w:val="28"/>
          <w:szCs w:val="28"/>
        </w:rPr>
        <w:t xml:space="preserve"> (7, 8-1 1)</w:t>
      </w:r>
      <w:r w:rsidR="00DC7EEE">
        <w:rPr>
          <w:sz w:val="28"/>
          <w:szCs w:val="28"/>
        </w:rPr>
        <w:t>.</w:t>
      </w:r>
    </w:p>
    <w:p w:rsidR="001C3970" w:rsidRPr="001C3970" w:rsidRDefault="001C3970" w:rsidP="00DC7EEE">
      <w:pPr>
        <w:ind w:right="1133" w:firstLine="708"/>
        <w:jc w:val="both"/>
        <w:rPr>
          <w:sz w:val="28"/>
          <w:szCs w:val="28"/>
        </w:rPr>
      </w:pPr>
      <w:r w:rsidRPr="001C3970">
        <w:rPr>
          <w:sz w:val="28"/>
          <w:szCs w:val="28"/>
        </w:rPr>
        <w:t xml:space="preserve">g) </w:t>
      </w:r>
      <w:r w:rsidRPr="00DC7EEE">
        <w:rPr>
          <w:i/>
          <w:sz w:val="28"/>
          <w:szCs w:val="28"/>
        </w:rPr>
        <w:t>conƒorta</w:t>
      </w:r>
      <w:r w:rsidR="00DC7EEE" w:rsidRPr="00DC7EEE">
        <w:rPr>
          <w:i/>
          <w:sz w:val="28"/>
          <w:szCs w:val="28"/>
        </w:rPr>
        <w:t>n</w:t>
      </w:r>
      <w:r w:rsidRPr="00DC7EEE">
        <w:rPr>
          <w:i/>
          <w:sz w:val="28"/>
          <w:szCs w:val="28"/>
        </w:rPr>
        <w:t>do tuti al signò</w:t>
      </w:r>
      <w:r w:rsidRPr="001C3970">
        <w:rPr>
          <w:sz w:val="28"/>
          <w:szCs w:val="28"/>
        </w:rPr>
        <w:t xml:space="preserve"> (9, 4). L'espressione richiama la</w:t>
      </w:r>
      <w:r w:rsidR="00DC7EEE">
        <w:rPr>
          <w:sz w:val="28"/>
          <w:szCs w:val="28"/>
        </w:rPr>
        <w:t xml:space="preserve"> </w:t>
      </w:r>
      <w:r w:rsidRPr="001C3970">
        <w:rPr>
          <w:sz w:val="28"/>
          <w:szCs w:val="28"/>
        </w:rPr>
        <w:t xml:space="preserve">esortazione di Paolo agli Efesini: </w:t>
      </w:r>
      <w:r w:rsidR="00DC7EEE">
        <w:rPr>
          <w:sz w:val="28"/>
          <w:szCs w:val="28"/>
        </w:rPr>
        <w:t>“</w:t>
      </w:r>
      <w:r w:rsidRPr="001C3970">
        <w:rPr>
          <w:sz w:val="28"/>
          <w:szCs w:val="28"/>
        </w:rPr>
        <w:t xml:space="preserve"> De cetero, frates, confortamini in</w:t>
      </w:r>
      <w:r w:rsidR="00DC7EEE">
        <w:rPr>
          <w:sz w:val="28"/>
          <w:szCs w:val="28"/>
        </w:rPr>
        <w:t xml:space="preserve"> </w:t>
      </w:r>
      <w:r w:rsidRPr="001C3970">
        <w:rPr>
          <w:sz w:val="28"/>
          <w:szCs w:val="28"/>
        </w:rPr>
        <w:t xml:space="preserve">Domino </w:t>
      </w:r>
      <w:r w:rsidR="00DC7EEE">
        <w:rPr>
          <w:sz w:val="28"/>
          <w:szCs w:val="28"/>
        </w:rPr>
        <w:t>“</w:t>
      </w:r>
      <w:r w:rsidRPr="001C3970">
        <w:rPr>
          <w:sz w:val="28"/>
          <w:szCs w:val="28"/>
        </w:rPr>
        <w:t xml:space="preserve"> (Ef 6, 10). Nel linguaggio biblico il verbo </w:t>
      </w:r>
      <w:r w:rsidR="00DC7EEE">
        <w:rPr>
          <w:sz w:val="28"/>
          <w:szCs w:val="28"/>
        </w:rPr>
        <w:t>“</w:t>
      </w:r>
      <w:r w:rsidRPr="001C3970">
        <w:rPr>
          <w:sz w:val="28"/>
          <w:szCs w:val="28"/>
        </w:rPr>
        <w:t xml:space="preserve"> confortare </w:t>
      </w:r>
      <w:r w:rsidR="00DC7EEE">
        <w:rPr>
          <w:sz w:val="28"/>
          <w:szCs w:val="28"/>
        </w:rPr>
        <w:t>“</w:t>
      </w:r>
      <w:r w:rsidRPr="001C3970">
        <w:rPr>
          <w:sz w:val="28"/>
          <w:szCs w:val="28"/>
        </w:rPr>
        <w:t xml:space="preserve"> non</w:t>
      </w:r>
      <w:r w:rsidR="00DC7EEE">
        <w:rPr>
          <w:sz w:val="28"/>
          <w:szCs w:val="28"/>
        </w:rPr>
        <w:t xml:space="preserve"> </w:t>
      </w:r>
      <w:r w:rsidRPr="001C3970">
        <w:rPr>
          <w:sz w:val="28"/>
          <w:szCs w:val="28"/>
        </w:rPr>
        <w:t xml:space="preserve">è un semplice sinonimo di </w:t>
      </w:r>
      <w:r w:rsidR="00DC7EEE">
        <w:rPr>
          <w:sz w:val="28"/>
          <w:szCs w:val="28"/>
        </w:rPr>
        <w:t>“</w:t>
      </w:r>
      <w:r w:rsidRPr="001C3970">
        <w:rPr>
          <w:sz w:val="28"/>
          <w:szCs w:val="28"/>
        </w:rPr>
        <w:t xml:space="preserve"> consolare </w:t>
      </w:r>
      <w:r w:rsidR="00DC7EEE">
        <w:rPr>
          <w:sz w:val="28"/>
          <w:szCs w:val="28"/>
        </w:rPr>
        <w:t>“</w:t>
      </w:r>
      <w:r w:rsidRPr="001C3970">
        <w:rPr>
          <w:sz w:val="28"/>
          <w:szCs w:val="28"/>
        </w:rPr>
        <w:t xml:space="preserve"> ma significa comunicare ai</w:t>
      </w:r>
      <w:r w:rsidR="00DC7EEE">
        <w:rPr>
          <w:sz w:val="28"/>
          <w:szCs w:val="28"/>
        </w:rPr>
        <w:t xml:space="preserve"> </w:t>
      </w:r>
      <w:r w:rsidRPr="001C3970">
        <w:rPr>
          <w:sz w:val="28"/>
          <w:szCs w:val="28"/>
        </w:rPr>
        <w:t xml:space="preserve">fratelli la forza cristiana che si attinge </w:t>
      </w:r>
      <w:r w:rsidRPr="00DC7EEE">
        <w:rPr>
          <w:i/>
          <w:sz w:val="28"/>
          <w:szCs w:val="28"/>
        </w:rPr>
        <w:t>nel</w:t>
      </w:r>
      <w:r w:rsidRPr="001C3970">
        <w:rPr>
          <w:sz w:val="28"/>
          <w:szCs w:val="28"/>
        </w:rPr>
        <w:t xml:space="preserve"> e </w:t>
      </w:r>
      <w:r w:rsidRPr="00DC7EEE">
        <w:rPr>
          <w:i/>
          <w:sz w:val="28"/>
          <w:szCs w:val="28"/>
        </w:rPr>
        <w:t>dal</w:t>
      </w:r>
      <w:r w:rsidRPr="001C3970">
        <w:rPr>
          <w:sz w:val="28"/>
          <w:szCs w:val="28"/>
        </w:rPr>
        <w:t xml:space="preserve"> Signore. Questa frase</w:t>
      </w:r>
      <w:r w:rsidR="00DC7EEE">
        <w:rPr>
          <w:sz w:val="28"/>
          <w:szCs w:val="28"/>
        </w:rPr>
        <w:t xml:space="preserve"> </w:t>
      </w:r>
      <w:r w:rsidRPr="001C3970">
        <w:rPr>
          <w:sz w:val="28"/>
          <w:szCs w:val="28"/>
        </w:rPr>
        <w:t>conclusiva della lettera getta nuova luce alla parte iniziale dello scritto,</w:t>
      </w:r>
      <w:r w:rsidR="00DC7EEE">
        <w:rPr>
          <w:sz w:val="28"/>
          <w:szCs w:val="28"/>
        </w:rPr>
        <w:t xml:space="preserve"> </w:t>
      </w:r>
      <w:r w:rsidRPr="001C3970">
        <w:rPr>
          <w:sz w:val="28"/>
          <w:szCs w:val="28"/>
        </w:rPr>
        <w:t xml:space="preserve">quando </w:t>
      </w:r>
      <w:r w:rsidRPr="001C3970">
        <w:rPr>
          <w:sz w:val="28"/>
          <w:szCs w:val="28"/>
        </w:rPr>
        <w:lastRenderedPageBreak/>
        <w:t xml:space="preserve">Girolamo afferma: </w:t>
      </w:r>
      <w:r w:rsidR="00DC7EEE">
        <w:rPr>
          <w:sz w:val="28"/>
          <w:szCs w:val="28"/>
        </w:rPr>
        <w:t>“</w:t>
      </w:r>
      <w:r w:rsidRPr="001C3970">
        <w:rPr>
          <w:sz w:val="28"/>
          <w:szCs w:val="28"/>
        </w:rPr>
        <w:t xml:space="preserve"> El vostro povero padre ve saluta et conforta ne lamor de Christo et oservancia dela regola christìana </w:t>
      </w:r>
      <w:r w:rsidR="00DC7EEE">
        <w:rPr>
          <w:sz w:val="28"/>
          <w:szCs w:val="28"/>
        </w:rPr>
        <w:t>“</w:t>
      </w:r>
      <w:r w:rsidRPr="001C3970">
        <w:rPr>
          <w:sz w:val="28"/>
          <w:szCs w:val="28"/>
        </w:rPr>
        <w:t xml:space="preserve"> (5, 2-3).</w:t>
      </w:r>
    </w:p>
    <w:p w:rsidR="00DC7EEE" w:rsidRDefault="00DC7EEE" w:rsidP="001C3970">
      <w:pPr>
        <w:ind w:right="1133"/>
        <w:rPr>
          <w:sz w:val="28"/>
          <w:szCs w:val="28"/>
        </w:rPr>
      </w:pPr>
    </w:p>
    <w:p w:rsidR="001C3970" w:rsidRPr="00DC7EEE" w:rsidRDefault="001C3970" w:rsidP="002F073C">
      <w:pPr>
        <w:ind w:right="1133"/>
        <w:jc w:val="center"/>
        <w:rPr>
          <w:b/>
          <w:sz w:val="28"/>
          <w:szCs w:val="28"/>
        </w:rPr>
      </w:pPr>
      <w:r w:rsidRPr="00DC7EEE">
        <w:rPr>
          <w:b/>
          <w:sz w:val="28"/>
          <w:szCs w:val="28"/>
        </w:rPr>
        <w:t>Terza lettera</w:t>
      </w:r>
    </w:p>
    <w:p w:rsidR="001C3970" w:rsidRPr="007F4DD6" w:rsidRDefault="001C3970" w:rsidP="007F4DD6">
      <w:pPr>
        <w:ind w:right="1133" w:firstLine="708"/>
        <w:jc w:val="both"/>
        <w:rPr>
          <w:i/>
          <w:sz w:val="28"/>
          <w:szCs w:val="28"/>
        </w:rPr>
      </w:pPr>
      <w:r w:rsidRPr="001C3970">
        <w:rPr>
          <w:sz w:val="28"/>
          <w:szCs w:val="28"/>
        </w:rPr>
        <w:t xml:space="preserve">a) </w:t>
      </w:r>
      <w:r w:rsidRPr="007F4DD6">
        <w:rPr>
          <w:i/>
          <w:sz w:val="28"/>
          <w:szCs w:val="28"/>
        </w:rPr>
        <w:t>In pac</w:t>
      </w:r>
      <w:r w:rsidR="007F4DD6" w:rsidRPr="007F4DD6">
        <w:rPr>
          <w:i/>
          <w:sz w:val="28"/>
          <w:szCs w:val="28"/>
        </w:rPr>
        <w:t>i</w:t>
      </w:r>
      <w:r w:rsidRPr="007F4DD6">
        <w:rPr>
          <w:i/>
          <w:sz w:val="28"/>
          <w:szCs w:val="28"/>
        </w:rPr>
        <w:t>e</w:t>
      </w:r>
      <w:r w:rsidR="007F4DD6" w:rsidRPr="007F4DD6">
        <w:rPr>
          <w:i/>
          <w:sz w:val="28"/>
          <w:szCs w:val="28"/>
        </w:rPr>
        <w:t>n</w:t>
      </w:r>
      <w:r w:rsidRPr="007F4DD6">
        <w:rPr>
          <w:i/>
          <w:sz w:val="28"/>
          <w:szCs w:val="28"/>
        </w:rPr>
        <w:t xml:space="preserve">cia vestra posidebitís </w:t>
      </w:r>
      <w:r w:rsidR="007F4DD6" w:rsidRPr="007F4DD6">
        <w:rPr>
          <w:i/>
          <w:sz w:val="28"/>
          <w:szCs w:val="28"/>
        </w:rPr>
        <w:t>an</w:t>
      </w:r>
      <w:r w:rsidRPr="007F4DD6">
        <w:rPr>
          <w:i/>
          <w:sz w:val="28"/>
          <w:szCs w:val="28"/>
        </w:rPr>
        <w:t>imas vestras.</w:t>
      </w:r>
    </w:p>
    <w:p w:rsidR="001C3970" w:rsidRPr="001C3970" w:rsidRDefault="001C3970" w:rsidP="007F4DD6">
      <w:pPr>
        <w:ind w:right="1133" w:firstLine="708"/>
        <w:jc w:val="both"/>
        <w:rPr>
          <w:sz w:val="28"/>
          <w:szCs w:val="28"/>
        </w:rPr>
      </w:pPr>
      <w:r w:rsidRPr="007F4DD6">
        <w:rPr>
          <w:i/>
          <w:sz w:val="28"/>
          <w:szCs w:val="28"/>
        </w:rPr>
        <w:t>Quid enim prodest omini si totum m</w:t>
      </w:r>
      <w:r w:rsidR="007F4DD6" w:rsidRPr="007F4DD6">
        <w:rPr>
          <w:i/>
          <w:sz w:val="28"/>
          <w:szCs w:val="28"/>
        </w:rPr>
        <w:t>un</w:t>
      </w:r>
      <w:r w:rsidRPr="007F4DD6">
        <w:rPr>
          <w:i/>
          <w:sz w:val="28"/>
          <w:szCs w:val="28"/>
        </w:rPr>
        <w:t>dum lucretur?</w:t>
      </w:r>
      <w:r w:rsidRPr="001C3970">
        <w:rPr>
          <w:sz w:val="28"/>
          <w:szCs w:val="28"/>
        </w:rPr>
        <w:t xml:space="preserve"> (10, 1-3).</w:t>
      </w:r>
    </w:p>
    <w:p w:rsidR="002B114E" w:rsidRPr="002B114E" w:rsidRDefault="001C3970" w:rsidP="007F4DD6">
      <w:pPr>
        <w:ind w:right="1133" w:firstLine="708"/>
        <w:jc w:val="both"/>
        <w:rPr>
          <w:sz w:val="28"/>
          <w:szCs w:val="28"/>
        </w:rPr>
      </w:pPr>
      <w:r w:rsidRPr="001C3970">
        <w:rPr>
          <w:sz w:val="28"/>
          <w:szCs w:val="28"/>
        </w:rPr>
        <w:t>Abbia</w:t>
      </w:r>
      <w:r w:rsidR="007F4DD6">
        <w:rPr>
          <w:sz w:val="28"/>
          <w:szCs w:val="28"/>
        </w:rPr>
        <w:t>m</w:t>
      </w:r>
      <w:r w:rsidRPr="001C3970">
        <w:rPr>
          <w:sz w:val="28"/>
          <w:szCs w:val="28"/>
        </w:rPr>
        <w:t>o qui un caso particolare in cui Girolamo accosta diret</w:t>
      </w:r>
      <w:r w:rsidR="007F4DD6">
        <w:rPr>
          <w:sz w:val="28"/>
          <w:szCs w:val="28"/>
        </w:rPr>
        <w:t>ta</w:t>
      </w:r>
      <w:r w:rsidRPr="001C3970">
        <w:rPr>
          <w:sz w:val="28"/>
          <w:szCs w:val="28"/>
        </w:rPr>
        <w:t>mente due citazioni bibliche di diversa provenienza. La prima ,fra</w:t>
      </w:r>
      <w:r w:rsidR="002B114E" w:rsidRPr="002B114E">
        <w:rPr>
          <w:sz w:val="28"/>
          <w:szCs w:val="28"/>
        </w:rPr>
        <w:t xml:space="preserve">se proviene da Lc 21, 19 2, la seconda è tratta da Mt 16, 26: </w:t>
      </w:r>
      <w:r w:rsidR="007F4DD6">
        <w:rPr>
          <w:sz w:val="28"/>
          <w:szCs w:val="28"/>
        </w:rPr>
        <w:t>“</w:t>
      </w:r>
      <w:r w:rsidR="002B114E" w:rsidRPr="002B114E">
        <w:rPr>
          <w:sz w:val="28"/>
          <w:szCs w:val="28"/>
        </w:rPr>
        <w:t xml:space="preserve"> Quid</w:t>
      </w:r>
      <w:r w:rsidR="007F4DD6">
        <w:rPr>
          <w:sz w:val="28"/>
          <w:szCs w:val="28"/>
        </w:rPr>
        <w:t xml:space="preserve"> </w:t>
      </w:r>
      <w:r w:rsidR="002B114E" w:rsidRPr="002B114E">
        <w:rPr>
          <w:sz w:val="28"/>
          <w:szCs w:val="28"/>
        </w:rPr>
        <w:t xml:space="preserve">enim prodest homini si mundum universum lucretur? </w:t>
      </w:r>
      <w:r w:rsidR="007F4DD6">
        <w:rPr>
          <w:sz w:val="28"/>
          <w:szCs w:val="28"/>
        </w:rPr>
        <w:t>“</w:t>
      </w:r>
      <w:r w:rsidR="002B114E" w:rsidRPr="002B114E">
        <w:rPr>
          <w:sz w:val="28"/>
          <w:szCs w:val="28"/>
        </w:rPr>
        <w:t>.</w:t>
      </w:r>
      <w:bookmarkStart w:id="0" w:name="_GoBack"/>
      <w:bookmarkEnd w:id="0"/>
    </w:p>
    <w:p w:rsidR="002B114E" w:rsidRPr="002B114E" w:rsidRDefault="002B114E" w:rsidP="007F4DD6">
      <w:pPr>
        <w:ind w:right="1133" w:firstLine="708"/>
        <w:jc w:val="both"/>
        <w:rPr>
          <w:sz w:val="28"/>
          <w:szCs w:val="28"/>
        </w:rPr>
      </w:pPr>
      <w:r w:rsidRPr="002B114E">
        <w:rPr>
          <w:sz w:val="28"/>
          <w:szCs w:val="28"/>
        </w:rPr>
        <w:t>La frase di Matteo appartiene al contesto della sequela di Gesù</w:t>
      </w:r>
    </w:p>
    <w:p w:rsidR="002B114E" w:rsidRPr="002B114E" w:rsidRDefault="002B114E" w:rsidP="00686F50">
      <w:pPr>
        <w:ind w:right="1133"/>
        <w:jc w:val="both"/>
        <w:rPr>
          <w:sz w:val="28"/>
          <w:szCs w:val="28"/>
        </w:rPr>
      </w:pPr>
      <w:r w:rsidRPr="002B114E">
        <w:rPr>
          <w:sz w:val="28"/>
          <w:szCs w:val="28"/>
        </w:rPr>
        <w:t xml:space="preserve">(Mt 16, 24-28) che è caratterizzata dal portare la croce, perché, </w:t>
      </w:r>
      <w:r w:rsidR="007F4DD6">
        <w:rPr>
          <w:sz w:val="28"/>
          <w:szCs w:val="28"/>
        </w:rPr>
        <w:t>“</w:t>
      </w:r>
      <w:r w:rsidRPr="002B114E">
        <w:rPr>
          <w:sz w:val="28"/>
          <w:szCs w:val="28"/>
        </w:rPr>
        <w:t xml:space="preserve"> qui</w:t>
      </w:r>
    </w:p>
    <w:p w:rsidR="002B114E" w:rsidRPr="002B114E" w:rsidRDefault="007F4DD6" w:rsidP="00686F50">
      <w:pPr>
        <w:ind w:right="1133"/>
        <w:jc w:val="both"/>
        <w:rPr>
          <w:sz w:val="28"/>
          <w:szCs w:val="28"/>
        </w:rPr>
      </w:pPr>
      <w:r>
        <w:rPr>
          <w:sz w:val="28"/>
          <w:szCs w:val="28"/>
        </w:rPr>
        <w:t>....</w:t>
      </w:r>
      <w:r w:rsidR="002B114E" w:rsidRPr="002B114E">
        <w:rPr>
          <w:sz w:val="28"/>
          <w:szCs w:val="28"/>
        </w:rPr>
        <w:t xml:space="preserve"> perdiderit </w:t>
      </w:r>
      <w:r>
        <w:rPr>
          <w:sz w:val="28"/>
          <w:szCs w:val="28"/>
        </w:rPr>
        <w:t>an</w:t>
      </w:r>
      <w:r w:rsidR="002B114E" w:rsidRPr="002B114E">
        <w:rPr>
          <w:sz w:val="28"/>
          <w:szCs w:val="28"/>
        </w:rPr>
        <w:t>imam s</w:t>
      </w:r>
      <w:r>
        <w:rPr>
          <w:sz w:val="28"/>
          <w:szCs w:val="28"/>
        </w:rPr>
        <w:t>ua</w:t>
      </w:r>
      <w:r w:rsidR="002B114E" w:rsidRPr="002B114E">
        <w:rPr>
          <w:sz w:val="28"/>
          <w:szCs w:val="28"/>
        </w:rPr>
        <w:t>m propter me, inveniet ea</w:t>
      </w:r>
      <w:r>
        <w:rPr>
          <w:sz w:val="28"/>
          <w:szCs w:val="28"/>
        </w:rPr>
        <w:t>m</w:t>
      </w:r>
      <w:r w:rsidR="002B114E" w:rsidRPr="002B114E">
        <w:rPr>
          <w:sz w:val="28"/>
          <w:szCs w:val="28"/>
        </w:rPr>
        <w:t xml:space="preserve"> </w:t>
      </w:r>
      <w:r>
        <w:rPr>
          <w:sz w:val="28"/>
          <w:szCs w:val="28"/>
        </w:rPr>
        <w:t>“</w:t>
      </w:r>
      <w:r w:rsidR="002B114E" w:rsidRPr="002B114E">
        <w:rPr>
          <w:sz w:val="28"/>
          <w:szCs w:val="28"/>
        </w:rPr>
        <w:t xml:space="preserve"> (Mt 16, 25).Uno sguardo a tale contesto ci permette di affermare che l</w:t>
      </w:r>
      <w:r>
        <w:rPr>
          <w:sz w:val="28"/>
          <w:szCs w:val="28"/>
        </w:rPr>
        <w:t>’a</w:t>
      </w:r>
      <w:r w:rsidR="002B114E" w:rsidRPr="002B114E">
        <w:rPr>
          <w:sz w:val="28"/>
          <w:szCs w:val="28"/>
        </w:rPr>
        <w:t xml:space="preserve">ccostamento fatto dal Miani si rivela di una profondità insospettata. Il </w:t>
      </w:r>
      <w:r>
        <w:rPr>
          <w:sz w:val="28"/>
          <w:szCs w:val="28"/>
        </w:rPr>
        <w:t>“</w:t>
      </w:r>
      <w:r w:rsidR="002B114E" w:rsidRPr="002B114E">
        <w:rPr>
          <w:sz w:val="28"/>
          <w:szCs w:val="28"/>
        </w:rPr>
        <w:t xml:space="preserve"> possidebitis animas vestras </w:t>
      </w:r>
      <w:r>
        <w:rPr>
          <w:sz w:val="28"/>
          <w:szCs w:val="28"/>
        </w:rPr>
        <w:t>“</w:t>
      </w:r>
      <w:r w:rsidR="002B114E" w:rsidRPr="002B114E">
        <w:rPr>
          <w:sz w:val="28"/>
          <w:szCs w:val="28"/>
        </w:rPr>
        <w:t xml:space="preserve"> di Luca corrisponde all' </w:t>
      </w:r>
      <w:r>
        <w:rPr>
          <w:sz w:val="28"/>
          <w:szCs w:val="28"/>
        </w:rPr>
        <w:t>“</w:t>
      </w:r>
      <w:r w:rsidR="002B114E" w:rsidRPr="002B114E">
        <w:rPr>
          <w:sz w:val="28"/>
          <w:szCs w:val="28"/>
        </w:rPr>
        <w:t xml:space="preserve"> inveniet eam </w:t>
      </w:r>
      <w:r>
        <w:rPr>
          <w:sz w:val="28"/>
          <w:szCs w:val="28"/>
        </w:rPr>
        <w:t xml:space="preserve">“ </w:t>
      </w:r>
      <w:r w:rsidR="002B114E" w:rsidRPr="002B114E">
        <w:rPr>
          <w:sz w:val="28"/>
          <w:szCs w:val="28"/>
        </w:rPr>
        <w:t>di Matteo e</w:t>
      </w:r>
      <w:r>
        <w:rPr>
          <w:sz w:val="28"/>
          <w:szCs w:val="28"/>
        </w:rPr>
        <w:t xml:space="preserve"> a</w:t>
      </w:r>
      <w:r w:rsidR="002B114E" w:rsidRPr="002B114E">
        <w:rPr>
          <w:sz w:val="28"/>
          <w:szCs w:val="28"/>
        </w:rPr>
        <w:t>nalogamente, l</w:t>
      </w:r>
      <w:r>
        <w:rPr>
          <w:sz w:val="28"/>
          <w:szCs w:val="28"/>
        </w:rPr>
        <w:t>’</w:t>
      </w:r>
      <w:r w:rsidR="002B114E" w:rsidRPr="002B114E">
        <w:rPr>
          <w:sz w:val="28"/>
          <w:szCs w:val="28"/>
        </w:rPr>
        <w:t xml:space="preserve">espressione </w:t>
      </w:r>
      <w:r>
        <w:rPr>
          <w:sz w:val="28"/>
          <w:szCs w:val="28"/>
        </w:rPr>
        <w:t xml:space="preserve">“ </w:t>
      </w:r>
      <w:r w:rsidR="002B114E" w:rsidRPr="002B114E">
        <w:rPr>
          <w:sz w:val="28"/>
          <w:szCs w:val="28"/>
        </w:rPr>
        <w:t xml:space="preserve">in paciencia vestra </w:t>
      </w:r>
      <w:r>
        <w:rPr>
          <w:sz w:val="28"/>
          <w:szCs w:val="28"/>
        </w:rPr>
        <w:t>“</w:t>
      </w:r>
      <w:r w:rsidR="002B114E" w:rsidRPr="002B114E">
        <w:rPr>
          <w:sz w:val="28"/>
          <w:szCs w:val="28"/>
        </w:rPr>
        <w:t xml:space="preserve"> si comprende alla luce del </w:t>
      </w:r>
      <w:r>
        <w:rPr>
          <w:sz w:val="28"/>
          <w:szCs w:val="28"/>
        </w:rPr>
        <w:t>“</w:t>
      </w:r>
      <w:r w:rsidR="002B114E" w:rsidRPr="002B114E">
        <w:rPr>
          <w:sz w:val="28"/>
          <w:szCs w:val="28"/>
        </w:rPr>
        <w:t xml:space="preserve"> perdiderit animam suam propter me </w:t>
      </w:r>
      <w:r>
        <w:rPr>
          <w:sz w:val="28"/>
          <w:szCs w:val="28"/>
        </w:rPr>
        <w:t>“</w:t>
      </w:r>
      <w:r w:rsidR="002B114E" w:rsidRPr="002B114E">
        <w:rPr>
          <w:sz w:val="28"/>
          <w:szCs w:val="28"/>
        </w:rPr>
        <w:t>.</w:t>
      </w:r>
    </w:p>
    <w:p w:rsidR="002B114E" w:rsidRPr="002B114E" w:rsidRDefault="002B114E" w:rsidP="00686F50">
      <w:pPr>
        <w:ind w:right="1133" w:firstLine="708"/>
        <w:jc w:val="both"/>
        <w:rPr>
          <w:sz w:val="28"/>
          <w:szCs w:val="28"/>
        </w:rPr>
      </w:pPr>
      <w:r w:rsidRPr="002B114E">
        <w:rPr>
          <w:sz w:val="28"/>
          <w:szCs w:val="28"/>
        </w:rPr>
        <w:t>In definitiva l</w:t>
      </w:r>
      <w:r w:rsidR="007F4DD6">
        <w:rPr>
          <w:sz w:val="28"/>
          <w:szCs w:val="28"/>
        </w:rPr>
        <w:t>’</w:t>
      </w:r>
      <w:r w:rsidRPr="002B114E">
        <w:rPr>
          <w:sz w:val="28"/>
          <w:szCs w:val="28"/>
        </w:rPr>
        <w:t>unione di queste due frasi manifesta ancora una</w:t>
      </w:r>
      <w:r w:rsidR="007F4DD6">
        <w:rPr>
          <w:sz w:val="28"/>
          <w:szCs w:val="28"/>
        </w:rPr>
        <w:t xml:space="preserve"> </w:t>
      </w:r>
      <w:r w:rsidRPr="002B114E">
        <w:rPr>
          <w:sz w:val="28"/>
          <w:szCs w:val="28"/>
        </w:rPr>
        <w:t>volta che Girolamo ha presente tutto i</w:t>
      </w:r>
      <w:r w:rsidR="007F4DD6">
        <w:rPr>
          <w:sz w:val="28"/>
          <w:szCs w:val="28"/>
        </w:rPr>
        <w:t>l contesto in cui si trovano in</w:t>
      </w:r>
      <w:r w:rsidRPr="002B114E">
        <w:rPr>
          <w:sz w:val="28"/>
          <w:szCs w:val="28"/>
        </w:rPr>
        <w:t>serite le espressioni citate e proprio la presenza di questo contesto gli</w:t>
      </w:r>
      <w:r w:rsidR="007F4DD6">
        <w:rPr>
          <w:sz w:val="28"/>
          <w:szCs w:val="28"/>
        </w:rPr>
        <w:t xml:space="preserve"> </w:t>
      </w:r>
      <w:r w:rsidRPr="002B114E">
        <w:rPr>
          <w:sz w:val="28"/>
          <w:szCs w:val="28"/>
        </w:rPr>
        <w:t>permette connessioni profonde che rivelano una lettura intelligente e</w:t>
      </w:r>
      <w:r w:rsidR="007F4DD6">
        <w:rPr>
          <w:sz w:val="28"/>
          <w:szCs w:val="28"/>
        </w:rPr>
        <w:t xml:space="preserve"> </w:t>
      </w:r>
      <w:r w:rsidRPr="002B114E">
        <w:rPr>
          <w:sz w:val="28"/>
          <w:szCs w:val="28"/>
        </w:rPr>
        <w:t>un</w:t>
      </w:r>
      <w:r w:rsidR="007F4DD6">
        <w:rPr>
          <w:sz w:val="28"/>
          <w:szCs w:val="28"/>
        </w:rPr>
        <w:t>’</w:t>
      </w:r>
      <w:r w:rsidRPr="002B114E">
        <w:rPr>
          <w:sz w:val="28"/>
          <w:szCs w:val="28"/>
        </w:rPr>
        <w:t xml:space="preserve">assimilazione vitale della parola di Dio. </w:t>
      </w:r>
    </w:p>
    <w:p w:rsidR="002B114E" w:rsidRPr="002B114E" w:rsidRDefault="002B114E" w:rsidP="00686F50">
      <w:pPr>
        <w:ind w:right="1133" w:firstLine="708"/>
        <w:jc w:val="both"/>
        <w:rPr>
          <w:sz w:val="28"/>
          <w:szCs w:val="28"/>
        </w:rPr>
      </w:pPr>
      <w:r w:rsidRPr="002B114E">
        <w:rPr>
          <w:sz w:val="28"/>
          <w:szCs w:val="28"/>
        </w:rPr>
        <w:t>Possiamo anzi affermare che questo testo si avvicina ad una lettura. della Bibbia che era propria dei Padri della Chiesa, un</w:t>
      </w:r>
      <w:r w:rsidR="00686F50">
        <w:rPr>
          <w:sz w:val="28"/>
          <w:szCs w:val="28"/>
        </w:rPr>
        <w:t>’</w:t>
      </w:r>
      <w:r w:rsidRPr="002B114E">
        <w:rPr>
          <w:sz w:val="28"/>
          <w:szCs w:val="28"/>
        </w:rPr>
        <w:t>atmosfera</w:t>
      </w:r>
      <w:r w:rsidR="00686F50">
        <w:rPr>
          <w:sz w:val="28"/>
          <w:szCs w:val="28"/>
        </w:rPr>
        <w:t xml:space="preserve"> </w:t>
      </w:r>
      <w:r w:rsidRPr="002B114E">
        <w:rPr>
          <w:sz w:val="28"/>
          <w:szCs w:val="28"/>
        </w:rPr>
        <w:t>biblica, dalla quale essi traevano luce, forza e vita, ed alla quale la</w:t>
      </w:r>
      <w:r w:rsidR="00686F50">
        <w:rPr>
          <w:sz w:val="28"/>
          <w:szCs w:val="28"/>
        </w:rPr>
        <w:t xml:space="preserve"> </w:t>
      </w:r>
      <w:r w:rsidRPr="002B114E">
        <w:rPr>
          <w:sz w:val="28"/>
          <w:szCs w:val="28"/>
        </w:rPr>
        <w:t>stessa esegesi contemporanea,</w:t>
      </w:r>
      <w:r w:rsidR="00686F50">
        <w:rPr>
          <w:sz w:val="28"/>
          <w:szCs w:val="28"/>
        </w:rPr>
        <w:t xml:space="preserve"> </w:t>
      </w:r>
      <w:r w:rsidRPr="002B114E">
        <w:rPr>
          <w:sz w:val="28"/>
          <w:szCs w:val="28"/>
        </w:rPr>
        <w:t xml:space="preserve">nei casi fortunati, approda dopo una laboriosa e </w:t>
      </w:r>
      <w:r w:rsidR="00686F50">
        <w:rPr>
          <w:sz w:val="28"/>
          <w:szCs w:val="28"/>
        </w:rPr>
        <w:t>t</w:t>
      </w:r>
      <w:r w:rsidRPr="002B114E">
        <w:rPr>
          <w:sz w:val="28"/>
          <w:szCs w:val="28"/>
        </w:rPr>
        <w:t>ormentata navigazione.</w:t>
      </w:r>
      <w:r w:rsidR="00686F50">
        <w:rPr>
          <w:sz w:val="28"/>
          <w:szCs w:val="28"/>
        </w:rPr>
        <w:t xml:space="preserve"> (4)</w:t>
      </w:r>
    </w:p>
    <w:p w:rsidR="002B114E" w:rsidRPr="002B114E" w:rsidRDefault="00686F50" w:rsidP="00686F50">
      <w:pPr>
        <w:ind w:right="1133" w:firstLine="708"/>
        <w:rPr>
          <w:sz w:val="28"/>
          <w:szCs w:val="28"/>
        </w:rPr>
      </w:pPr>
      <w:r>
        <w:rPr>
          <w:sz w:val="28"/>
          <w:szCs w:val="28"/>
        </w:rPr>
        <w:t>b</w:t>
      </w:r>
      <w:r w:rsidR="002B114E" w:rsidRPr="002B114E">
        <w:rPr>
          <w:sz w:val="28"/>
          <w:szCs w:val="28"/>
        </w:rPr>
        <w:t xml:space="preserve">) </w:t>
      </w:r>
      <w:r w:rsidR="002B114E" w:rsidRPr="00686F50">
        <w:rPr>
          <w:i/>
          <w:sz w:val="28"/>
          <w:szCs w:val="28"/>
        </w:rPr>
        <w:t>siamo come la seme seme</w:t>
      </w:r>
      <w:r w:rsidRPr="00686F50">
        <w:rPr>
          <w:i/>
          <w:sz w:val="28"/>
          <w:szCs w:val="28"/>
        </w:rPr>
        <w:t>na</w:t>
      </w:r>
      <w:r w:rsidR="002B114E" w:rsidRPr="00686F50">
        <w:rPr>
          <w:i/>
          <w:sz w:val="28"/>
          <w:szCs w:val="28"/>
        </w:rPr>
        <w:t xml:space="preserve">da </w:t>
      </w:r>
      <w:r w:rsidRPr="00686F50">
        <w:rPr>
          <w:i/>
          <w:sz w:val="28"/>
          <w:szCs w:val="28"/>
        </w:rPr>
        <w:t>n</w:t>
      </w:r>
      <w:r w:rsidR="002B114E" w:rsidRPr="00686F50">
        <w:rPr>
          <w:i/>
          <w:sz w:val="28"/>
          <w:szCs w:val="28"/>
        </w:rPr>
        <w:t>ele pietre</w:t>
      </w:r>
      <w:r w:rsidR="002B114E" w:rsidRPr="002B114E">
        <w:rPr>
          <w:sz w:val="28"/>
          <w:szCs w:val="28"/>
        </w:rPr>
        <w:t xml:space="preserve"> (10, 3-4). E' evidente l</w:t>
      </w:r>
      <w:r>
        <w:rPr>
          <w:sz w:val="28"/>
          <w:szCs w:val="28"/>
        </w:rPr>
        <w:t>’</w:t>
      </w:r>
      <w:r w:rsidR="002B114E" w:rsidRPr="002B114E">
        <w:rPr>
          <w:sz w:val="28"/>
          <w:szCs w:val="28"/>
        </w:rPr>
        <w:t>allusione all</w:t>
      </w:r>
      <w:r>
        <w:rPr>
          <w:sz w:val="28"/>
          <w:szCs w:val="28"/>
        </w:rPr>
        <w:t>’i</w:t>
      </w:r>
      <w:r w:rsidR="002B114E" w:rsidRPr="002B114E">
        <w:rPr>
          <w:sz w:val="28"/>
          <w:szCs w:val="28"/>
        </w:rPr>
        <w:t>nterpretazione della parabola del seminatore che</w:t>
      </w:r>
      <w:r>
        <w:rPr>
          <w:sz w:val="28"/>
          <w:szCs w:val="28"/>
        </w:rPr>
        <w:t xml:space="preserve"> </w:t>
      </w:r>
      <w:r w:rsidR="002B114E" w:rsidRPr="002B114E">
        <w:rPr>
          <w:sz w:val="28"/>
          <w:szCs w:val="28"/>
        </w:rPr>
        <w:lastRenderedPageBreak/>
        <w:t>incontriamo nei sinottici. La frase successiva (cf</w:t>
      </w:r>
      <w:r w:rsidRPr="00686F50">
        <w:rPr>
          <w:i/>
          <w:sz w:val="28"/>
          <w:szCs w:val="28"/>
        </w:rPr>
        <w:t xml:space="preserve">. </w:t>
      </w:r>
      <w:r w:rsidR="002B114E" w:rsidRPr="00686F50">
        <w:rPr>
          <w:i/>
          <w:sz w:val="28"/>
          <w:szCs w:val="28"/>
        </w:rPr>
        <w:t>c</w:t>
      </w:r>
      <w:r w:rsidR="002B114E" w:rsidRPr="002B114E">
        <w:rPr>
          <w:sz w:val="28"/>
          <w:szCs w:val="28"/>
        </w:rPr>
        <w:t>) mostra che Girolamo ha presente il testo di Luca.</w:t>
      </w:r>
    </w:p>
    <w:p w:rsidR="002B114E" w:rsidRPr="002B114E" w:rsidRDefault="002B114E" w:rsidP="002B114E">
      <w:pPr>
        <w:ind w:right="1133"/>
        <w:rPr>
          <w:sz w:val="28"/>
          <w:szCs w:val="28"/>
        </w:rPr>
      </w:pPr>
      <w:r w:rsidRPr="002B114E">
        <w:rPr>
          <w:sz w:val="28"/>
          <w:szCs w:val="28"/>
        </w:rPr>
        <w:t xml:space="preserve">c) </w:t>
      </w:r>
      <w:r w:rsidRPr="00686F50">
        <w:rPr>
          <w:i/>
          <w:sz w:val="28"/>
          <w:szCs w:val="28"/>
        </w:rPr>
        <w:t>in. tempore chredunt ett in tempore tent</w:t>
      </w:r>
      <w:r w:rsidR="00686F50" w:rsidRPr="00686F50">
        <w:rPr>
          <w:i/>
          <w:sz w:val="28"/>
          <w:szCs w:val="28"/>
        </w:rPr>
        <w:t>a</w:t>
      </w:r>
      <w:r w:rsidRPr="00686F50">
        <w:rPr>
          <w:i/>
          <w:sz w:val="28"/>
          <w:szCs w:val="28"/>
        </w:rPr>
        <w:t>cionis reced</w:t>
      </w:r>
      <w:r w:rsidR="00686F50" w:rsidRPr="00686F50">
        <w:rPr>
          <w:i/>
          <w:sz w:val="28"/>
          <w:szCs w:val="28"/>
        </w:rPr>
        <w:t>un</w:t>
      </w:r>
      <w:r w:rsidRPr="00686F50">
        <w:rPr>
          <w:i/>
          <w:sz w:val="28"/>
          <w:szCs w:val="28"/>
        </w:rPr>
        <w:t>t</w:t>
      </w:r>
      <w:r w:rsidRPr="002B114E">
        <w:rPr>
          <w:sz w:val="28"/>
          <w:szCs w:val="28"/>
        </w:rPr>
        <w:t xml:space="preserve"> (10,4-5). Abbiamo la citazione di Lc 8, 13: </w:t>
      </w:r>
      <w:r w:rsidR="00686F50">
        <w:rPr>
          <w:sz w:val="28"/>
          <w:szCs w:val="28"/>
        </w:rPr>
        <w:t>“</w:t>
      </w:r>
      <w:r w:rsidRPr="002B114E">
        <w:rPr>
          <w:sz w:val="28"/>
          <w:szCs w:val="28"/>
        </w:rPr>
        <w:t xml:space="preserve"> ad tempus credunt et in</w:t>
      </w:r>
      <w:r w:rsidR="00686F50">
        <w:rPr>
          <w:sz w:val="28"/>
          <w:szCs w:val="28"/>
        </w:rPr>
        <w:t xml:space="preserve"> </w:t>
      </w:r>
      <w:r w:rsidRPr="002B114E">
        <w:rPr>
          <w:sz w:val="28"/>
          <w:szCs w:val="28"/>
        </w:rPr>
        <w:t xml:space="preserve">tempore tentationis recedunt </w:t>
      </w:r>
      <w:r w:rsidR="00686F50">
        <w:rPr>
          <w:sz w:val="28"/>
          <w:szCs w:val="28"/>
        </w:rPr>
        <w:t>“</w:t>
      </w:r>
      <w:r w:rsidRPr="002B114E">
        <w:rPr>
          <w:sz w:val="28"/>
          <w:szCs w:val="28"/>
        </w:rPr>
        <w:t>. Questa citazione, oltre a confermare</w:t>
      </w:r>
      <w:r w:rsidR="002F20EA">
        <w:rPr>
          <w:sz w:val="28"/>
          <w:szCs w:val="28"/>
        </w:rPr>
        <w:t xml:space="preserve"> </w:t>
      </w:r>
      <w:r w:rsidRPr="002B114E">
        <w:rPr>
          <w:sz w:val="28"/>
          <w:szCs w:val="28"/>
        </w:rPr>
        <w:t>che Girolamo ha sempre presente tutto il</w:t>
      </w:r>
      <w:r w:rsidR="002F20EA">
        <w:rPr>
          <w:sz w:val="28"/>
          <w:szCs w:val="28"/>
        </w:rPr>
        <w:t xml:space="preserve"> contesto biblico, è particolar</w:t>
      </w:r>
      <w:r w:rsidRPr="002B114E">
        <w:rPr>
          <w:sz w:val="28"/>
          <w:szCs w:val="28"/>
        </w:rPr>
        <w:t xml:space="preserve">mente preziosa perché ci permette di cogliere </w:t>
      </w:r>
      <w:r w:rsidR="002F20EA">
        <w:rPr>
          <w:sz w:val="28"/>
          <w:szCs w:val="28"/>
        </w:rPr>
        <w:t>l’</w:t>
      </w:r>
      <w:r w:rsidRPr="002B114E">
        <w:rPr>
          <w:sz w:val="28"/>
          <w:szCs w:val="28"/>
        </w:rPr>
        <w:t>importanza che la parola di Dio aveva assunto nella vita di san Girolamo.</w:t>
      </w:r>
    </w:p>
    <w:p w:rsidR="002B114E" w:rsidRPr="002B114E" w:rsidRDefault="002B114E" w:rsidP="002F20EA">
      <w:pPr>
        <w:ind w:right="1133" w:firstLine="708"/>
        <w:rPr>
          <w:sz w:val="28"/>
          <w:szCs w:val="28"/>
        </w:rPr>
      </w:pPr>
      <w:r w:rsidRPr="002B114E">
        <w:rPr>
          <w:sz w:val="28"/>
          <w:szCs w:val="28"/>
        </w:rPr>
        <w:t xml:space="preserve">d) </w:t>
      </w:r>
      <w:r w:rsidRPr="002F20EA">
        <w:rPr>
          <w:i/>
          <w:sz w:val="28"/>
          <w:szCs w:val="28"/>
        </w:rPr>
        <w:t>et che lui poi per vostro mezzo</w:t>
      </w:r>
      <w:r w:rsidR="002F20EA" w:rsidRPr="002F20EA">
        <w:rPr>
          <w:i/>
          <w:sz w:val="28"/>
          <w:szCs w:val="28"/>
        </w:rPr>
        <w:t xml:space="preserve"> </w:t>
      </w:r>
      <w:r w:rsidR="002F20EA">
        <w:rPr>
          <w:sz w:val="28"/>
          <w:szCs w:val="28"/>
        </w:rPr>
        <w:t>...</w:t>
      </w:r>
      <w:r w:rsidRPr="002B114E">
        <w:rPr>
          <w:sz w:val="28"/>
          <w:szCs w:val="28"/>
        </w:rPr>
        <w:t xml:space="preserve"> (11, 7-9). Abbiamo qui un</w:t>
      </w:r>
      <w:r w:rsidR="002F20EA">
        <w:rPr>
          <w:sz w:val="28"/>
          <w:szCs w:val="28"/>
        </w:rPr>
        <w:t xml:space="preserve"> </w:t>
      </w:r>
      <w:r w:rsidRPr="002B114E">
        <w:rPr>
          <w:sz w:val="28"/>
          <w:szCs w:val="28"/>
        </w:rPr>
        <w:t>esempio molto chiaro di come Girolamo si ispira ad un testo biblicoe costruisce la sua frase a partire da esso. Il nostro testo presenta un</w:t>
      </w:r>
      <w:r w:rsidR="002F20EA">
        <w:rPr>
          <w:sz w:val="28"/>
          <w:szCs w:val="28"/>
        </w:rPr>
        <w:t xml:space="preserve"> </w:t>
      </w:r>
      <w:r w:rsidRPr="002B114E">
        <w:rPr>
          <w:sz w:val="28"/>
          <w:szCs w:val="28"/>
        </w:rPr>
        <w:t>parallelismo con Mt 5, 16 come risulta dal seguente prospetto:</w:t>
      </w:r>
    </w:p>
    <w:p w:rsidR="002B114E" w:rsidRPr="002B114E" w:rsidRDefault="002B114E" w:rsidP="002B114E">
      <w:pPr>
        <w:ind w:right="1133"/>
        <w:rPr>
          <w:sz w:val="28"/>
          <w:szCs w:val="28"/>
        </w:rPr>
      </w:pPr>
      <w:r w:rsidRPr="002B114E">
        <w:rPr>
          <w:sz w:val="28"/>
          <w:szCs w:val="28"/>
        </w:rPr>
        <w:t xml:space="preserve">et che lui per </w:t>
      </w:r>
      <w:r w:rsidRPr="002F20EA">
        <w:rPr>
          <w:i/>
          <w:sz w:val="28"/>
          <w:szCs w:val="28"/>
        </w:rPr>
        <w:t>vostro mezo</w:t>
      </w:r>
      <w:r w:rsidRPr="002B114E">
        <w:rPr>
          <w:sz w:val="28"/>
          <w:szCs w:val="28"/>
        </w:rPr>
        <w:t xml:space="preserve"> </w:t>
      </w:r>
      <w:r w:rsidR="002F20EA">
        <w:rPr>
          <w:sz w:val="28"/>
          <w:szCs w:val="28"/>
        </w:rPr>
        <w:tab/>
      </w:r>
      <w:r w:rsidRPr="002B114E">
        <w:rPr>
          <w:sz w:val="28"/>
          <w:szCs w:val="28"/>
        </w:rPr>
        <w:t xml:space="preserve">ut videant </w:t>
      </w:r>
      <w:r w:rsidRPr="002F20EA">
        <w:rPr>
          <w:i/>
          <w:sz w:val="28"/>
          <w:szCs w:val="28"/>
        </w:rPr>
        <w:t>opera vostra</w:t>
      </w:r>
      <w:r w:rsidRPr="002B114E">
        <w:rPr>
          <w:sz w:val="28"/>
          <w:szCs w:val="28"/>
        </w:rPr>
        <w:t xml:space="preserve"> bona</w:t>
      </w:r>
    </w:p>
    <w:p w:rsidR="002B114E" w:rsidRPr="002B114E" w:rsidRDefault="002B114E" w:rsidP="002B114E">
      <w:pPr>
        <w:ind w:right="1133"/>
        <w:rPr>
          <w:sz w:val="28"/>
          <w:szCs w:val="28"/>
        </w:rPr>
      </w:pPr>
      <w:r w:rsidRPr="002F20EA">
        <w:rPr>
          <w:i/>
          <w:sz w:val="28"/>
          <w:szCs w:val="28"/>
        </w:rPr>
        <w:t>sia il</w:t>
      </w:r>
      <w:r w:rsidR="002F20EA" w:rsidRPr="002F20EA">
        <w:rPr>
          <w:i/>
          <w:sz w:val="28"/>
          <w:szCs w:val="28"/>
        </w:rPr>
        <w:t>umin</w:t>
      </w:r>
      <w:r w:rsidRPr="002F20EA">
        <w:rPr>
          <w:i/>
          <w:sz w:val="28"/>
          <w:szCs w:val="28"/>
        </w:rPr>
        <w:t>ato</w:t>
      </w:r>
      <w:r w:rsidRPr="002B114E">
        <w:rPr>
          <w:sz w:val="28"/>
          <w:szCs w:val="28"/>
        </w:rPr>
        <w:t xml:space="preserve"> </w:t>
      </w:r>
      <w:r w:rsidR="002F20EA">
        <w:rPr>
          <w:sz w:val="28"/>
          <w:szCs w:val="28"/>
        </w:rPr>
        <w:tab/>
      </w:r>
      <w:r w:rsidR="002F20EA">
        <w:rPr>
          <w:sz w:val="28"/>
          <w:szCs w:val="28"/>
        </w:rPr>
        <w:tab/>
      </w:r>
      <w:r w:rsidR="002F20EA">
        <w:rPr>
          <w:sz w:val="28"/>
          <w:szCs w:val="28"/>
        </w:rPr>
        <w:tab/>
      </w:r>
      <w:r w:rsidRPr="002B114E">
        <w:rPr>
          <w:sz w:val="28"/>
          <w:szCs w:val="28"/>
        </w:rPr>
        <w:t xml:space="preserve">Sic </w:t>
      </w:r>
      <w:r w:rsidRPr="002F20EA">
        <w:rPr>
          <w:i/>
          <w:sz w:val="28"/>
          <w:szCs w:val="28"/>
        </w:rPr>
        <w:t>luceat</w:t>
      </w:r>
      <w:r w:rsidRPr="002B114E">
        <w:rPr>
          <w:sz w:val="28"/>
          <w:szCs w:val="28"/>
        </w:rPr>
        <w:t xml:space="preserve"> lux vestra</w:t>
      </w:r>
    </w:p>
    <w:p w:rsidR="002B114E" w:rsidRPr="002B114E" w:rsidRDefault="002B114E" w:rsidP="002B114E">
      <w:pPr>
        <w:ind w:right="1133"/>
        <w:rPr>
          <w:sz w:val="28"/>
          <w:szCs w:val="28"/>
        </w:rPr>
      </w:pPr>
      <w:r w:rsidRPr="002B114E">
        <w:rPr>
          <w:sz w:val="28"/>
          <w:szCs w:val="28"/>
        </w:rPr>
        <w:t xml:space="preserve">ett sia glorificato el padre </w:t>
      </w:r>
      <w:r w:rsidR="002F20EA">
        <w:rPr>
          <w:sz w:val="28"/>
          <w:szCs w:val="28"/>
        </w:rPr>
        <w:tab/>
      </w:r>
      <w:r w:rsidRPr="002B114E">
        <w:rPr>
          <w:sz w:val="28"/>
          <w:szCs w:val="28"/>
        </w:rPr>
        <w:t>et gloriﬁcent patrem vestrum</w:t>
      </w:r>
    </w:p>
    <w:p w:rsidR="002B114E" w:rsidRPr="002B114E" w:rsidRDefault="002B114E" w:rsidP="002B114E">
      <w:pPr>
        <w:ind w:right="1133"/>
        <w:rPr>
          <w:sz w:val="28"/>
          <w:szCs w:val="28"/>
        </w:rPr>
      </w:pPr>
      <w:r w:rsidRPr="002B114E">
        <w:rPr>
          <w:sz w:val="28"/>
          <w:szCs w:val="28"/>
        </w:rPr>
        <w:t xml:space="preserve">celeste </w:t>
      </w:r>
      <w:r w:rsidR="002F20EA">
        <w:rPr>
          <w:sz w:val="28"/>
          <w:szCs w:val="28"/>
        </w:rPr>
        <w:tab/>
      </w:r>
      <w:r w:rsidR="002F20EA">
        <w:rPr>
          <w:sz w:val="28"/>
          <w:szCs w:val="28"/>
        </w:rPr>
        <w:tab/>
      </w:r>
      <w:r w:rsidR="002F20EA">
        <w:rPr>
          <w:sz w:val="28"/>
          <w:szCs w:val="28"/>
        </w:rPr>
        <w:tab/>
      </w:r>
      <w:r w:rsidR="002F20EA">
        <w:rPr>
          <w:sz w:val="28"/>
          <w:szCs w:val="28"/>
        </w:rPr>
        <w:tab/>
      </w:r>
      <w:r w:rsidRPr="002B114E">
        <w:rPr>
          <w:sz w:val="28"/>
          <w:szCs w:val="28"/>
        </w:rPr>
        <w:t>qui in coelis est.</w:t>
      </w:r>
    </w:p>
    <w:p w:rsidR="002B114E" w:rsidRPr="002B114E" w:rsidRDefault="002B114E" w:rsidP="002B114E">
      <w:pPr>
        <w:ind w:right="1133"/>
        <w:rPr>
          <w:sz w:val="28"/>
          <w:szCs w:val="28"/>
        </w:rPr>
      </w:pPr>
      <w:r w:rsidRPr="002B114E">
        <w:rPr>
          <w:sz w:val="28"/>
          <w:szCs w:val="28"/>
        </w:rPr>
        <w:t>nel Christo suo.</w:t>
      </w:r>
    </w:p>
    <w:p w:rsidR="002B114E" w:rsidRPr="002B114E" w:rsidRDefault="002F20EA" w:rsidP="002F20EA">
      <w:pPr>
        <w:ind w:right="1133" w:firstLine="708"/>
        <w:rPr>
          <w:sz w:val="28"/>
          <w:szCs w:val="28"/>
        </w:rPr>
      </w:pPr>
      <w:r>
        <w:rPr>
          <w:sz w:val="28"/>
          <w:szCs w:val="28"/>
        </w:rPr>
        <w:t>L’</w:t>
      </w:r>
      <w:r w:rsidR="002B114E" w:rsidRPr="002B114E">
        <w:rPr>
          <w:sz w:val="28"/>
          <w:szCs w:val="28"/>
        </w:rPr>
        <w:t xml:space="preserve">aggiunta </w:t>
      </w:r>
      <w:r>
        <w:rPr>
          <w:sz w:val="28"/>
          <w:szCs w:val="28"/>
        </w:rPr>
        <w:t>“</w:t>
      </w:r>
      <w:r w:rsidR="002B114E" w:rsidRPr="002B114E">
        <w:rPr>
          <w:sz w:val="28"/>
          <w:szCs w:val="28"/>
        </w:rPr>
        <w:t xml:space="preserve"> nel Christo suo </w:t>
      </w:r>
      <w:r>
        <w:rPr>
          <w:sz w:val="28"/>
          <w:szCs w:val="28"/>
        </w:rPr>
        <w:t>“</w:t>
      </w:r>
      <w:r w:rsidR="002B114E" w:rsidRPr="002B114E">
        <w:rPr>
          <w:sz w:val="28"/>
          <w:szCs w:val="28"/>
        </w:rPr>
        <w:t xml:space="preserve"> richiama il tema tipicamente giovanneo della gloriﬁcazione del Padre </w:t>
      </w:r>
      <w:r>
        <w:rPr>
          <w:sz w:val="28"/>
          <w:szCs w:val="28"/>
        </w:rPr>
        <w:t>nel Figlio suo che pervade i ca</w:t>
      </w:r>
      <w:r w:rsidR="002B114E" w:rsidRPr="002B114E">
        <w:rPr>
          <w:sz w:val="28"/>
          <w:szCs w:val="28"/>
        </w:rPr>
        <w:t xml:space="preserve">pitoli 13 - 17 del quarto vangelo e che si trova espresso in maniera incisiva con le parole </w:t>
      </w:r>
      <w:r>
        <w:rPr>
          <w:sz w:val="28"/>
          <w:szCs w:val="28"/>
        </w:rPr>
        <w:t>“</w:t>
      </w:r>
      <w:r w:rsidR="002B114E" w:rsidRPr="002B114E">
        <w:rPr>
          <w:sz w:val="28"/>
          <w:szCs w:val="28"/>
        </w:rPr>
        <w:t xml:space="preserve"> ut gloriﬁcetur Pater in Filio </w:t>
      </w:r>
      <w:r>
        <w:rPr>
          <w:sz w:val="28"/>
          <w:szCs w:val="28"/>
        </w:rPr>
        <w:t>“</w:t>
      </w:r>
      <w:r w:rsidR="002B114E" w:rsidRPr="002B114E">
        <w:rPr>
          <w:sz w:val="28"/>
          <w:szCs w:val="28"/>
        </w:rPr>
        <w:t xml:space="preserve"> (Gv 14, 13). Lo</w:t>
      </w:r>
      <w:r>
        <w:rPr>
          <w:sz w:val="28"/>
          <w:szCs w:val="28"/>
        </w:rPr>
        <w:t xml:space="preserve"> </w:t>
      </w:r>
      <w:r w:rsidR="002B114E" w:rsidRPr="002B114E">
        <w:rPr>
          <w:sz w:val="28"/>
          <w:szCs w:val="28"/>
        </w:rPr>
        <w:t xml:space="preserve">stesso pensiero si riscontra anche nella lettera di Pietro che, come abbiamo visto più sopra (cf. Seconda lettera, </w:t>
      </w:r>
      <w:r w:rsidR="002B114E" w:rsidRPr="002F20EA">
        <w:rPr>
          <w:i/>
          <w:sz w:val="28"/>
          <w:szCs w:val="28"/>
        </w:rPr>
        <w:t>ƒ</w:t>
      </w:r>
      <w:r w:rsidR="002B114E" w:rsidRPr="002B114E">
        <w:rPr>
          <w:sz w:val="28"/>
          <w:szCs w:val="28"/>
        </w:rPr>
        <w:t>), era meditata da san</w:t>
      </w:r>
      <w:r>
        <w:rPr>
          <w:sz w:val="28"/>
          <w:szCs w:val="28"/>
        </w:rPr>
        <w:t xml:space="preserve"> </w:t>
      </w:r>
      <w:r w:rsidR="002B114E" w:rsidRPr="002B114E">
        <w:rPr>
          <w:sz w:val="28"/>
          <w:szCs w:val="28"/>
        </w:rPr>
        <w:t xml:space="preserve">Girolamo: </w:t>
      </w:r>
      <w:r>
        <w:rPr>
          <w:sz w:val="28"/>
          <w:szCs w:val="28"/>
        </w:rPr>
        <w:t>“</w:t>
      </w:r>
      <w:r w:rsidR="002B114E" w:rsidRPr="002B114E">
        <w:rPr>
          <w:sz w:val="28"/>
          <w:szCs w:val="28"/>
        </w:rPr>
        <w:t xml:space="preserve"> ut in omnibus honorificetur Deus per Iesum Christum </w:t>
      </w:r>
      <w:r>
        <w:rPr>
          <w:sz w:val="28"/>
          <w:szCs w:val="28"/>
        </w:rPr>
        <w:t xml:space="preserve">“ </w:t>
      </w:r>
      <w:r w:rsidR="002B114E" w:rsidRPr="002B114E">
        <w:rPr>
          <w:sz w:val="28"/>
          <w:szCs w:val="28"/>
        </w:rPr>
        <w:t xml:space="preserve">(1 Pt 4, 11). </w:t>
      </w:r>
    </w:p>
    <w:p w:rsidR="002B114E" w:rsidRPr="002B114E" w:rsidRDefault="002B114E" w:rsidP="00A24033">
      <w:pPr>
        <w:ind w:right="1133" w:firstLine="708"/>
        <w:jc w:val="both"/>
        <w:rPr>
          <w:sz w:val="28"/>
          <w:szCs w:val="28"/>
        </w:rPr>
      </w:pPr>
      <w:r w:rsidRPr="002B114E">
        <w:rPr>
          <w:sz w:val="28"/>
          <w:szCs w:val="28"/>
        </w:rPr>
        <w:t xml:space="preserve">e) </w:t>
      </w:r>
      <w:r w:rsidRPr="002F20EA">
        <w:rPr>
          <w:i/>
          <w:sz w:val="28"/>
          <w:szCs w:val="28"/>
        </w:rPr>
        <w:t>solo Dio è bono</w:t>
      </w:r>
      <w:r w:rsidRPr="002B114E">
        <w:rPr>
          <w:sz w:val="28"/>
          <w:szCs w:val="28"/>
        </w:rPr>
        <w:t xml:space="preserve"> (11, 17). </w:t>
      </w:r>
      <w:r w:rsidR="002F20EA">
        <w:rPr>
          <w:sz w:val="28"/>
          <w:szCs w:val="28"/>
        </w:rPr>
        <w:t>L’</w:t>
      </w:r>
      <w:r w:rsidRPr="002B114E">
        <w:rPr>
          <w:sz w:val="28"/>
          <w:szCs w:val="28"/>
        </w:rPr>
        <w:t>espressione ricorda la risposta di</w:t>
      </w:r>
    </w:p>
    <w:p w:rsidR="002B114E" w:rsidRPr="002B114E" w:rsidRDefault="002B114E" w:rsidP="00A24033">
      <w:pPr>
        <w:ind w:right="1133"/>
        <w:jc w:val="both"/>
        <w:rPr>
          <w:sz w:val="28"/>
          <w:szCs w:val="28"/>
        </w:rPr>
      </w:pPr>
      <w:r w:rsidRPr="002B114E">
        <w:rPr>
          <w:sz w:val="28"/>
          <w:szCs w:val="28"/>
        </w:rPr>
        <w:t>Gesù al giovane ricco che i sinottici registrano in questo modo:</w:t>
      </w:r>
    </w:p>
    <w:p w:rsidR="002B114E" w:rsidRPr="002B114E" w:rsidRDefault="002F20EA" w:rsidP="00A24033">
      <w:pPr>
        <w:ind w:right="1133" w:firstLine="708"/>
        <w:jc w:val="both"/>
        <w:rPr>
          <w:sz w:val="28"/>
          <w:szCs w:val="28"/>
        </w:rPr>
      </w:pPr>
      <w:r>
        <w:rPr>
          <w:sz w:val="28"/>
          <w:szCs w:val="28"/>
        </w:rPr>
        <w:t>-</w:t>
      </w:r>
      <w:r w:rsidR="00A24033">
        <w:rPr>
          <w:sz w:val="28"/>
          <w:szCs w:val="28"/>
        </w:rPr>
        <w:t xml:space="preserve"> </w:t>
      </w:r>
      <w:r w:rsidR="002B114E" w:rsidRPr="002B114E">
        <w:rPr>
          <w:sz w:val="28"/>
          <w:szCs w:val="28"/>
        </w:rPr>
        <w:t xml:space="preserve">Unus est bonus Deus </w:t>
      </w:r>
      <w:r w:rsidR="00A24033">
        <w:rPr>
          <w:sz w:val="28"/>
          <w:szCs w:val="28"/>
        </w:rPr>
        <w:tab/>
      </w:r>
      <w:r w:rsidR="00A24033">
        <w:rPr>
          <w:sz w:val="28"/>
          <w:szCs w:val="28"/>
        </w:rPr>
        <w:tab/>
      </w:r>
      <w:r w:rsidR="002B114E" w:rsidRPr="002B114E">
        <w:rPr>
          <w:sz w:val="28"/>
          <w:szCs w:val="28"/>
        </w:rPr>
        <w:t>(Mt 19, 17)</w:t>
      </w:r>
    </w:p>
    <w:p w:rsidR="002B114E" w:rsidRPr="002B114E" w:rsidRDefault="002B114E" w:rsidP="00A24033">
      <w:pPr>
        <w:ind w:right="1133" w:firstLine="708"/>
        <w:jc w:val="both"/>
        <w:rPr>
          <w:sz w:val="28"/>
          <w:szCs w:val="28"/>
        </w:rPr>
      </w:pPr>
      <w:r w:rsidRPr="002B114E">
        <w:rPr>
          <w:sz w:val="28"/>
          <w:szCs w:val="28"/>
        </w:rPr>
        <w:t xml:space="preserve">- Nemo bonus, nisi unus Deus </w:t>
      </w:r>
      <w:r w:rsidR="00A24033">
        <w:rPr>
          <w:sz w:val="28"/>
          <w:szCs w:val="28"/>
        </w:rPr>
        <w:tab/>
      </w:r>
      <w:r w:rsidRPr="002B114E">
        <w:rPr>
          <w:sz w:val="28"/>
          <w:szCs w:val="28"/>
        </w:rPr>
        <w:t>(Mc 10, 18)</w:t>
      </w:r>
    </w:p>
    <w:p w:rsidR="002B114E" w:rsidRPr="002B114E" w:rsidRDefault="00A24033" w:rsidP="00A24033">
      <w:pPr>
        <w:ind w:right="1133" w:firstLine="708"/>
        <w:jc w:val="both"/>
        <w:rPr>
          <w:sz w:val="28"/>
          <w:szCs w:val="28"/>
        </w:rPr>
      </w:pPr>
      <w:r>
        <w:rPr>
          <w:sz w:val="28"/>
          <w:szCs w:val="28"/>
        </w:rPr>
        <w:t xml:space="preserve"> </w:t>
      </w:r>
      <w:r w:rsidR="002B114E" w:rsidRPr="002B114E">
        <w:rPr>
          <w:sz w:val="28"/>
          <w:szCs w:val="28"/>
        </w:rPr>
        <w:t xml:space="preserve"> Nemo bonus nisi solus Deus </w:t>
      </w:r>
      <w:r>
        <w:rPr>
          <w:sz w:val="28"/>
          <w:szCs w:val="28"/>
        </w:rPr>
        <w:tab/>
      </w:r>
      <w:r w:rsidR="002B114E" w:rsidRPr="002B114E">
        <w:rPr>
          <w:sz w:val="28"/>
          <w:szCs w:val="28"/>
        </w:rPr>
        <w:t>(Lc 18, 19).</w:t>
      </w:r>
    </w:p>
    <w:p w:rsidR="002B114E" w:rsidRPr="002B114E" w:rsidRDefault="002B114E" w:rsidP="00A24033">
      <w:pPr>
        <w:ind w:right="1133" w:firstLine="708"/>
        <w:jc w:val="both"/>
        <w:rPr>
          <w:sz w:val="28"/>
          <w:szCs w:val="28"/>
        </w:rPr>
      </w:pPr>
      <w:r w:rsidRPr="002B114E">
        <w:rPr>
          <w:sz w:val="28"/>
          <w:szCs w:val="28"/>
        </w:rPr>
        <w:lastRenderedPageBreak/>
        <w:t>E</w:t>
      </w:r>
      <w:r w:rsidR="00A24033">
        <w:rPr>
          <w:sz w:val="28"/>
          <w:szCs w:val="28"/>
        </w:rPr>
        <w:t>’</w:t>
      </w:r>
      <w:r w:rsidRPr="002B114E">
        <w:rPr>
          <w:sz w:val="28"/>
          <w:szCs w:val="28"/>
        </w:rPr>
        <w:t xml:space="preserve"> difficile affermare se Girolamo si limita a citare la frase ex</w:t>
      </w:r>
      <w:r w:rsidR="00A24033">
        <w:rPr>
          <w:sz w:val="28"/>
          <w:szCs w:val="28"/>
        </w:rPr>
        <w:t xml:space="preserve"> </w:t>
      </w:r>
      <w:r w:rsidRPr="002B114E">
        <w:rPr>
          <w:sz w:val="28"/>
          <w:szCs w:val="28"/>
        </w:rPr>
        <w:t xml:space="preserve">auditu o abbia di fronte un testo preciso. In quest'ultimo caso </w:t>
      </w:r>
      <w:r w:rsidR="00A24033">
        <w:rPr>
          <w:sz w:val="28"/>
          <w:szCs w:val="28"/>
        </w:rPr>
        <w:t>l’</w:t>
      </w:r>
      <w:r w:rsidRPr="002B114E">
        <w:rPr>
          <w:sz w:val="28"/>
          <w:szCs w:val="28"/>
        </w:rPr>
        <w:t>influsso più probabile è quello del vangelo di Matteo.</w:t>
      </w:r>
    </w:p>
    <w:p w:rsidR="002B114E" w:rsidRPr="002B114E" w:rsidRDefault="002B114E" w:rsidP="00A24033">
      <w:pPr>
        <w:ind w:right="1133" w:firstLine="708"/>
        <w:jc w:val="both"/>
        <w:rPr>
          <w:sz w:val="28"/>
          <w:szCs w:val="28"/>
        </w:rPr>
      </w:pPr>
      <w:r w:rsidRPr="002B114E">
        <w:rPr>
          <w:sz w:val="28"/>
          <w:szCs w:val="28"/>
        </w:rPr>
        <w:t xml:space="preserve">f) </w:t>
      </w:r>
      <w:r w:rsidRPr="00A24033">
        <w:rPr>
          <w:i/>
          <w:sz w:val="28"/>
          <w:szCs w:val="28"/>
        </w:rPr>
        <w:t>et pregar che vediamo</w:t>
      </w:r>
      <w:r w:rsidRPr="002B114E">
        <w:rPr>
          <w:sz w:val="28"/>
          <w:szCs w:val="28"/>
        </w:rPr>
        <w:t xml:space="preserve"> (11, 30-31). Abbiamo un</w:t>
      </w:r>
      <w:r w:rsidR="00A24033">
        <w:rPr>
          <w:sz w:val="28"/>
          <w:szCs w:val="28"/>
        </w:rPr>
        <w:t>’</w:t>
      </w:r>
      <w:r w:rsidRPr="002B114E">
        <w:rPr>
          <w:sz w:val="28"/>
          <w:szCs w:val="28"/>
        </w:rPr>
        <w:t>allusìone alla</w:t>
      </w:r>
      <w:r w:rsidR="00A24033">
        <w:rPr>
          <w:sz w:val="28"/>
          <w:szCs w:val="28"/>
        </w:rPr>
        <w:t xml:space="preserve"> </w:t>
      </w:r>
      <w:r w:rsidRPr="002B114E">
        <w:rPr>
          <w:sz w:val="28"/>
          <w:szCs w:val="28"/>
        </w:rPr>
        <w:t xml:space="preserve">preghiera del cieco di Gerico: </w:t>
      </w:r>
      <w:r w:rsidR="00A24033">
        <w:rPr>
          <w:sz w:val="28"/>
          <w:szCs w:val="28"/>
        </w:rPr>
        <w:t>“</w:t>
      </w:r>
      <w:r w:rsidRPr="002B114E">
        <w:rPr>
          <w:sz w:val="28"/>
          <w:szCs w:val="28"/>
        </w:rPr>
        <w:t xml:space="preserve"> Domine, ut vìdeam </w:t>
      </w:r>
      <w:r w:rsidR="00A24033">
        <w:rPr>
          <w:sz w:val="28"/>
          <w:szCs w:val="28"/>
        </w:rPr>
        <w:t>“</w:t>
      </w:r>
      <w:r w:rsidRPr="002B114E">
        <w:rPr>
          <w:sz w:val="28"/>
          <w:szCs w:val="28"/>
        </w:rPr>
        <w:t xml:space="preserve"> (Lc 18, 41).</w:t>
      </w:r>
    </w:p>
    <w:p w:rsidR="002B114E" w:rsidRPr="002B114E" w:rsidRDefault="002B114E" w:rsidP="00A24033">
      <w:pPr>
        <w:ind w:right="1133" w:firstLine="708"/>
        <w:jc w:val="both"/>
        <w:rPr>
          <w:sz w:val="28"/>
          <w:szCs w:val="28"/>
        </w:rPr>
      </w:pPr>
      <w:r w:rsidRPr="002B114E">
        <w:rPr>
          <w:sz w:val="28"/>
          <w:szCs w:val="28"/>
        </w:rPr>
        <w:t xml:space="preserve">g) </w:t>
      </w:r>
      <w:r w:rsidRPr="00A24033">
        <w:rPr>
          <w:i/>
          <w:sz w:val="28"/>
          <w:szCs w:val="28"/>
        </w:rPr>
        <w:t>ett preghiamo patrem ut mittat operarios</w:t>
      </w:r>
      <w:r w:rsidRPr="002B114E">
        <w:rPr>
          <w:sz w:val="28"/>
          <w:szCs w:val="28"/>
        </w:rPr>
        <w:t xml:space="preserve"> (12, 24). Si tratta</w:t>
      </w:r>
    </w:p>
    <w:p w:rsidR="002B114E" w:rsidRPr="002B114E" w:rsidRDefault="002B114E" w:rsidP="00A24033">
      <w:pPr>
        <w:ind w:right="1133"/>
        <w:jc w:val="both"/>
        <w:rPr>
          <w:sz w:val="28"/>
          <w:szCs w:val="28"/>
        </w:rPr>
      </w:pPr>
      <w:r w:rsidRPr="002B114E">
        <w:rPr>
          <w:sz w:val="28"/>
          <w:szCs w:val="28"/>
        </w:rPr>
        <w:t>della citazione già incontrata nella prima lettera (1, 6). Nel nostro testo appare ancora con maggiore evidenza il modo con cui Girolamo assìmila la citazione biblica incorporandola nel suo testo. L'espressione</w:t>
      </w:r>
      <w:r w:rsidR="00A24033">
        <w:rPr>
          <w:sz w:val="28"/>
          <w:szCs w:val="28"/>
        </w:rPr>
        <w:t xml:space="preserve"> “ </w:t>
      </w:r>
      <w:r w:rsidRPr="002B114E">
        <w:rPr>
          <w:sz w:val="28"/>
          <w:szCs w:val="28"/>
        </w:rPr>
        <w:t>et</w:t>
      </w:r>
      <w:r w:rsidR="00A24033">
        <w:rPr>
          <w:sz w:val="28"/>
          <w:szCs w:val="28"/>
        </w:rPr>
        <w:t>t p</w:t>
      </w:r>
      <w:r w:rsidRPr="002B114E">
        <w:rPr>
          <w:sz w:val="28"/>
          <w:szCs w:val="28"/>
        </w:rPr>
        <w:t xml:space="preserve">reghiamo </w:t>
      </w:r>
      <w:r w:rsidR="00A24033">
        <w:rPr>
          <w:sz w:val="28"/>
          <w:szCs w:val="28"/>
        </w:rPr>
        <w:t>“</w:t>
      </w:r>
      <w:r w:rsidRPr="002B114E">
        <w:rPr>
          <w:sz w:val="28"/>
          <w:szCs w:val="28"/>
        </w:rPr>
        <w:t xml:space="preserve"> continua in modo del tutto normale il discorso iniziato prima ed al tempo stesso è già </w:t>
      </w:r>
      <w:r w:rsidR="00A24033">
        <w:rPr>
          <w:sz w:val="28"/>
          <w:szCs w:val="28"/>
        </w:rPr>
        <w:t>l’</w:t>
      </w:r>
      <w:r w:rsidRPr="002B114E">
        <w:rPr>
          <w:sz w:val="28"/>
          <w:szCs w:val="28"/>
        </w:rPr>
        <w:t>inizio della citazione, come si</w:t>
      </w:r>
      <w:r w:rsidR="00A24033">
        <w:rPr>
          <w:sz w:val="28"/>
          <w:szCs w:val="28"/>
        </w:rPr>
        <w:t xml:space="preserve"> </w:t>
      </w:r>
      <w:r w:rsidRPr="002B114E">
        <w:rPr>
          <w:sz w:val="28"/>
          <w:szCs w:val="28"/>
        </w:rPr>
        <w:t xml:space="preserve">può constatare dal confronto con la prima lettera dove appare il verbo </w:t>
      </w:r>
      <w:r w:rsidR="00A24033">
        <w:rPr>
          <w:sz w:val="28"/>
          <w:szCs w:val="28"/>
        </w:rPr>
        <w:t>“</w:t>
      </w:r>
      <w:r w:rsidRPr="002B114E">
        <w:rPr>
          <w:sz w:val="28"/>
          <w:szCs w:val="28"/>
        </w:rPr>
        <w:t xml:space="preserve"> rogamus </w:t>
      </w:r>
      <w:r w:rsidR="00A24033">
        <w:rPr>
          <w:sz w:val="28"/>
          <w:szCs w:val="28"/>
        </w:rPr>
        <w:t>“</w:t>
      </w:r>
      <w:r w:rsidRPr="002B114E">
        <w:rPr>
          <w:sz w:val="28"/>
          <w:szCs w:val="28"/>
        </w:rPr>
        <w:t xml:space="preserve"> che corrisponde all”imperativo del vangelo </w:t>
      </w:r>
      <w:r w:rsidR="00A24033">
        <w:rPr>
          <w:sz w:val="28"/>
          <w:szCs w:val="28"/>
        </w:rPr>
        <w:t>“</w:t>
      </w:r>
      <w:r w:rsidRPr="002B114E">
        <w:rPr>
          <w:sz w:val="28"/>
          <w:szCs w:val="28"/>
        </w:rPr>
        <w:t xml:space="preserve"> rogate </w:t>
      </w:r>
      <w:r w:rsidR="00A24033">
        <w:rPr>
          <w:sz w:val="28"/>
          <w:szCs w:val="28"/>
        </w:rPr>
        <w:t>“</w:t>
      </w:r>
      <w:r w:rsidRPr="002B114E">
        <w:rPr>
          <w:sz w:val="28"/>
          <w:szCs w:val="28"/>
        </w:rPr>
        <w:t>.</w:t>
      </w:r>
    </w:p>
    <w:p w:rsidR="002B114E" w:rsidRPr="002B114E" w:rsidRDefault="002B114E" w:rsidP="00D31A44">
      <w:pPr>
        <w:ind w:right="1133" w:firstLine="708"/>
        <w:rPr>
          <w:sz w:val="28"/>
          <w:szCs w:val="28"/>
        </w:rPr>
      </w:pPr>
      <w:r w:rsidRPr="002B114E">
        <w:rPr>
          <w:sz w:val="28"/>
          <w:szCs w:val="28"/>
        </w:rPr>
        <w:t xml:space="preserve">E' interessante osservare che il </w:t>
      </w:r>
      <w:r w:rsidR="00D31A44">
        <w:rPr>
          <w:sz w:val="28"/>
          <w:szCs w:val="28"/>
        </w:rPr>
        <w:t xml:space="preserve">“ </w:t>
      </w:r>
      <w:r w:rsidRPr="002B114E">
        <w:rPr>
          <w:sz w:val="28"/>
          <w:szCs w:val="28"/>
        </w:rPr>
        <w:t xml:space="preserve"> Dominum messis </w:t>
      </w:r>
      <w:r w:rsidR="00D31A44">
        <w:rPr>
          <w:sz w:val="28"/>
          <w:szCs w:val="28"/>
        </w:rPr>
        <w:t>“</w:t>
      </w:r>
      <w:r w:rsidRPr="002B114E">
        <w:rPr>
          <w:sz w:val="28"/>
          <w:szCs w:val="28"/>
        </w:rPr>
        <w:t xml:space="preserve"> diventa </w:t>
      </w:r>
      <w:r w:rsidR="00D31A44">
        <w:rPr>
          <w:sz w:val="28"/>
          <w:szCs w:val="28"/>
        </w:rPr>
        <w:t>“”</w:t>
      </w:r>
      <w:r w:rsidRPr="002B114E">
        <w:rPr>
          <w:sz w:val="28"/>
          <w:szCs w:val="28"/>
        </w:rPr>
        <w:t xml:space="preserve"> patrem eternum </w:t>
      </w:r>
      <w:r w:rsidR="00D31A44">
        <w:rPr>
          <w:sz w:val="28"/>
          <w:szCs w:val="28"/>
        </w:rPr>
        <w:t>“</w:t>
      </w:r>
      <w:r w:rsidRPr="002B114E">
        <w:rPr>
          <w:sz w:val="28"/>
          <w:szCs w:val="28"/>
        </w:rPr>
        <w:t xml:space="preserve"> nella prima lettera </w:t>
      </w:r>
      <w:r w:rsidR="00D31A44">
        <w:rPr>
          <w:sz w:val="28"/>
          <w:szCs w:val="28"/>
        </w:rPr>
        <w:t>“</w:t>
      </w:r>
      <w:r w:rsidRPr="002B114E">
        <w:rPr>
          <w:sz w:val="28"/>
          <w:szCs w:val="28"/>
        </w:rPr>
        <w:t xml:space="preserve"> patrem </w:t>
      </w:r>
      <w:r w:rsidR="00D31A44">
        <w:rPr>
          <w:sz w:val="28"/>
          <w:szCs w:val="28"/>
        </w:rPr>
        <w:t>“</w:t>
      </w:r>
      <w:r w:rsidRPr="002B114E">
        <w:rPr>
          <w:sz w:val="28"/>
          <w:szCs w:val="28"/>
        </w:rPr>
        <w:t xml:space="preserve"> nella terza: la pre</w:t>
      </w:r>
    </w:p>
    <w:p w:rsidR="002B114E" w:rsidRPr="002B114E" w:rsidRDefault="002B114E" w:rsidP="002B114E">
      <w:pPr>
        <w:ind w:right="1133"/>
        <w:rPr>
          <w:sz w:val="28"/>
          <w:szCs w:val="28"/>
        </w:rPr>
      </w:pPr>
      <w:r w:rsidRPr="002B114E">
        <w:rPr>
          <w:sz w:val="28"/>
          <w:szCs w:val="28"/>
        </w:rPr>
        <w:t>ghiera di Girolamo per le vocazioni è sempre rivolta in modo espli</w:t>
      </w:r>
      <w:r w:rsidR="00D31A44">
        <w:rPr>
          <w:sz w:val="28"/>
          <w:szCs w:val="28"/>
        </w:rPr>
        <w:t xml:space="preserve">cito al Padre! </w:t>
      </w:r>
    </w:p>
    <w:p w:rsidR="002B114E" w:rsidRPr="002B114E" w:rsidRDefault="002B114E" w:rsidP="00E42B10">
      <w:pPr>
        <w:tabs>
          <w:tab w:val="left" w:pos="8505"/>
        </w:tabs>
        <w:ind w:right="1133" w:firstLine="708"/>
        <w:jc w:val="both"/>
        <w:rPr>
          <w:sz w:val="28"/>
          <w:szCs w:val="28"/>
        </w:rPr>
      </w:pPr>
      <w:r w:rsidRPr="002B114E">
        <w:rPr>
          <w:sz w:val="28"/>
          <w:szCs w:val="28"/>
        </w:rPr>
        <w:t xml:space="preserve">h) </w:t>
      </w:r>
      <w:r w:rsidRPr="00D31A44">
        <w:rPr>
          <w:i/>
          <w:sz w:val="28"/>
          <w:szCs w:val="28"/>
        </w:rPr>
        <w:t>beato lui sel sarà dito ogni mal</w:t>
      </w:r>
      <w:r w:rsidRPr="002B114E">
        <w:rPr>
          <w:sz w:val="28"/>
          <w:szCs w:val="28"/>
        </w:rPr>
        <w:t>.</w:t>
      </w:r>
      <w:r w:rsidR="00D31A44">
        <w:rPr>
          <w:sz w:val="28"/>
          <w:szCs w:val="28"/>
        </w:rPr>
        <w:t xml:space="preserve"> ...</w:t>
      </w:r>
      <w:r w:rsidRPr="002B114E">
        <w:rPr>
          <w:sz w:val="28"/>
          <w:szCs w:val="28"/>
        </w:rPr>
        <w:t xml:space="preserve"> (13, 2-4). Incontriamo</w:t>
      </w:r>
      <w:r w:rsidR="00D31A44">
        <w:rPr>
          <w:sz w:val="28"/>
          <w:szCs w:val="28"/>
        </w:rPr>
        <w:t xml:space="preserve"> </w:t>
      </w:r>
      <w:r w:rsidRPr="002B114E">
        <w:rPr>
          <w:sz w:val="28"/>
          <w:szCs w:val="28"/>
        </w:rPr>
        <w:t>un altro esempio sommamente indicativo dello stile con cui Girolamo</w:t>
      </w:r>
      <w:r w:rsidR="00D31A44">
        <w:rPr>
          <w:sz w:val="28"/>
          <w:szCs w:val="28"/>
        </w:rPr>
        <w:t xml:space="preserve"> </w:t>
      </w:r>
      <w:r w:rsidRPr="002B114E">
        <w:rPr>
          <w:sz w:val="28"/>
          <w:szCs w:val="28"/>
        </w:rPr>
        <w:t>usava la Bibbia. Egli assimila il testo e lo attualizza così spontaneamente che può descrivere una determinata situazione non solo con</w:t>
      </w:r>
      <w:r w:rsidR="00D31A44">
        <w:rPr>
          <w:sz w:val="28"/>
          <w:szCs w:val="28"/>
        </w:rPr>
        <w:t xml:space="preserve"> </w:t>
      </w:r>
      <w:r w:rsidRPr="002B114E">
        <w:rPr>
          <w:sz w:val="28"/>
          <w:szCs w:val="28"/>
        </w:rPr>
        <w:t>parole tratte dalla Bibbia, ma anche in una forma tanto aderente alla</w:t>
      </w:r>
      <w:r w:rsidR="00D31A44">
        <w:rPr>
          <w:sz w:val="28"/>
          <w:szCs w:val="28"/>
        </w:rPr>
        <w:t xml:space="preserve"> </w:t>
      </w:r>
      <w:r w:rsidRPr="002B114E">
        <w:rPr>
          <w:sz w:val="28"/>
          <w:szCs w:val="28"/>
        </w:rPr>
        <w:t>narrazione che solo un</w:t>
      </w:r>
      <w:r w:rsidR="00D31A44">
        <w:rPr>
          <w:sz w:val="28"/>
          <w:szCs w:val="28"/>
        </w:rPr>
        <w:t>’</w:t>
      </w:r>
      <w:r w:rsidRPr="002B114E">
        <w:rPr>
          <w:sz w:val="28"/>
          <w:szCs w:val="28"/>
        </w:rPr>
        <w:t>attenta lettura permette di cogliere la presenza</w:t>
      </w:r>
      <w:r w:rsidR="00D31A44">
        <w:rPr>
          <w:sz w:val="28"/>
          <w:szCs w:val="28"/>
        </w:rPr>
        <w:t xml:space="preserve"> </w:t>
      </w:r>
      <w:r w:rsidRPr="002B114E">
        <w:rPr>
          <w:sz w:val="28"/>
          <w:szCs w:val="28"/>
        </w:rPr>
        <w:t>di una reminiscenza biblica. La fonte del nostro testo è Mt 5, 11-12</w:t>
      </w:r>
      <w:r w:rsidR="00D31A44">
        <w:rPr>
          <w:sz w:val="28"/>
          <w:szCs w:val="28"/>
        </w:rPr>
        <w:t xml:space="preserve"> </w:t>
      </w:r>
      <w:r w:rsidRPr="002B114E">
        <w:rPr>
          <w:sz w:val="28"/>
          <w:szCs w:val="28"/>
        </w:rPr>
        <w:t>come appare dal seguente confronto:</w:t>
      </w:r>
    </w:p>
    <w:p w:rsidR="002B114E" w:rsidRPr="002B114E" w:rsidRDefault="002B114E" w:rsidP="00E42B10">
      <w:pPr>
        <w:ind w:right="1133"/>
        <w:jc w:val="both"/>
        <w:rPr>
          <w:sz w:val="28"/>
          <w:szCs w:val="28"/>
        </w:rPr>
      </w:pPr>
      <w:r w:rsidRPr="002B114E">
        <w:rPr>
          <w:sz w:val="28"/>
          <w:szCs w:val="28"/>
        </w:rPr>
        <w:t xml:space="preserve">beato lui </w:t>
      </w:r>
      <w:r w:rsidR="00E42B10">
        <w:rPr>
          <w:sz w:val="28"/>
          <w:szCs w:val="28"/>
        </w:rPr>
        <w:tab/>
      </w:r>
      <w:r w:rsidR="00E42B10">
        <w:rPr>
          <w:sz w:val="28"/>
          <w:szCs w:val="28"/>
        </w:rPr>
        <w:tab/>
      </w:r>
      <w:r w:rsidR="00E42B10">
        <w:rPr>
          <w:sz w:val="28"/>
          <w:szCs w:val="28"/>
        </w:rPr>
        <w:tab/>
      </w:r>
      <w:r w:rsidR="00E42B10">
        <w:rPr>
          <w:sz w:val="28"/>
          <w:szCs w:val="28"/>
        </w:rPr>
        <w:tab/>
      </w:r>
      <w:r w:rsidRPr="002B114E">
        <w:rPr>
          <w:sz w:val="28"/>
          <w:szCs w:val="28"/>
        </w:rPr>
        <w:t>Beati estis cum maledixerint vobis</w:t>
      </w:r>
    </w:p>
    <w:p w:rsidR="002B114E" w:rsidRPr="002B114E" w:rsidRDefault="002B114E" w:rsidP="00E42B10">
      <w:pPr>
        <w:tabs>
          <w:tab w:val="left" w:pos="8505"/>
        </w:tabs>
        <w:ind w:left="2832" w:right="1133" w:firstLine="708"/>
        <w:jc w:val="both"/>
        <w:rPr>
          <w:sz w:val="28"/>
          <w:szCs w:val="28"/>
        </w:rPr>
      </w:pPr>
      <w:r w:rsidRPr="002B114E">
        <w:rPr>
          <w:sz w:val="28"/>
          <w:szCs w:val="28"/>
        </w:rPr>
        <w:t>et persecuti vos fuerint</w:t>
      </w:r>
    </w:p>
    <w:p w:rsidR="002B114E" w:rsidRPr="002B114E" w:rsidRDefault="002B114E" w:rsidP="00E42B10">
      <w:pPr>
        <w:ind w:right="1133"/>
        <w:jc w:val="both"/>
        <w:rPr>
          <w:sz w:val="28"/>
          <w:szCs w:val="28"/>
        </w:rPr>
      </w:pPr>
      <w:r w:rsidRPr="002B114E">
        <w:rPr>
          <w:sz w:val="28"/>
          <w:szCs w:val="28"/>
        </w:rPr>
        <w:t xml:space="preserve">sel sarà dito ogni mal de lui </w:t>
      </w:r>
      <w:r w:rsidR="00E42B10">
        <w:rPr>
          <w:sz w:val="28"/>
          <w:szCs w:val="28"/>
        </w:rPr>
        <w:tab/>
        <w:t>e</w:t>
      </w:r>
      <w:r w:rsidRPr="002B114E">
        <w:rPr>
          <w:sz w:val="28"/>
          <w:szCs w:val="28"/>
        </w:rPr>
        <w:t>t dixerint omne malum ad vos</w:t>
      </w:r>
    </w:p>
    <w:p w:rsidR="002B114E" w:rsidRPr="002B114E" w:rsidRDefault="002B114E" w:rsidP="00E42B10">
      <w:pPr>
        <w:ind w:right="1133"/>
        <w:jc w:val="both"/>
        <w:rPr>
          <w:sz w:val="28"/>
          <w:szCs w:val="28"/>
        </w:rPr>
      </w:pPr>
      <w:r w:rsidRPr="002B114E">
        <w:rPr>
          <w:sz w:val="28"/>
          <w:szCs w:val="28"/>
        </w:rPr>
        <w:t xml:space="preserve">in buzia </w:t>
      </w:r>
      <w:r w:rsidR="00E42B10">
        <w:rPr>
          <w:sz w:val="28"/>
          <w:szCs w:val="28"/>
        </w:rPr>
        <w:tab/>
      </w:r>
      <w:r w:rsidR="00E42B10">
        <w:rPr>
          <w:sz w:val="28"/>
          <w:szCs w:val="28"/>
        </w:rPr>
        <w:tab/>
      </w:r>
      <w:r w:rsidR="00E42B10">
        <w:rPr>
          <w:sz w:val="28"/>
          <w:szCs w:val="28"/>
        </w:rPr>
        <w:tab/>
      </w:r>
      <w:r w:rsidR="00E42B10">
        <w:rPr>
          <w:sz w:val="28"/>
          <w:szCs w:val="28"/>
        </w:rPr>
        <w:tab/>
        <w:t>m</w:t>
      </w:r>
      <w:r w:rsidRPr="002B114E">
        <w:rPr>
          <w:sz w:val="28"/>
          <w:szCs w:val="28"/>
        </w:rPr>
        <w:t>entientes</w:t>
      </w:r>
    </w:p>
    <w:p w:rsidR="002B114E" w:rsidRPr="002B114E" w:rsidRDefault="002B114E" w:rsidP="00E42B10">
      <w:pPr>
        <w:tabs>
          <w:tab w:val="left" w:pos="8505"/>
        </w:tabs>
        <w:ind w:right="1133"/>
        <w:jc w:val="both"/>
        <w:rPr>
          <w:sz w:val="28"/>
          <w:szCs w:val="28"/>
        </w:rPr>
      </w:pPr>
      <w:r w:rsidRPr="002B114E">
        <w:rPr>
          <w:sz w:val="28"/>
          <w:szCs w:val="28"/>
        </w:rPr>
        <w:t>ett che le doveria soportarla</w:t>
      </w:r>
    </w:p>
    <w:p w:rsidR="002B114E" w:rsidRPr="002B114E" w:rsidRDefault="002B114E" w:rsidP="00E42B10">
      <w:pPr>
        <w:ind w:right="-1134"/>
        <w:jc w:val="both"/>
        <w:rPr>
          <w:sz w:val="28"/>
          <w:szCs w:val="28"/>
        </w:rPr>
      </w:pPr>
      <w:r w:rsidRPr="002B114E">
        <w:rPr>
          <w:sz w:val="28"/>
          <w:szCs w:val="28"/>
        </w:rPr>
        <w:lastRenderedPageBreak/>
        <w:t xml:space="preserve">con gran alegreza </w:t>
      </w:r>
      <w:r w:rsidR="00D31A44">
        <w:rPr>
          <w:sz w:val="28"/>
          <w:szCs w:val="28"/>
        </w:rPr>
        <w:tab/>
      </w:r>
      <w:r w:rsidR="00D31A44">
        <w:rPr>
          <w:sz w:val="28"/>
          <w:szCs w:val="28"/>
        </w:rPr>
        <w:tab/>
      </w:r>
      <w:r w:rsidR="00D31A44">
        <w:rPr>
          <w:sz w:val="28"/>
          <w:szCs w:val="28"/>
        </w:rPr>
        <w:tab/>
      </w:r>
      <w:r w:rsidRPr="002B114E">
        <w:rPr>
          <w:sz w:val="28"/>
          <w:szCs w:val="28"/>
        </w:rPr>
        <w:t>gaudete et ezultate</w:t>
      </w:r>
    </w:p>
    <w:p w:rsidR="002B114E" w:rsidRPr="002B114E" w:rsidRDefault="002B114E" w:rsidP="00E42B10">
      <w:pPr>
        <w:ind w:right="1133"/>
        <w:jc w:val="both"/>
        <w:rPr>
          <w:sz w:val="28"/>
          <w:szCs w:val="28"/>
        </w:rPr>
      </w:pPr>
      <w:r w:rsidRPr="002B114E">
        <w:rPr>
          <w:sz w:val="28"/>
          <w:szCs w:val="28"/>
        </w:rPr>
        <w:t>e</w:t>
      </w:r>
      <w:r w:rsidR="00D31A44">
        <w:rPr>
          <w:sz w:val="28"/>
          <w:szCs w:val="28"/>
        </w:rPr>
        <w:t>x</w:t>
      </w:r>
      <w:r w:rsidRPr="002B114E">
        <w:rPr>
          <w:sz w:val="28"/>
          <w:szCs w:val="28"/>
        </w:rPr>
        <w:t xml:space="preserve">petando gran pagamento </w:t>
      </w:r>
      <w:r w:rsidR="00D31A44">
        <w:rPr>
          <w:sz w:val="28"/>
          <w:szCs w:val="28"/>
        </w:rPr>
        <w:tab/>
      </w:r>
      <w:r w:rsidR="00E42B10">
        <w:rPr>
          <w:sz w:val="28"/>
          <w:szCs w:val="28"/>
        </w:rPr>
        <w:t>qu</w:t>
      </w:r>
      <w:r w:rsidRPr="002B114E">
        <w:rPr>
          <w:sz w:val="28"/>
          <w:szCs w:val="28"/>
        </w:rPr>
        <w:t>oniam merces vestra copiosa est</w:t>
      </w:r>
    </w:p>
    <w:p w:rsidR="002B114E" w:rsidRPr="002B114E" w:rsidRDefault="002B114E" w:rsidP="00E42B10">
      <w:pPr>
        <w:tabs>
          <w:tab w:val="left" w:pos="8505"/>
        </w:tabs>
        <w:ind w:right="1133"/>
        <w:jc w:val="both"/>
        <w:rPr>
          <w:sz w:val="28"/>
          <w:szCs w:val="28"/>
        </w:rPr>
      </w:pPr>
      <w:r w:rsidRPr="002B114E">
        <w:rPr>
          <w:sz w:val="28"/>
          <w:szCs w:val="28"/>
        </w:rPr>
        <w:t xml:space="preserve">in cielo. </w:t>
      </w:r>
      <w:r w:rsidR="00D31A44">
        <w:rPr>
          <w:sz w:val="28"/>
          <w:szCs w:val="28"/>
        </w:rPr>
        <w:tab/>
      </w:r>
      <w:r w:rsidR="00D31A44">
        <w:rPr>
          <w:sz w:val="28"/>
          <w:szCs w:val="28"/>
        </w:rPr>
        <w:tab/>
      </w:r>
      <w:r w:rsidR="00D31A44">
        <w:rPr>
          <w:sz w:val="28"/>
          <w:szCs w:val="28"/>
        </w:rPr>
        <w:tab/>
      </w:r>
      <w:r w:rsidR="00D31A44">
        <w:rPr>
          <w:sz w:val="28"/>
          <w:szCs w:val="28"/>
        </w:rPr>
        <w:tab/>
      </w:r>
      <w:r w:rsidRPr="002B114E">
        <w:rPr>
          <w:sz w:val="28"/>
          <w:szCs w:val="28"/>
        </w:rPr>
        <w:t>in caelo.</w:t>
      </w:r>
    </w:p>
    <w:p w:rsidR="002B114E" w:rsidRPr="002B114E" w:rsidRDefault="002B114E" w:rsidP="00E42B10">
      <w:pPr>
        <w:tabs>
          <w:tab w:val="left" w:pos="8505"/>
        </w:tabs>
        <w:ind w:right="1133" w:firstLine="708"/>
        <w:jc w:val="both"/>
        <w:rPr>
          <w:sz w:val="28"/>
          <w:szCs w:val="28"/>
        </w:rPr>
      </w:pPr>
      <w:r w:rsidRPr="002B114E">
        <w:rPr>
          <w:sz w:val="28"/>
          <w:szCs w:val="28"/>
        </w:rPr>
        <w:t>Un attento confronto del passo di san Girolamo con il brano</w:t>
      </w:r>
      <w:r w:rsidR="00D31A44">
        <w:rPr>
          <w:sz w:val="28"/>
          <w:szCs w:val="28"/>
        </w:rPr>
        <w:t xml:space="preserve"> </w:t>
      </w:r>
      <w:r w:rsidRPr="002B114E">
        <w:rPr>
          <w:sz w:val="28"/>
          <w:szCs w:val="28"/>
        </w:rPr>
        <w:t>evangelico serve più di qualsiasi commento per comprendere fino a</w:t>
      </w:r>
      <w:r w:rsidR="00D31A44">
        <w:rPr>
          <w:sz w:val="28"/>
          <w:szCs w:val="28"/>
        </w:rPr>
        <w:t xml:space="preserve"> </w:t>
      </w:r>
      <w:r w:rsidRPr="002B114E">
        <w:rPr>
          <w:sz w:val="28"/>
          <w:szCs w:val="28"/>
        </w:rPr>
        <w:t>che punto il santo aveva assimilato la parola di Dio rendendola parte</w:t>
      </w:r>
      <w:r w:rsidR="00D31A44">
        <w:rPr>
          <w:sz w:val="28"/>
          <w:szCs w:val="28"/>
        </w:rPr>
        <w:t xml:space="preserve"> </w:t>
      </w:r>
      <w:r w:rsidRPr="002B114E">
        <w:rPr>
          <w:sz w:val="28"/>
          <w:szCs w:val="28"/>
        </w:rPr>
        <w:t>viva del suo mondo spirituale, della sua mentalità e del suo linguaggio.</w:t>
      </w:r>
    </w:p>
    <w:p w:rsidR="002B114E" w:rsidRPr="002B114E" w:rsidRDefault="002B114E" w:rsidP="00E42B10">
      <w:pPr>
        <w:tabs>
          <w:tab w:val="left" w:pos="8505"/>
        </w:tabs>
        <w:ind w:right="1133" w:firstLine="708"/>
        <w:jc w:val="both"/>
        <w:rPr>
          <w:sz w:val="28"/>
          <w:szCs w:val="28"/>
        </w:rPr>
      </w:pPr>
      <w:r w:rsidRPr="002B114E">
        <w:rPr>
          <w:sz w:val="28"/>
          <w:szCs w:val="28"/>
        </w:rPr>
        <w:t xml:space="preserve">i) </w:t>
      </w:r>
      <w:r w:rsidRPr="00E42B10">
        <w:rPr>
          <w:i/>
          <w:sz w:val="28"/>
          <w:szCs w:val="28"/>
        </w:rPr>
        <w:t>chi non l</w:t>
      </w:r>
      <w:r w:rsidR="00D31A44" w:rsidRPr="00E42B10">
        <w:rPr>
          <w:i/>
          <w:sz w:val="28"/>
          <w:szCs w:val="28"/>
        </w:rPr>
        <w:t>a</w:t>
      </w:r>
      <w:r w:rsidRPr="00E42B10">
        <w:rPr>
          <w:i/>
          <w:sz w:val="28"/>
          <w:szCs w:val="28"/>
        </w:rPr>
        <w:t>bor</w:t>
      </w:r>
      <w:r w:rsidR="00D31A44" w:rsidRPr="00E42B10">
        <w:rPr>
          <w:i/>
          <w:sz w:val="28"/>
          <w:szCs w:val="28"/>
        </w:rPr>
        <w:t>a</w:t>
      </w:r>
      <w:r w:rsidRPr="00E42B10">
        <w:rPr>
          <w:i/>
          <w:sz w:val="28"/>
          <w:szCs w:val="28"/>
        </w:rPr>
        <w:t xml:space="preserve">nt non </w:t>
      </w:r>
      <w:r w:rsidR="00D31A44" w:rsidRPr="00E42B10">
        <w:rPr>
          <w:i/>
          <w:sz w:val="28"/>
          <w:szCs w:val="28"/>
        </w:rPr>
        <w:t>m</w:t>
      </w:r>
      <w:r w:rsidRPr="00E42B10">
        <w:rPr>
          <w:i/>
          <w:sz w:val="28"/>
          <w:szCs w:val="28"/>
        </w:rPr>
        <w:t>an</w:t>
      </w:r>
      <w:r w:rsidR="00D31A44" w:rsidRPr="00E42B10">
        <w:rPr>
          <w:i/>
          <w:sz w:val="28"/>
          <w:szCs w:val="28"/>
        </w:rPr>
        <w:t>d</w:t>
      </w:r>
      <w:r w:rsidRPr="00E42B10">
        <w:rPr>
          <w:i/>
          <w:sz w:val="28"/>
          <w:szCs w:val="28"/>
        </w:rPr>
        <w:t>ucat</w:t>
      </w:r>
      <w:r w:rsidRPr="002B114E">
        <w:rPr>
          <w:sz w:val="28"/>
          <w:szCs w:val="28"/>
        </w:rPr>
        <w:t xml:space="preserve"> (13, 9). Abbiamo la citazione delle parole di Paolo ai Tessalonicesi: </w:t>
      </w:r>
      <w:r w:rsidR="00D31A44">
        <w:rPr>
          <w:sz w:val="28"/>
          <w:szCs w:val="28"/>
        </w:rPr>
        <w:t>“</w:t>
      </w:r>
      <w:r w:rsidRPr="002B114E">
        <w:rPr>
          <w:sz w:val="28"/>
          <w:szCs w:val="28"/>
        </w:rPr>
        <w:t xml:space="preserve"> si quis non vult operari</w:t>
      </w:r>
      <w:r w:rsidR="00D31A44">
        <w:rPr>
          <w:sz w:val="28"/>
          <w:szCs w:val="28"/>
        </w:rPr>
        <w:t xml:space="preserve"> </w:t>
      </w:r>
      <w:r w:rsidRPr="002B114E">
        <w:rPr>
          <w:sz w:val="28"/>
          <w:szCs w:val="28"/>
        </w:rPr>
        <w:t xml:space="preserve">nec manducet </w:t>
      </w:r>
      <w:r w:rsidR="00D31A44">
        <w:rPr>
          <w:sz w:val="28"/>
          <w:szCs w:val="28"/>
        </w:rPr>
        <w:t xml:space="preserve">“ </w:t>
      </w:r>
      <w:r w:rsidRPr="002B114E">
        <w:rPr>
          <w:sz w:val="28"/>
          <w:szCs w:val="28"/>
        </w:rPr>
        <w:t>(2 Ts 3, 10).</w:t>
      </w:r>
    </w:p>
    <w:p w:rsidR="002B114E" w:rsidRDefault="00E42B10" w:rsidP="00FC563E">
      <w:pPr>
        <w:tabs>
          <w:tab w:val="left" w:pos="8505"/>
        </w:tabs>
        <w:ind w:right="1133" w:firstLine="708"/>
        <w:jc w:val="both"/>
        <w:rPr>
          <w:sz w:val="28"/>
          <w:szCs w:val="28"/>
        </w:rPr>
      </w:pPr>
      <w:r>
        <w:rPr>
          <w:sz w:val="28"/>
          <w:szCs w:val="28"/>
        </w:rPr>
        <w:t>l</w:t>
      </w:r>
      <w:r w:rsidR="002B114E" w:rsidRPr="002B114E">
        <w:rPr>
          <w:sz w:val="28"/>
          <w:szCs w:val="28"/>
        </w:rPr>
        <w:t xml:space="preserve">) </w:t>
      </w:r>
      <w:r w:rsidR="002B114E" w:rsidRPr="00E42B10">
        <w:rPr>
          <w:i/>
          <w:sz w:val="28"/>
          <w:szCs w:val="28"/>
        </w:rPr>
        <w:t>li discipuli sono secondo el m</w:t>
      </w:r>
      <w:r w:rsidRPr="00E42B10">
        <w:rPr>
          <w:i/>
          <w:sz w:val="28"/>
          <w:szCs w:val="28"/>
        </w:rPr>
        <w:t>a</w:t>
      </w:r>
      <w:r w:rsidR="002B114E" w:rsidRPr="00E42B10">
        <w:rPr>
          <w:i/>
          <w:sz w:val="28"/>
          <w:szCs w:val="28"/>
        </w:rPr>
        <w:t>istro</w:t>
      </w:r>
      <w:r w:rsidR="002B114E" w:rsidRPr="002B114E">
        <w:rPr>
          <w:sz w:val="28"/>
          <w:szCs w:val="28"/>
        </w:rPr>
        <w:t xml:space="preserve"> (14, 30). In questa frase</w:t>
      </w:r>
      <w:r>
        <w:rPr>
          <w:sz w:val="28"/>
          <w:szCs w:val="28"/>
        </w:rPr>
        <w:t xml:space="preserve"> </w:t>
      </w:r>
      <w:r w:rsidR="002B114E" w:rsidRPr="002B114E">
        <w:rPr>
          <w:sz w:val="28"/>
          <w:szCs w:val="28"/>
        </w:rPr>
        <w:t>si sente l</w:t>
      </w:r>
      <w:r>
        <w:rPr>
          <w:sz w:val="28"/>
          <w:szCs w:val="28"/>
        </w:rPr>
        <w:t>’</w:t>
      </w:r>
      <w:r w:rsidR="002B114E" w:rsidRPr="002B114E">
        <w:rPr>
          <w:sz w:val="28"/>
          <w:szCs w:val="28"/>
        </w:rPr>
        <w:t xml:space="preserve">eco di Mt 10, 24-25a: </w:t>
      </w:r>
      <w:r>
        <w:rPr>
          <w:sz w:val="28"/>
          <w:szCs w:val="28"/>
        </w:rPr>
        <w:t>“</w:t>
      </w:r>
      <w:r w:rsidR="002B114E" w:rsidRPr="002B114E">
        <w:rPr>
          <w:sz w:val="28"/>
          <w:szCs w:val="28"/>
        </w:rPr>
        <w:t xml:space="preserve"> Un discepolo non è da più del maestro, né un servo da più del suo padrone; </w:t>
      </w:r>
      <w:r w:rsidR="002B114E" w:rsidRPr="00E42B10">
        <w:rPr>
          <w:i/>
          <w:sz w:val="28"/>
          <w:szCs w:val="28"/>
        </w:rPr>
        <w:t>è suﬂ</w:t>
      </w:r>
      <w:r w:rsidRPr="00E42B10">
        <w:rPr>
          <w:i/>
          <w:sz w:val="28"/>
          <w:szCs w:val="28"/>
        </w:rPr>
        <w:t>f</w:t>
      </w:r>
      <w:r w:rsidR="002B114E" w:rsidRPr="00E42B10">
        <w:rPr>
          <w:i/>
          <w:sz w:val="28"/>
          <w:szCs w:val="28"/>
        </w:rPr>
        <w:t>cie</w:t>
      </w:r>
      <w:r w:rsidRPr="00E42B10">
        <w:rPr>
          <w:i/>
          <w:sz w:val="28"/>
          <w:szCs w:val="28"/>
        </w:rPr>
        <w:t>n</w:t>
      </w:r>
      <w:r w:rsidR="002B114E" w:rsidRPr="00E42B10">
        <w:rPr>
          <w:i/>
          <w:sz w:val="28"/>
          <w:szCs w:val="28"/>
        </w:rPr>
        <w:t>te per il discepolo</w:t>
      </w:r>
      <w:r>
        <w:rPr>
          <w:sz w:val="28"/>
          <w:szCs w:val="28"/>
        </w:rPr>
        <w:t xml:space="preserve"> </w:t>
      </w:r>
      <w:r w:rsidR="002B114E" w:rsidRPr="002B114E">
        <w:rPr>
          <w:sz w:val="28"/>
          <w:szCs w:val="28"/>
        </w:rPr>
        <w:t>essere come il suo maestro e per il servo come il suo padrone</w:t>
      </w:r>
      <w:r>
        <w:rPr>
          <w:sz w:val="28"/>
          <w:szCs w:val="28"/>
        </w:rPr>
        <w:t xml:space="preserve"> ”</w:t>
      </w:r>
      <w:r w:rsidR="002B114E" w:rsidRPr="002B114E">
        <w:rPr>
          <w:sz w:val="28"/>
          <w:szCs w:val="28"/>
        </w:rPr>
        <w:t>. Anche</w:t>
      </w:r>
      <w:r>
        <w:rPr>
          <w:sz w:val="28"/>
          <w:szCs w:val="28"/>
        </w:rPr>
        <w:t xml:space="preserve"> </w:t>
      </w:r>
      <w:r w:rsidR="002B114E" w:rsidRPr="002B114E">
        <w:rPr>
          <w:sz w:val="28"/>
          <w:szCs w:val="28"/>
        </w:rPr>
        <w:t>in questo caso si avverte lo stile proprio di Girolamo nel</w:t>
      </w:r>
      <w:r>
        <w:rPr>
          <w:sz w:val="28"/>
          <w:szCs w:val="28"/>
        </w:rPr>
        <w:t>l’</w:t>
      </w:r>
      <w:r w:rsidR="002B114E" w:rsidRPr="002B114E">
        <w:rPr>
          <w:sz w:val="28"/>
          <w:szCs w:val="28"/>
        </w:rPr>
        <w:t>utilizzalre</w:t>
      </w:r>
      <w:r>
        <w:rPr>
          <w:sz w:val="28"/>
          <w:szCs w:val="28"/>
        </w:rPr>
        <w:t xml:space="preserve"> </w:t>
      </w:r>
      <w:r w:rsidR="002B114E" w:rsidRPr="002B114E">
        <w:rPr>
          <w:sz w:val="28"/>
          <w:szCs w:val="28"/>
        </w:rPr>
        <w:t>la Bibbia. Inoltre questa citazione costituisce un</w:t>
      </w:r>
      <w:r>
        <w:rPr>
          <w:sz w:val="28"/>
          <w:szCs w:val="28"/>
        </w:rPr>
        <w:t>’</w:t>
      </w:r>
      <w:r w:rsidR="002B114E" w:rsidRPr="002B114E">
        <w:rPr>
          <w:sz w:val="28"/>
          <w:szCs w:val="28"/>
        </w:rPr>
        <w:t>ulteriore conferma</w:t>
      </w:r>
      <w:r w:rsidR="00FC563E">
        <w:rPr>
          <w:sz w:val="28"/>
          <w:szCs w:val="28"/>
        </w:rPr>
        <w:t xml:space="preserve"> </w:t>
      </w:r>
      <w:r w:rsidR="002B114E" w:rsidRPr="002B114E">
        <w:rPr>
          <w:sz w:val="28"/>
          <w:szCs w:val="28"/>
        </w:rPr>
        <w:t>dell</w:t>
      </w:r>
      <w:r w:rsidR="00FC563E">
        <w:rPr>
          <w:sz w:val="28"/>
          <w:szCs w:val="28"/>
        </w:rPr>
        <w:t>’</w:t>
      </w:r>
      <w:r w:rsidR="002B114E" w:rsidRPr="002B114E">
        <w:rPr>
          <w:sz w:val="28"/>
          <w:szCs w:val="28"/>
        </w:rPr>
        <w:t>mportanza che il discorso di missione aveva assunto nella vita</w:t>
      </w:r>
      <w:r w:rsidR="00FC563E">
        <w:rPr>
          <w:sz w:val="28"/>
          <w:szCs w:val="28"/>
        </w:rPr>
        <w:t xml:space="preserve"> </w:t>
      </w:r>
      <w:r w:rsidR="002B114E" w:rsidRPr="002B114E">
        <w:rPr>
          <w:sz w:val="28"/>
          <w:szCs w:val="28"/>
        </w:rPr>
        <w:t>spirituale di san Girolamo.</w:t>
      </w:r>
    </w:p>
    <w:p w:rsidR="00FC563E" w:rsidRPr="002B114E" w:rsidRDefault="00FC563E" w:rsidP="00FC563E">
      <w:pPr>
        <w:tabs>
          <w:tab w:val="left" w:pos="8505"/>
        </w:tabs>
        <w:ind w:right="1133" w:firstLine="708"/>
        <w:jc w:val="both"/>
        <w:rPr>
          <w:sz w:val="28"/>
          <w:szCs w:val="28"/>
        </w:rPr>
      </w:pPr>
    </w:p>
    <w:p w:rsidR="002B114E" w:rsidRPr="00FC563E" w:rsidRDefault="002B114E" w:rsidP="00B5122D">
      <w:pPr>
        <w:ind w:right="1133"/>
        <w:jc w:val="center"/>
        <w:rPr>
          <w:b/>
          <w:sz w:val="28"/>
          <w:szCs w:val="28"/>
        </w:rPr>
      </w:pPr>
      <w:r w:rsidRPr="00FC563E">
        <w:rPr>
          <w:b/>
          <w:sz w:val="28"/>
          <w:szCs w:val="28"/>
        </w:rPr>
        <w:t>Quarta lettera</w:t>
      </w:r>
    </w:p>
    <w:p w:rsidR="002B114E" w:rsidRDefault="002B114E" w:rsidP="00B5122D">
      <w:pPr>
        <w:ind w:right="1133" w:firstLine="708"/>
        <w:jc w:val="both"/>
        <w:rPr>
          <w:sz w:val="28"/>
          <w:szCs w:val="28"/>
        </w:rPr>
      </w:pPr>
      <w:r w:rsidRPr="002B114E">
        <w:rPr>
          <w:sz w:val="28"/>
          <w:szCs w:val="28"/>
        </w:rPr>
        <w:t xml:space="preserve">In questa lettera abbiamo una sola citazione biblica: </w:t>
      </w:r>
      <w:r w:rsidRPr="00FC563E">
        <w:rPr>
          <w:i/>
          <w:sz w:val="28"/>
          <w:szCs w:val="28"/>
        </w:rPr>
        <w:t>ﬁdes sine</w:t>
      </w:r>
      <w:r w:rsidR="00FC563E" w:rsidRPr="00FC563E">
        <w:rPr>
          <w:i/>
          <w:sz w:val="28"/>
          <w:szCs w:val="28"/>
        </w:rPr>
        <w:t xml:space="preserve"> </w:t>
      </w:r>
      <w:r w:rsidR="00FC563E">
        <w:rPr>
          <w:i/>
          <w:sz w:val="28"/>
          <w:szCs w:val="28"/>
        </w:rPr>
        <w:t>o</w:t>
      </w:r>
      <w:r w:rsidRPr="00FC563E">
        <w:rPr>
          <w:i/>
          <w:sz w:val="28"/>
          <w:szCs w:val="28"/>
        </w:rPr>
        <w:t xml:space="preserve">peribus mortua est </w:t>
      </w:r>
      <w:r w:rsidRPr="002B114E">
        <w:rPr>
          <w:sz w:val="28"/>
          <w:szCs w:val="28"/>
        </w:rPr>
        <w:t>(19, 15), che è tratta da Gc 2, 26. Non è improbabile che questa frase risenta dell'influsso della controriforma che</w:t>
      </w:r>
      <w:r w:rsidR="00FC563E">
        <w:rPr>
          <w:sz w:val="28"/>
          <w:szCs w:val="28"/>
        </w:rPr>
        <w:t xml:space="preserve"> </w:t>
      </w:r>
      <w:r w:rsidRPr="002B114E">
        <w:rPr>
          <w:sz w:val="28"/>
          <w:szCs w:val="28"/>
        </w:rPr>
        <w:t xml:space="preserve">si opponeva alla </w:t>
      </w:r>
      <w:r w:rsidR="00FC563E">
        <w:rPr>
          <w:sz w:val="28"/>
          <w:szCs w:val="28"/>
        </w:rPr>
        <w:t>“</w:t>
      </w:r>
      <w:r w:rsidRPr="002B114E">
        <w:rPr>
          <w:sz w:val="28"/>
          <w:szCs w:val="28"/>
        </w:rPr>
        <w:t xml:space="preserve"> sola fides </w:t>
      </w:r>
      <w:r w:rsidR="00FC563E">
        <w:rPr>
          <w:sz w:val="28"/>
          <w:szCs w:val="28"/>
        </w:rPr>
        <w:t>“</w:t>
      </w:r>
      <w:r w:rsidRPr="002B114E">
        <w:rPr>
          <w:sz w:val="28"/>
          <w:szCs w:val="28"/>
        </w:rPr>
        <w:t xml:space="preserve"> di Lutero. Però, in Girolamo, è assente qualsiasi spunto di polemica. Anche qui, come altrove, abbiamo la</w:t>
      </w:r>
      <w:r w:rsidR="00FC563E">
        <w:rPr>
          <w:sz w:val="28"/>
          <w:szCs w:val="28"/>
        </w:rPr>
        <w:t xml:space="preserve"> </w:t>
      </w:r>
      <w:r w:rsidRPr="002B114E">
        <w:rPr>
          <w:sz w:val="28"/>
          <w:szCs w:val="28"/>
        </w:rPr>
        <w:t xml:space="preserve">parola di Dio applicata al caso concreto nel suo messaggio sempre vivo ed operante. </w:t>
      </w:r>
      <w:r w:rsidR="00B5122D">
        <w:rPr>
          <w:sz w:val="28"/>
          <w:szCs w:val="28"/>
        </w:rPr>
        <w:t>L’</w:t>
      </w:r>
      <w:r w:rsidRPr="002B114E">
        <w:rPr>
          <w:sz w:val="28"/>
          <w:szCs w:val="28"/>
        </w:rPr>
        <w:t>analisi della seconda lettera ha manifestato il ricco</w:t>
      </w:r>
      <w:r w:rsidR="00B5122D">
        <w:rPr>
          <w:sz w:val="28"/>
          <w:szCs w:val="28"/>
        </w:rPr>
        <w:t xml:space="preserve"> </w:t>
      </w:r>
      <w:r w:rsidRPr="002B114E">
        <w:rPr>
          <w:sz w:val="28"/>
          <w:szCs w:val="28"/>
        </w:rPr>
        <w:t>significato con cui san Girolamo usa il termine ” fede ”, significato</w:t>
      </w:r>
      <w:r w:rsidR="00B5122D">
        <w:rPr>
          <w:sz w:val="28"/>
          <w:szCs w:val="28"/>
        </w:rPr>
        <w:t xml:space="preserve"> </w:t>
      </w:r>
      <w:r w:rsidRPr="002B114E">
        <w:rPr>
          <w:sz w:val="28"/>
          <w:szCs w:val="28"/>
        </w:rPr>
        <w:t xml:space="preserve">che riflette in pieno la ricchezza del linguaggio biblico. Questa citazione, che ancora oggi costituisce una vera </w:t>
      </w:r>
      <w:r w:rsidRPr="00B5122D">
        <w:rPr>
          <w:i/>
          <w:sz w:val="28"/>
          <w:szCs w:val="28"/>
        </w:rPr>
        <w:t>crux i</w:t>
      </w:r>
      <w:r w:rsidR="00B5122D" w:rsidRPr="00B5122D">
        <w:rPr>
          <w:i/>
          <w:sz w:val="28"/>
          <w:szCs w:val="28"/>
        </w:rPr>
        <w:t>n</w:t>
      </w:r>
      <w:r w:rsidRPr="00B5122D">
        <w:rPr>
          <w:i/>
          <w:sz w:val="28"/>
          <w:szCs w:val="28"/>
        </w:rPr>
        <w:t>terpretum</w:t>
      </w:r>
      <w:r w:rsidRPr="002B114E">
        <w:rPr>
          <w:sz w:val="28"/>
          <w:szCs w:val="28"/>
        </w:rPr>
        <w:t xml:space="preserve"> nell'esegesi protestante, manifesta il superiore equilibrio raggiunto dal Miani</w:t>
      </w:r>
      <w:r w:rsidR="00B5122D">
        <w:rPr>
          <w:sz w:val="28"/>
          <w:szCs w:val="28"/>
        </w:rPr>
        <w:t xml:space="preserve"> </w:t>
      </w:r>
      <w:r w:rsidRPr="002B114E">
        <w:rPr>
          <w:sz w:val="28"/>
          <w:szCs w:val="28"/>
        </w:rPr>
        <w:t>che ha saputo accostare la Bibbia come parola di Dio e, perciò, come</w:t>
      </w:r>
      <w:r w:rsidR="00B5122D">
        <w:rPr>
          <w:sz w:val="28"/>
          <w:szCs w:val="28"/>
        </w:rPr>
        <w:t xml:space="preserve"> </w:t>
      </w:r>
      <w:r w:rsidRPr="002B114E">
        <w:rPr>
          <w:sz w:val="28"/>
          <w:szCs w:val="28"/>
        </w:rPr>
        <w:t>libro di fede.</w:t>
      </w:r>
    </w:p>
    <w:p w:rsidR="00B5122D" w:rsidRPr="002B114E" w:rsidRDefault="00B5122D" w:rsidP="00E570EB">
      <w:pPr>
        <w:tabs>
          <w:tab w:val="left" w:pos="8505"/>
        </w:tabs>
        <w:ind w:right="1133" w:firstLine="708"/>
        <w:jc w:val="both"/>
        <w:rPr>
          <w:sz w:val="28"/>
          <w:szCs w:val="28"/>
        </w:rPr>
      </w:pPr>
    </w:p>
    <w:p w:rsidR="002B114E" w:rsidRPr="00B5122D" w:rsidRDefault="002B114E" w:rsidP="00E570EB">
      <w:pPr>
        <w:tabs>
          <w:tab w:val="left" w:pos="8505"/>
        </w:tabs>
        <w:ind w:right="1133"/>
        <w:jc w:val="center"/>
        <w:rPr>
          <w:b/>
          <w:sz w:val="28"/>
          <w:szCs w:val="28"/>
        </w:rPr>
      </w:pPr>
      <w:r w:rsidRPr="00B5122D">
        <w:rPr>
          <w:b/>
          <w:sz w:val="28"/>
          <w:szCs w:val="28"/>
        </w:rPr>
        <w:t>Quinta lettera</w:t>
      </w:r>
    </w:p>
    <w:p w:rsidR="00B5122D" w:rsidRDefault="002B114E" w:rsidP="00E570EB">
      <w:pPr>
        <w:tabs>
          <w:tab w:val="left" w:pos="8505"/>
        </w:tabs>
        <w:ind w:right="1133" w:firstLine="708"/>
        <w:jc w:val="both"/>
        <w:rPr>
          <w:sz w:val="28"/>
          <w:szCs w:val="28"/>
        </w:rPr>
      </w:pPr>
      <w:r w:rsidRPr="002B114E">
        <w:rPr>
          <w:sz w:val="28"/>
          <w:szCs w:val="28"/>
        </w:rPr>
        <w:t>a) che</w:t>
      </w:r>
      <w:r w:rsidR="00B5122D">
        <w:rPr>
          <w:sz w:val="28"/>
          <w:szCs w:val="28"/>
        </w:rPr>
        <w:t>’l</w:t>
      </w:r>
      <w:r w:rsidRPr="002B114E">
        <w:rPr>
          <w:sz w:val="28"/>
          <w:szCs w:val="28"/>
        </w:rPr>
        <w:t xml:space="preserve"> signor, il quale dice</w:t>
      </w:r>
      <w:r w:rsidR="00B5122D">
        <w:rPr>
          <w:sz w:val="28"/>
          <w:szCs w:val="28"/>
        </w:rPr>
        <w:t xml:space="preserve"> ...</w:t>
      </w:r>
      <w:r w:rsidRPr="002B114E">
        <w:rPr>
          <w:sz w:val="28"/>
          <w:szCs w:val="28"/>
        </w:rPr>
        <w:t xml:space="preserve"> (20, 5-7). Incontriamo nuovamente un testo che ci testimonia il modo personale e discorsivo con</w:t>
      </w:r>
      <w:r w:rsidR="00B5122D">
        <w:rPr>
          <w:sz w:val="28"/>
          <w:szCs w:val="28"/>
        </w:rPr>
        <w:t xml:space="preserve"> </w:t>
      </w:r>
      <w:r w:rsidRPr="002B114E">
        <w:rPr>
          <w:sz w:val="28"/>
          <w:szCs w:val="28"/>
        </w:rPr>
        <w:t xml:space="preserve">cui Girolamo usa citare la S. Scrittura. Riportiamo in forma parallela il testo della lettera e quello di Mt 6, 33: </w:t>
      </w:r>
    </w:p>
    <w:p w:rsidR="002B114E" w:rsidRPr="002B114E" w:rsidRDefault="002B114E" w:rsidP="00E570EB">
      <w:pPr>
        <w:tabs>
          <w:tab w:val="left" w:pos="8505"/>
        </w:tabs>
        <w:ind w:right="1133"/>
        <w:jc w:val="both"/>
        <w:rPr>
          <w:sz w:val="28"/>
          <w:szCs w:val="28"/>
        </w:rPr>
      </w:pPr>
      <w:r w:rsidRPr="002B114E">
        <w:rPr>
          <w:sz w:val="28"/>
          <w:szCs w:val="28"/>
        </w:rPr>
        <w:t>che</w:t>
      </w:r>
      <w:r w:rsidR="00B5122D">
        <w:rPr>
          <w:sz w:val="28"/>
          <w:szCs w:val="28"/>
        </w:rPr>
        <w:t>’l</w:t>
      </w:r>
      <w:r w:rsidRPr="002B114E">
        <w:rPr>
          <w:sz w:val="28"/>
          <w:szCs w:val="28"/>
        </w:rPr>
        <w:t xml:space="preserve"> signor il quale dice che</w:t>
      </w:r>
    </w:p>
    <w:p w:rsidR="002B114E" w:rsidRPr="002B114E" w:rsidRDefault="002B114E" w:rsidP="00E570EB">
      <w:pPr>
        <w:ind w:right="1133"/>
        <w:jc w:val="both"/>
        <w:rPr>
          <w:sz w:val="28"/>
          <w:szCs w:val="28"/>
        </w:rPr>
      </w:pPr>
      <w:r w:rsidRPr="002B114E">
        <w:rPr>
          <w:sz w:val="28"/>
          <w:szCs w:val="28"/>
        </w:rPr>
        <w:t xml:space="preserve">debbiamo cercar primamente </w:t>
      </w:r>
      <w:r w:rsidR="00E570EB">
        <w:rPr>
          <w:sz w:val="28"/>
          <w:szCs w:val="28"/>
        </w:rPr>
        <w:tab/>
      </w:r>
      <w:r w:rsidRPr="002B114E">
        <w:rPr>
          <w:sz w:val="28"/>
          <w:szCs w:val="28"/>
        </w:rPr>
        <w:t>quaerite ergo primum</w:t>
      </w:r>
    </w:p>
    <w:p w:rsidR="002B114E" w:rsidRPr="002B114E" w:rsidRDefault="002B114E" w:rsidP="00E570EB">
      <w:pPr>
        <w:ind w:right="1133"/>
        <w:jc w:val="both"/>
        <w:rPr>
          <w:sz w:val="28"/>
          <w:szCs w:val="28"/>
        </w:rPr>
      </w:pPr>
      <w:r w:rsidRPr="002B114E">
        <w:rPr>
          <w:sz w:val="28"/>
          <w:szCs w:val="28"/>
        </w:rPr>
        <w:t xml:space="preserve">il regno di Dio </w:t>
      </w:r>
      <w:r w:rsidR="00B5122D">
        <w:rPr>
          <w:sz w:val="28"/>
          <w:szCs w:val="28"/>
        </w:rPr>
        <w:tab/>
      </w:r>
      <w:r w:rsidR="00E570EB">
        <w:rPr>
          <w:sz w:val="28"/>
          <w:szCs w:val="28"/>
        </w:rPr>
        <w:tab/>
      </w:r>
      <w:r w:rsidR="00B5122D">
        <w:rPr>
          <w:sz w:val="28"/>
          <w:szCs w:val="28"/>
        </w:rPr>
        <w:tab/>
      </w:r>
      <w:r w:rsidRPr="002B114E">
        <w:rPr>
          <w:sz w:val="28"/>
          <w:szCs w:val="28"/>
        </w:rPr>
        <w:t>regnum Dei et iustitiam eius</w:t>
      </w:r>
    </w:p>
    <w:p w:rsidR="00B5122D" w:rsidRDefault="002B114E" w:rsidP="003562B3">
      <w:pPr>
        <w:ind w:right="1133"/>
        <w:jc w:val="both"/>
        <w:rPr>
          <w:sz w:val="28"/>
          <w:szCs w:val="28"/>
        </w:rPr>
      </w:pPr>
      <w:r w:rsidRPr="002B114E">
        <w:rPr>
          <w:sz w:val="28"/>
          <w:szCs w:val="28"/>
        </w:rPr>
        <w:t xml:space="preserve">ne prevederà di queste cose </w:t>
      </w:r>
      <w:r w:rsidR="00B5122D">
        <w:rPr>
          <w:sz w:val="28"/>
          <w:szCs w:val="28"/>
        </w:rPr>
        <w:tab/>
      </w:r>
      <w:r w:rsidRPr="002B114E">
        <w:rPr>
          <w:sz w:val="28"/>
          <w:szCs w:val="28"/>
        </w:rPr>
        <w:t>et</w:t>
      </w:r>
      <w:r w:rsidR="003562B3">
        <w:rPr>
          <w:sz w:val="28"/>
          <w:szCs w:val="28"/>
        </w:rPr>
        <w:t xml:space="preserve"> h</w:t>
      </w:r>
      <w:r w:rsidR="00E570EB">
        <w:rPr>
          <w:sz w:val="28"/>
          <w:szCs w:val="28"/>
        </w:rPr>
        <w:t>ae</w:t>
      </w:r>
      <w:r w:rsidR="002157DF">
        <w:rPr>
          <w:sz w:val="28"/>
          <w:szCs w:val="28"/>
        </w:rPr>
        <w:t xml:space="preserve">c </w:t>
      </w:r>
      <w:r w:rsidR="003562B3">
        <w:rPr>
          <w:sz w:val="28"/>
          <w:szCs w:val="28"/>
        </w:rPr>
        <w:t>o</w:t>
      </w:r>
      <w:r w:rsidR="002157DF">
        <w:rPr>
          <w:sz w:val="28"/>
          <w:szCs w:val="28"/>
        </w:rPr>
        <w:t>mnia</w:t>
      </w:r>
      <w:r w:rsidR="00E570EB">
        <w:rPr>
          <w:sz w:val="28"/>
          <w:szCs w:val="28"/>
        </w:rPr>
        <w:t>adiciienturad</w:t>
      </w:r>
      <w:r w:rsidRPr="002B114E">
        <w:rPr>
          <w:sz w:val="28"/>
          <w:szCs w:val="28"/>
        </w:rPr>
        <w:t xml:space="preserve">cienturobis.oportunamente. </w:t>
      </w:r>
    </w:p>
    <w:p w:rsidR="002B114E" w:rsidRDefault="002B114E" w:rsidP="00E570EB">
      <w:pPr>
        <w:tabs>
          <w:tab w:val="left" w:pos="8505"/>
        </w:tabs>
        <w:ind w:right="1133" w:firstLine="708"/>
        <w:jc w:val="both"/>
        <w:rPr>
          <w:sz w:val="28"/>
          <w:szCs w:val="28"/>
        </w:rPr>
      </w:pPr>
      <w:r w:rsidRPr="002B114E">
        <w:rPr>
          <w:sz w:val="28"/>
          <w:szCs w:val="28"/>
        </w:rPr>
        <w:t>Questo detto di Gesù si trova sia in Matteo che in Luca (Lc</w:t>
      </w:r>
      <w:r w:rsidR="00B5122D">
        <w:rPr>
          <w:sz w:val="28"/>
          <w:szCs w:val="28"/>
        </w:rPr>
        <w:t xml:space="preserve"> </w:t>
      </w:r>
      <w:r w:rsidRPr="002B114E">
        <w:rPr>
          <w:sz w:val="28"/>
          <w:szCs w:val="28"/>
        </w:rPr>
        <w:t>12, 31). Abbiamo però un indizio che ci permette di ritenere che Girolamo aveva presente il vangelo di Matteo. Infatti le parole scritte</w:t>
      </w:r>
      <w:r w:rsidR="00B5122D">
        <w:rPr>
          <w:sz w:val="28"/>
          <w:szCs w:val="28"/>
        </w:rPr>
        <w:t xml:space="preserve"> </w:t>
      </w:r>
      <w:r w:rsidRPr="002B114E">
        <w:rPr>
          <w:sz w:val="28"/>
          <w:szCs w:val="28"/>
        </w:rPr>
        <w:t>poco prima (</w:t>
      </w:r>
      <w:r w:rsidR="00B5122D">
        <w:rPr>
          <w:sz w:val="28"/>
          <w:szCs w:val="28"/>
        </w:rPr>
        <w:t>“</w:t>
      </w:r>
      <w:r w:rsidRPr="002B114E">
        <w:rPr>
          <w:sz w:val="28"/>
          <w:szCs w:val="28"/>
        </w:rPr>
        <w:t xml:space="preserve"> Non è necessario che </w:t>
      </w:r>
      <w:r w:rsidRPr="00B5122D">
        <w:rPr>
          <w:i/>
          <w:sz w:val="28"/>
          <w:szCs w:val="28"/>
        </w:rPr>
        <w:t>vi facciate tanto caso</w:t>
      </w:r>
      <w:r w:rsidRPr="002B114E">
        <w:rPr>
          <w:sz w:val="28"/>
          <w:szCs w:val="28"/>
        </w:rPr>
        <w:t xml:space="preserve"> della cerca </w:t>
      </w:r>
      <w:r w:rsidR="00B5122D">
        <w:rPr>
          <w:sz w:val="28"/>
          <w:szCs w:val="28"/>
        </w:rPr>
        <w:t>“ (</w:t>
      </w:r>
      <w:r w:rsidRPr="002B114E">
        <w:rPr>
          <w:sz w:val="28"/>
          <w:szCs w:val="28"/>
        </w:rPr>
        <w:t xml:space="preserve">20, 3-4) alludono già allo stesso testo di Matteo: </w:t>
      </w:r>
      <w:r w:rsidR="00B5122D">
        <w:rPr>
          <w:sz w:val="28"/>
          <w:szCs w:val="28"/>
        </w:rPr>
        <w:t>“</w:t>
      </w:r>
      <w:r w:rsidRPr="002B114E">
        <w:rPr>
          <w:sz w:val="28"/>
          <w:szCs w:val="28"/>
        </w:rPr>
        <w:t xml:space="preserve"> Nolite ergo </w:t>
      </w:r>
      <w:r w:rsidRPr="00B5122D">
        <w:rPr>
          <w:i/>
          <w:sz w:val="28"/>
          <w:szCs w:val="28"/>
        </w:rPr>
        <w:t>solli</w:t>
      </w:r>
      <w:r w:rsidR="00B5122D" w:rsidRPr="00B5122D">
        <w:rPr>
          <w:i/>
          <w:sz w:val="28"/>
          <w:szCs w:val="28"/>
        </w:rPr>
        <w:t>citi esse</w:t>
      </w:r>
      <w:r w:rsidR="00B5122D">
        <w:rPr>
          <w:sz w:val="28"/>
          <w:szCs w:val="28"/>
        </w:rPr>
        <w:t xml:space="preserve"> ... </w:t>
      </w:r>
      <w:r w:rsidRPr="002B114E">
        <w:rPr>
          <w:sz w:val="28"/>
          <w:szCs w:val="28"/>
        </w:rPr>
        <w:t>(M11 6, 31).</w:t>
      </w:r>
    </w:p>
    <w:p w:rsidR="004738F9" w:rsidRPr="004738F9" w:rsidRDefault="00B5122D" w:rsidP="002157DF">
      <w:pPr>
        <w:ind w:right="1133"/>
        <w:jc w:val="both"/>
        <w:rPr>
          <w:sz w:val="28"/>
          <w:szCs w:val="28"/>
        </w:rPr>
      </w:pPr>
      <w:r>
        <w:rPr>
          <w:sz w:val="28"/>
          <w:szCs w:val="28"/>
        </w:rPr>
        <w:tab/>
      </w:r>
      <w:r w:rsidR="004738F9" w:rsidRPr="004738F9">
        <w:rPr>
          <w:sz w:val="28"/>
          <w:szCs w:val="28"/>
        </w:rPr>
        <w:t>Anche in questo caso, quindi, abbiamo una conferma che Girolamo non si riferisce in genere alla frase esplicitamente citata, ma ha</w:t>
      </w:r>
      <w:r>
        <w:rPr>
          <w:sz w:val="28"/>
          <w:szCs w:val="28"/>
        </w:rPr>
        <w:t xml:space="preserve"> </w:t>
      </w:r>
      <w:r w:rsidR="004738F9" w:rsidRPr="004738F9">
        <w:rPr>
          <w:sz w:val="28"/>
          <w:szCs w:val="28"/>
        </w:rPr>
        <w:t>presente tutto il contesto cui essa appartiene</w:t>
      </w:r>
      <w:r>
        <w:rPr>
          <w:sz w:val="28"/>
          <w:szCs w:val="28"/>
        </w:rPr>
        <w:t>(5).</w:t>
      </w:r>
    </w:p>
    <w:p w:rsidR="004738F9" w:rsidRDefault="004738F9" w:rsidP="00E570EB">
      <w:pPr>
        <w:tabs>
          <w:tab w:val="left" w:pos="8505"/>
        </w:tabs>
        <w:ind w:right="1133" w:firstLine="708"/>
        <w:jc w:val="both"/>
        <w:rPr>
          <w:sz w:val="28"/>
          <w:szCs w:val="28"/>
        </w:rPr>
      </w:pPr>
      <w:r w:rsidRPr="004738F9">
        <w:rPr>
          <w:sz w:val="28"/>
          <w:szCs w:val="28"/>
        </w:rPr>
        <w:t xml:space="preserve">b) </w:t>
      </w:r>
      <w:r w:rsidRPr="00B5122D">
        <w:rPr>
          <w:i/>
          <w:sz w:val="28"/>
          <w:szCs w:val="28"/>
        </w:rPr>
        <w:t>Non si mancarà di ƒar memoria di voi nelle nostre orationi</w:t>
      </w:r>
      <w:r w:rsidR="00B5122D">
        <w:rPr>
          <w:i/>
          <w:sz w:val="28"/>
          <w:szCs w:val="28"/>
        </w:rPr>
        <w:t xml:space="preserve"> </w:t>
      </w:r>
      <w:r w:rsidRPr="004738F9">
        <w:rPr>
          <w:sz w:val="28"/>
          <w:szCs w:val="28"/>
        </w:rPr>
        <w:t xml:space="preserve">(21, 7-8). Si tratta di una frase che ricorre con relativa frequenza nelle lettere paoline. Il testo che sembra ispirare la lettera di san Girolamo è quello della prima lettera ai Tessalonicesi: </w:t>
      </w:r>
      <w:r w:rsidR="00E570EB">
        <w:rPr>
          <w:sz w:val="28"/>
          <w:szCs w:val="28"/>
        </w:rPr>
        <w:t>“</w:t>
      </w:r>
      <w:r w:rsidRPr="004738F9">
        <w:rPr>
          <w:sz w:val="28"/>
          <w:szCs w:val="28"/>
        </w:rPr>
        <w:t xml:space="preserve"> semper pro omnibus vobis </w:t>
      </w:r>
      <w:r w:rsidR="00E570EB">
        <w:rPr>
          <w:sz w:val="28"/>
          <w:szCs w:val="28"/>
        </w:rPr>
        <w:t>m</w:t>
      </w:r>
      <w:r w:rsidRPr="004738F9">
        <w:rPr>
          <w:sz w:val="28"/>
          <w:szCs w:val="28"/>
        </w:rPr>
        <w:t xml:space="preserve">emoriam faciens in orationibus nostris </w:t>
      </w:r>
      <w:r w:rsidR="00E570EB">
        <w:rPr>
          <w:sz w:val="28"/>
          <w:szCs w:val="28"/>
        </w:rPr>
        <w:t>“</w:t>
      </w:r>
      <w:r w:rsidRPr="004738F9">
        <w:rPr>
          <w:sz w:val="28"/>
          <w:szCs w:val="28"/>
        </w:rPr>
        <w:t xml:space="preserve"> (1 Ts 1, 2).</w:t>
      </w:r>
    </w:p>
    <w:p w:rsidR="00E570EB" w:rsidRPr="004738F9" w:rsidRDefault="00E570EB" w:rsidP="00E570EB">
      <w:pPr>
        <w:ind w:right="1133" w:firstLine="708"/>
        <w:rPr>
          <w:sz w:val="28"/>
          <w:szCs w:val="28"/>
        </w:rPr>
      </w:pPr>
    </w:p>
    <w:p w:rsidR="004738F9" w:rsidRDefault="004738F9" w:rsidP="00774928">
      <w:pPr>
        <w:ind w:right="1133"/>
        <w:jc w:val="center"/>
        <w:rPr>
          <w:b/>
          <w:sz w:val="28"/>
          <w:szCs w:val="28"/>
        </w:rPr>
      </w:pPr>
      <w:r w:rsidRPr="003562B3">
        <w:rPr>
          <w:b/>
          <w:sz w:val="28"/>
          <w:szCs w:val="28"/>
        </w:rPr>
        <w:t>Sesta lettera</w:t>
      </w:r>
    </w:p>
    <w:p w:rsidR="004738F9" w:rsidRPr="004738F9" w:rsidRDefault="004738F9" w:rsidP="00774928">
      <w:pPr>
        <w:ind w:right="1133" w:firstLine="708"/>
        <w:jc w:val="both"/>
        <w:rPr>
          <w:sz w:val="28"/>
          <w:szCs w:val="28"/>
        </w:rPr>
      </w:pPr>
      <w:r w:rsidRPr="004738F9">
        <w:rPr>
          <w:sz w:val="28"/>
          <w:szCs w:val="28"/>
        </w:rPr>
        <w:t xml:space="preserve">a) </w:t>
      </w:r>
      <w:r w:rsidRPr="003562B3">
        <w:rPr>
          <w:i/>
          <w:sz w:val="28"/>
          <w:szCs w:val="28"/>
        </w:rPr>
        <w:t>con el padre de la me</w:t>
      </w:r>
      <w:r w:rsidR="003562B3" w:rsidRPr="003562B3">
        <w:rPr>
          <w:i/>
          <w:sz w:val="28"/>
          <w:szCs w:val="28"/>
        </w:rPr>
        <w:t>nd</w:t>
      </w:r>
      <w:r w:rsidRPr="003562B3">
        <w:rPr>
          <w:i/>
          <w:sz w:val="28"/>
          <w:szCs w:val="28"/>
        </w:rPr>
        <w:t>acia</w:t>
      </w:r>
      <w:r w:rsidRPr="004738F9">
        <w:rPr>
          <w:sz w:val="28"/>
          <w:szCs w:val="28"/>
        </w:rPr>
        <w:t xml:space="preserve"> (23, 11. 12) richiama il linguaggio di Giovanni che presenta il diavolo come </w:t>
      </w:r>
      <w:r w:rsidR="003562B3">
        <w:rPr>
          <w:sz w:val="28"/>
          <w:szCs w:val="28"/>
        </w:rPr>
        <w:t>“</w:t>
      </w:r>
      <w:r w:rsidRPr="004738F9">
        <w:rPr>
          <w:sz w:val="28"/>
          <w:szCs w:val="28"/>
        </w:rPr>
        <w:t xml:space="preserve"> menzognero e padre</w:t>
      </w:r>
      <w:r w:rsidR="003562B3">
        <w:rPr>
          <w:sz w:val="28"/>
          <w:szCs w:val="28"/>
        </w:rPr>
        <w:t xml:space="preserve"> della menzogna “ </w:t>
      </w:r>
      <w:r w:rsidRPr="004738F9">
        <w:rPr>
          <w:sz w:val="28"/>
          <w:szCs w:val="28"/>
        </w:rPr>
        <w:t>(GV 8, 44).</w:t>
      </w:r>
    </w:p>
    <w:p w:rsidR="004738F9" w:rsidRPr="004738F9" w:rsidRDefault="004738F9" w:rsidP="00774928">
      <w:pPr>
        <w:ind w:right="1133" w:firstLine="708"/>
        <w:jc w:val="both"/>
        <w:rPr>
          <w:sz w:val="28"/>
          <w:szCs w:val="28"/>
        </w:rPr>
      </w:pPr>
      <w:r w:rsidRPr="004738F9">
        <w:rPr>
          <w:sz w:val="28"/>
          <w:szCs w:val="28"/>
        </w:rPr>
        <w:lastRenderedPageBreak/>
        <w:t xml:space="preserve">b) </w:t>
      </w:r>
      <w:r w:rsidRPr="003562B3">
        <w:rPr>
          <w:i/>
          <w:sz w:val="28"/>
          <w:szCs w:val="28"/>
        </w:rPr>
        <w:t>ett esi sa</w:t>
      </w:r>
      <w:r w:rsidR="003562B3" w:rsidRPr="003562B3">
        <w:rPr>
          <w:i/>
          <w:sz w:val="28"/>
          <w:szCs w:val="28"/>
        </w:rPr>
        <w:t>n</w:t>
      </w:r>
      <w:r w:rsidRPr="003562B3">
        <w:rPr>
          <w:i/>
          <w:sz w:val="28"/>
          <w:szCs w:val="28"/>
        </w:rPr>
        <w:t>o che io dico el vero, perchè non la</w:t>
      </w:r>
      <w:r w:rsidR="003562B3" w:rsidRPr="003562B3">
        <w:rPr>
          <w:i/>
          <w:sz w:val="28"/>
          <w:szCs w:val="28"/>
        </w:rPr>
        <w:t>n</w:t>
      </w:r>
      <w:r w:rsidRPr="003562B3">
        <w:rPr>
          <w:i/>
          <w:sz w:val="28"/>
          <w:szCs w:val="28"/>
        </w:rPr>
        <w:t>o da Dio?</w:t>
      </w:r>
      <w:r w:rsidRPr="004738F9">
        <w:rPr>
          <w:sz w:val="28"/>
          <w:szCs w:val="28"/>
        </w:rPr>
        <w:t xml:space="preserve"> (23,12-13). Anche qui appare sullo sfondo lo stesso discorso di Gesù riportato nel c. 8 del vangelo di Giovanni: </w:t>
      </w:r>
      <w:r w:rsidR="003562B3">
        <w:rPr>
          <w:sz w:val="28"/>
          <w:szCs w:val="28"/>
        </w:rPr>
        <w:t>“</w:t>
      </w:r>
      <w:r w:rsidRPr="004738F9">
        <w:rPr>
          <w:sz w:val="28"/>
          <w:szCs w:val="28"/>
        </w:rPr>
        <w:t xml:space="preserve"> Se dico la verità, perché</w:t>
      </w:r>
      <w:r w:rsidR="003562B3">
        <w:rPr>
          <w:sz w:val="28"/>
          <w:szCs w:val="28"/>
        </w:rPr>
        <w:t xml:space="preserve"> </w:t>
      </w:r>
      <w:r w:rsidRPr="004738F9">
        <w:rPr>
          <w:sz w:val="28"/>
          <w:szCs w:val="28"/>
        </w:rPr>
        <w:t xml:space="preserve">non mi credete? </w:t>
      </w:r>
      <w:r w:rsidR="003562B3">
        <w:rPr>
          <w:sz w:val="28"/>
          <w:szCs w:val="28"/>
        </w:rPr>
        <w:t>“</w:t>
      </w:r>
      <w:r w:rsidRPr="004738F9">
        <w:rPr>
          <w:sz w:val="28"/>
          <w:szCs w:val="28"/>
        </w:rPr>
        <w:t xml:space="preserve"> (GV 8, 46). E una nuova conferma, che si aggiunge alle numerose emerse lungo questa analisi, dalla quale appare con</w:t>
      </w:r>
      <w:r w:rsidR="003562B3">
        <w:rPr>
          <w:sz w:val="28"/>
          <w:szCs w:val="28"/>
        </w:rPr>
        <w:t xml:space="preserve"> </w:t>
      </w:r>
      <w:r w:rsidRPr="004738F9">
        <w:rPr>
          <w:sz w:val="28"/>
          <w:szCs w:val="28"/>
        </w:rPr>
        <w:t>chiarezza che Girolamo aveva sempre presente, nelle sue citazioni</w:t>
      </w:r>
      <w:r w:rsidR="003562B3">
        <w:rPr>
          <w:sz w:val="28"/>
          <w:szCs w:val="28"/>
        </w:rPr>
        <w:t xml:space="preserve"> </w:t>
      </w:r>
      <w:r w:rsidRPr="004738F9">
        <w:rPr>
          <w:sz w:val="28"/>
          <w:szCs w:val="28"/>
        </w:rPr>
        <w:t>della Bibbia, tutto il contesto.</w:t>
      </w:r>
    </w:p>
    <w:p w:rsidR="004738F9" w:rsidRPr="004738F9" w:rsidRDefault="004738F9" w:rsidP="00774928">
      <w:pPr>
        <w:ind w:right="1133" w:firstLine="708"/>
        <w:jc w:val="both"/>
        <w:rPr>
          <w:sz w:val="28"/>
          <w:szCs w:val="28"/>
        </w:rPr>
      </w:pPr>
      <w:r w:rsidRPr="004738F9">
        <w:rPr>
          <w:sz w:val="28"/>
          <w:szCs w:val="28"/>
        </w:rPr>
        <w:t xml:space="preserve">c) </w:t>
      </w:r>
      <w:r w:rsidRPr="003562B3">
        <w:rPr>
          <w:i/>
          <w:sz w:val="28"/>
          <w:szCs w:val="28"/>
        </w:rPr>
        <w:t>Pax vobis</w:t>
      </w:r>
      <w:r w:rsidRPr="004738F9">
        <w:rPr>
          <w:sz w:val="28"/>
          <w:szCs w:val="28"/>
        </w:rPr>
        <w:t xml:space="preserve"> (24, 3). E' il saluto di Gesù risorto (cf.l Gv 20, 21.26) che la comunità cristiana continua a far risuonare nello spazio e</w:t>
      </w:r>
      <w:r w:rsidR="003562B3">
        <w:rPr>
          <w:sz w:val="28"/>
          <w:szCs w:val="28"/>
        </w:rPr>
        <w:t xml:space="preserve"> </w:t>
      </w:r>
      <w:r w:rsidRPr="004738F9">
        <w:rPr>
          <w:sz w:val="28"/>
          <w:szCs w:val="28"/>
        </w:rPr>
        <w:t>nel tempo. on questo saluto praticamente si conclude l'ultima delle</w:t>
      </w:r>
      <w:r w:rsidR="003562B3">
        <w:rPr>
          <w:sz w:val="28"/>
          <w:szCs w:val="28"/>
        </w:rPr>
        <w:t xml:space="preserve"> </w:t>
      </w:r>
      <w:r w:rsidRPr="004738F9">
        <w:rPr>
          <w:sz w:val="28"/>
          <w:szCs w:val="28"/>
        </w:rPr>
        <w:t>lettere oggi in nostro possesso di san Girolamo.</w:t>
      </w:r>
    </w:p>
    <w:p w:rsidR="004738F9" w:rsidRPr="00F32B3C" w:rsidRDefault="004738F9" w:rsidP="004738F9">
      <w:pPr>
        <w:ind w:right="1133"/>
        <w:rPr>
          <w:b/>
          <w:sz w:val="28"/>
          <w:szCs w:val="28"/>
        </w:rPr>
      </w:pPr>
      <w:r w:rsidRPr="00F32B3C">
        <w:rPr>
          <w:b/>
          <w:sz w:val="28"/>
          <w:szCs w:val="28"/>
        </w:rPr>
        <w:t>2. Alcuni rilievi.</w:t>
      </w:r>
    </w:p>
    <w:p w:rsidR="00774928" w:rsidRDefault="004738F9" w:rsidP="00774928">
      <w:pPr>
        <w:tabs>
          <w:tab w:val="left" w:pos="8505"/>
        </w:tabs>
        <w:ind w:right="1133" w:firstLine="708"/>
        <w:jc w:val="both"/>
        <w:rPr>
          <w:sz w:val="28"/>
          <w:szCs w:val="28"/>
        </w:rPr>
      </w:pPr>
      <w:r w:rsidRPr="004738F9">
        <w:rPr>
          <w:sz w:val="28"/>
          <w:szCs w:val="28"/>
        </w:rPr>
        <w:t>L</w:t>
      </w:r>
      <w:r w:rsidR="00F32B3C">
        <w:rPr>
          <w:sz w:val="28"/>
          <w:szCs w:val="28"/>
        </w:rPr>
        <w:t>’</w:t>
      </w:r>
      <w:r w:rsidRPr="004738F9">
        <w:rPr>
          <w:sz w:val="28"/>
          <w:szCs w:val="28"/>
        </w:rPr>
        <w:t>esame dei testi della Sacra Scrittura presenti nelle lettere di</w:t>
      </w:r>
      <w:r w:rsidR="00F32B3C">
        <w:rPr>
          <w:sz w:val="28"/>
          <w:szCs w:val="28"/>
        </w:rPr>
        <w:t xml:space="preserve"> </w:t>
      </w:r>
      <w:r w:rsidRPr="004738F9">
        <w:rPr>
          <w:sz w:val="28"/>
          <w:szCs w:val="28"/>
        </w:rPr>
        <w:t>san Girolamo rende necessarie alcune osservazioni che permettano di</w:t>
      </w:r>
      <w:r w:rsidR="00F32B3C">
        <w:rPr>
          <w:sz w:val="28"/>
          <w:szCs w:val="28"/>
        </w:rPr>
        <w:t xml:space="preserve"> </w:t>
      </w:r>
      <w:r w:rsidRPr="004738F9">
        <w:rPr>
          <w:sz w:val="28"/>
          <w:szCs w:val="28"/>
        </w:rPr>
        <w:t>cogliere la portata ed il significato delle citazioni o allusioni che vi</w:t>
      </w:r>
      <w:r w:rsidR="00774928">
        <w:rPr>
          <w:sz w:val="28"/>
          <w:szCs w:val="28"/>
        </w:rPr>
        <w:t xml:space="preserve"> </w:t>
      </w:r>
      <w:r w:rsidRPr="004738F9">
        <w:rPr>
          <w:sz w:val="28"/>
          <w:szCs w:val="28"/>
        </w:rPr>
        <w:t xml:space="preserve">abbiamo riscontrato </w:t>
      </w:r>
      <w:r w:rsidR="00774928">
        <w:rPr>
          <w:sz w:val="28"/>
          <w:szCs w:val="28"/>
        </w:rPr>
        <w:t>(</w:t>
      </w:r>
      <w:r w:rsidRPr="004738F9">
        <w:rPr>
          <w:sz w:val="28"/>
          <w:szCs w:val="28"/>
        </w:rPr>
        <w:t>6</w:t>
      </w:r>
      <w:r w:rsidR="00774928">
        <w:rPr>
          <w:sz w:val="28"/>
          <w:szCs w:val="28"/>
        </w:rPr>
        <w:t>)</w:t>
      </w:r>
      <w:r w:rsidRPr="004738F9">
        <w:rPr>
          <w:sz w:val="28"/>
          <w:szCs w:val="28"/>
        </w:rPr>
        <w:t xml:space="preserve">. </w:t>
      </w:r>
    </w:p>
    <w:p w:rsidR="004738F9" w:rsidRPr="004738F9" w:rsidRDefault="004738F9" w:rsidP="00774928">
      <w:pPr>
        <w:tabs>
          <w:tab w:val="left" w:pos="8505"/>
        </w:tabs>
        <w:ind w:right="1133" w:firstLine="708"/>
        <w:jc w:val="both"/>
        <w:rPr>
          <w:sz w:val="28"/>
          <w:szCs w:val="28"/>
        </w:rPr>
      </w:pPr>
      <w:r w:rsidRPr="004738F9">
        <w:rPr>
          <w:sz w:val="28"/>
          <w:szCs w:val="28"/>
        </w:rPr>
        <w:t>Riportiamo anzitutto la statistica di queste citazioni o allusioni</w:t>
      </w:r>
      <w:r w:rsidR="00774928">
        <w:rPr>
          <w:sz w:val="28"/>
          <w:szCs w:val="28"/>
        </w:rPr>
        <w:t xml:space="preserve"> </w:t>
      </w:r>
      <w:r w:rsidRPr="004738F9">
        <w:rPr>
          <w:sz w:val="28"/>
          <w:szCs w:val="28"/>
        </w:rPr>
        <w:t>bibliche:</w:t>
      </w:r>
    </w:p>
    <w:p w:rsidR="004738F9" w:rsidRPr="004738F9" w:rsidRDefault="004738F9" w:rsidP="004738F9">
      <w:pPr>
        <w:ind w:right="1133"/>
        <w:rPr>
          <w:sz w:val="28"/>
          <w:szCs w:val="28"/>
        </w:rPr>
      </w:pPr>
      <w:r w:rsidRPr="004738F9">
        <w:rPr>
          <w:sz w:val="28"/>
          <w:szCs w:val="28"/>
        </w:rPr>
        <w:t>Es 17, 8-16.</w:t>
      </w:r>
    </w:p>
    <w:p w:rsidR="00774928" w:rsidRDefault="004738F9" w:rsidP="004738F9">
      <w:pPr>
        <w:ind w:right="1133"/>
        <w:rPr>
          <w:sz w:val="28"/>
          <w:szCs w:val="28"/>
        </w:rPr>
      </w:pPr>
      <w:r w:rsidRPr="004738F9">
        <w:rPr>
          <w:sz w:val="28"/>
          <w:szCs w:val="28"/>
        </w:rPr>
        <w:t xml:space="preserve">Sap 3, 5-6. </w:t>
      </w:r>
    </w:p>
    <w:p w:rsidR="004738F9" w:rsidRPr="004738F9" w:rsidRDefault="004738F9" w:rsidP="004738F9">
      <w:pPr>
        <w:ind w:right="1133"/>
        <w:rPr>
          <w:sz w:val="28"/>
          <w:szCs w:val="28"/>
        </w:rPr>
      </w:pPr>
      <w:r w:rsidRPr="004738F9">
        <w:rPr>
          <w:sz w:val="28"/>
          <w:szCs w:val="28"/>
        </w:rPr>
        <w:t>Mt 5, 11-12.16; 6, 31-33; 9, 38; 10, 22. 24-25a; 13, 57; 16,26; 19, 17.</w:t>
      </w:r>
    </w:p>
    <w:p w:rsidR="004738F9" w:rsidRPr="004738F9" w:rsidRDefault="004738F9" w:rsidP="004738F9">
      <w:pPr>
        <w:ind w:right="1133"/>
        <w:rPr>
          <w:sz w:val="28"/>
          <w:szCs w:val="28"/>
        </w:rPr>
      </w:pPr>
      <w:r w:rsidRPr="004738F9">
        <w:rPr>
          <w:sz w:val="28"/>
          <w:szCs w:val="28"/>
        </w:rPr>
        <w:t xml:space="preserve">Mc 10, 29-30. </w:t>
      </w:r>
    </w:p>
    <w:p w:rsidR="004738F9" w:rsidRPr="004738F9" w:rsidRDefault="004738F9" w:rsidP="004738F9">
      <w:pPr>
        <w:ind w:right="1133"/>
        <w:rPr>
          <w:sz w:val="28"/>
          <w:szCs w:val="28"/>
        </w:rPr>
      </w:pPr>
      <w:r w:rsidRPr="004738F9">
        <w:rPr>
          <w:sz w:val="28"/>
          <w:szCs w:val="28"/>
        </w:rPr>
        <w:t>Lc 1, 49. 52; 8, 13; 18, 41; 21, 19; 24, 18. 34-35.</w:t>
      </w:r>
    </w:p>
    <w:p w:rsidR="004738F9" w:rsidRPr="004738F9" w:rsidRDefault="004738F9" w:rsidP="004738F9">
      <w:pPr>
        <w:ind w:right="1133"/>
        <w:rPr>
          <w:sz w:val="28"/>
          <w:szCs w:val="28"/>
        </w:rPr>
      </w:pPr>
      <w:r w:rsidRPr="004738F9">
        <w:rPr>
          <w:sz w:val="28"/>
          <w:szCs w:val="28"/>
        </w:rPr>
        <w:t>Gv 8, 44. 46; 14, 13; 20, 21. 26.</w:t>
      </w:r>
    </w:p>
    <w:p w:rsidR="004738F9" w:rsidRPr="004738F9" w:rsidRDefault="004738F9" w:rsidP="004738F9">
      <w:pPr>
        <w:ind w:right="1133"/>
        <w:rPr>
          <w:sz w:val="28"/>
          <w:szCs w:val="28"/>
        </w:rPr>
      </w:pPr>
      <w:r w:rsidRPr="004738F9">
        <w:rPr>
          <w:sz w:val="28"/>
          <w:szCs w:val="28"/>
        </w:rPr>
        <w:t>Ef 6, 10.</w:t>
      </w:r>
    </w:p>
    <w:p w:rsidR="004738F9" w:rsidRPr="004738F9" w:rsidRDefault="004738F9" w:rsidP="004738F9">
      <w:pPr>
        <w:ind w:right="1133"/>
        <w:rPr>
          <w:sz w:val="28"/>
          <w:szCs w:val="28"/>
        </w:rPr>
      </w:pPr>
      <w:r w:rsidRPr="004738F9">
        <w:rPr>
          <w:sz w:val="28"/>
          <w:szCs w:val="28"/>
        </w:rPr>
        <w:t>1 Ts 1, 2; 2, 17; 2 Ts 3, 10.</w:t>
      </w:r>
    </w:p>
    <w:p w:rsidR="004738F9" w:rsidRPr="004738F9" w:rsidRDefault="004738F9" w:rsidP="004738F9">
      <w:pPr>
        <w:ind w:right="1133"/>
        <w:rPr>
          <w:sz w:val="28"/>
          <w:szCs w:val="28"/>
        </w:rPr>
      </w:pPr>
      <w:r w:rsidRPr="004738F9">
        <w:rPr>
          <w:sz w:val="28"/>
          <w:szCs w:val="28"/>
        </w:rPr>
        <w:t>Gc 2, 26.</w:t>
      </w:r>
    </w:p>
    <w:p w:rsidR="004738F9" w:rsidRPr="004738F9" w:rsidRDefault="004738F9" w:rsidP="004738F9">
      <w:pPr>
        <w:ind w:right="1133"/>
        <w:rPr>
          <w:sz w:val="28"/>
          <w:szCs w:val="28"/>
        </w:rPr>
      </w:pPr>
      <w:r w:rsidRPr="004738F9">
        <w:rPr>
          <w:sz w:val="28"/>
          <w:szCs w:val="28"/>
        </w:rPr>
        <w:t>l Pt 3, 9; 4, 11.</w:t>
      </w:r>
    </w:p>
    <w:p w:rsidR="004738F9" w:rsidRPr="004738F9" w:rsidRDefault="004738F9" w:rsidP="008825E4">
      <w:pPr>
        <w:ind w:right="1133" w:firstLine="708"/>
        <w:jc w:val="both"/>
        <w:rPr>
          <w:sz w:val="28"/>
          <w:szCs w:val="28"/>
        </w:rPr>
      </w:pPr>
      <w:r w:rsidRPr="004738F9">
        <w:rPr>
          <w:sz w:val="28"/>
          <w:szCs w:val="28"/>
        </w:rPr>
        <w:lastRenderedPageBreak/>
        <w:t xml:space="preserve">Da questo prospetto appare subito la prevalenza nettamente </w:t>
      </w:r>
      <w:r w:rsidR="007E5E7D">
        <w:rPr>
          <w:sz w:val="28"/>
          <w:szCs w:val="28"/>
        </w:rPr>
        <w:t>s</w:t>
      </w:r>
      <w:r w:rsidRPr="004738F9">
        <w:rPr>
          <w:sz w:val="28"/>
          <w:szCs w:val="28"/>
        </w:rPr>
        <w:t>uperiore del N. T. rispetto alle due citazioni dell</w:t>
      </w:r>
      <w:r w:rsidR="00774928">
        <w:rPr>
          <w:sz w:val="28"/>
          <w:szCs w:val="28"/>
        </w:rPr>
        <w:t>’</w:t>
      </w:r>
      <w:r w:rsidRPr="004738F9">
        <w:rPr>
          <w:sz w:val="28"/>
          <w:szCs w:val="28"/>
        </w:rPr>
        <w:t>A. T. Nell</w:t>
      </w:r>
      <w:r w:rsidR="00774928">
        <w:rPr>
          <w:sz w:val="28"/>
          <w:szCs w:val="28"/>
        </w:rPr>
        <w:t>’</w:t>
      </w:r>
      <w:r w:rsidRPr="004738F9">
        <w:rPr>
          <w:sz w:val="28"/>
          <w:szCs w:val="28"/>
        </w:rPr>
        <w:t>ambito del</w:t>
      </w:r>
      <w:r w:rsidR="00774928">
        <w:rPr>
          <w:sz w:val="28"/>
          <w:szCs w:val="28"/>
        </w:rPr>
        <w:t xml:space="preserve"> </w:t>
      </w:r>
      <w:r w:rsidRPr="004738F9">
        <w:rPr>
          <w:sz w:val="28"/>
          <w:szCs w:val="28"/>
        </w:rPr>
        <w:t>N. T. Girolamo cita o si ispira in prevalenza ai Vangeli e, tra questi,</w:t>
      </w:r>
      <w:r w:rsidR="00774928">
        <w:rPr>
          <w:sz w:val="28"/>
          <w:szCs w:val="28"/>
        </w:rPr>
        <w:t xml:space="preserve"> </w:t>
      </w:r>
      <w:r w:rsidRPr="004738F9">
        <w:rPr>
          <w:sz w:val="28"/>
          <w:szCs w:val="28"/>
        </w:rPr>
        <w:t>occupa il primo posto il vangelo di Matteo, seguito subito dopo da</w:t>
      </w:r>
      <w:r w:rsidR="007E5E7D">
        <w:rPr>
          <w:sz w:val="28"/>
          <w:szCs w:val="28"/>
        </w:rPr>
        <w:t xml:space="preserve"> </w:t>
      </w:r>
      <w:r w:rsidRPr="004738F9">
        <w:rPr>
          <w:sz w:val="28"/>
          <w:szCs w:val="28"/>
        </w:rPr>
        <w:t>quello di Luca.</w:t>
      </w:r>
    </w:p>
    <w:p w:rsidR="004738F9" w:rsidRPr="004738F9" w:rsidRDefault="004738F9" w:rsidP="008825E4">
      <w:pPr>
        <w:tabs>
          <w:tab w:val="left" w:pos="8505"/>
        </w:tabs>
        <w:ind w:right="1133" w:firstLine="708"/>
        <w:jc w:val="both"/>
        <w:rPr>
          <w:sz w:val="28"/>
          <w:szCs w:val="28"/>
        </w:rPr>
      </w:pPr>
      <w:r w:rsidRPr="004738F9">
        <w:rPr>
          <w:sz w:val="28"/>
          <w:szCs w:val="28"/>
        </w:rPr>
        <w:t>Se dalla statistica passiamo ai contenuti emergono con chiarezza alcuni te</w:t>
      </w:r>
      <w:r w:rsidR="008825E4">
        <w:rPr>
          <w:sz w:val="28"/>
          <w:szCs w:val="28"/>
        </w:rPr>
        <w:t>m</w:t>
      </w:r>
      <w:r w:rsidRPr="004738F9">
        <w:rPr>
          <w:sz w:val="28"/>
          <w:szCs w:val="28"/>
        </w:rPr>
        <w:t>i centrali della spiritualità biblica. Li elenchiamo seguendo l'ordine dei testi:</w:t>
      </w:r>
    </w:p>
    <w:p w:rsidR="004738F9" w:rsidRPr="004738F9" w:rsidRDefault="004738F9" w:rsidP="004738F9">
      <w:pPr>
        <w:ind w:right="1133"/>
        <w:rPr>
          <w:sz w:val="28"/>
          <w:szCs w:val="28"/>
        </w:rPr>
      </w:pPr>
      <w:r w:rsidRPr="004738F9">
        <w:rPr>
          <w:sz w:val="28"/>
          <w:szCs w:val="28"/>
        </w:rPr>
        <w:t>-- lo spirito delle beatitudini, nella sofferenza e nella testimonianza</w:t>
      </w:r>
      <w:r w:rsidR="008825E4">
        <w:rPr>
          <w:sz w:val="28"/>
          <w:szCs w:val="28"/>
        </w:rPr>
        <w:t xml:space="preserve"> </w:t>
      </w:r>
      <w:r w:rsidRPr="004738F9">
        <w:rPr>
          <w:sz w:val="28"/>
          <w:szCs w:val="28"/>
        </w:rPr>
        <w:t xml:space="preserve">per il regno dei cieli (Mt 5-6). </w:t>
      </w:r>
    </w:p>
    <w:p w:rsidR="004738F9" w:rsidRPr="004738F9" w:rsidRDefault="004738F9" w:rsidP="004738F9">
      <w:pPr>
        <w:ind w:right="1133"/>
        <w:rPr>
          <w:sz w:val="28"/>
          <w:szCs w:val="28"/>
        </w:rPr>
      </w:pPr>
      <w:r w:rsidRPr="004738F9">
        <w:rPr>
          <w:sz w:val="28"/>
          <w:szCs w:val="28"/>
        </w:rPr>
        <w:t>- il Padre e la messe (discorso di missione</w:t>
      </w:r>
      <w:r w:rsidR="008825E4">
        <w:rPr>
          <w:sz w:val="28"/>
          <w:szCs w:val="28"/>
        </w:rPr>
        <w:t>)</w:t>
      </w:r>
      <w:r w:rsidRPr="004738F9">
        <w:rPr>
          <w:sz w:val="28"/>
          <w:szCs w:val="28"/>
        </w:rPr>
        <w:t>: Mt 9, 38 - 10, 33.</w:t>
      </w:r>
    </w:p>
    <w:p w:rsidR="004738F9" w:rsidRPr="004738F9" w:rsidRDefault="004738F9" w:rsidP="004738F9">
      <w:pPr>
        <w:ind w:right="1133"/>
        <w:rPr>
          <w:sz w:val="28"/>
          <w:szCs w:val="28"/>
        </w:rPr>
      </w:pPr>
      <w:r w:rsidRPr="004738F9">
        <w:rPr>
          <w:sz w:val="28"/>
          <w:szCs w:val="28"/>
        </w:rPr>
        <w:t xml:space="preserve">- lo spirito del </w:t>
      </w:r>
      <w:r w:rsidR="008825E4">
        <w:rPr>
          <w:sz w:val="28"/>
          <w:szCs w:val="28"/>
        </w:rPr>
        <w:t>M</w:t>
      </w:r>
      <w:r w:rsidRPr="004738F9">
        <w:rPr>
          <w:sz w:val="28"/>
          <w:szCs w:val="28"/>
        </w:rPr>
        <w:t>agnificat come confessione delle opere di Dio nella storia della salvezza (Lc 1, 46-55).</w:t>
      </w:r>
    </w:p>
    <w:p w:rsidR="004738F9" w:rsidRPr="004738F9" w:rsidRDefault="008825E4" w:rsidP="004738F9">
      <w:pPr>
        <w:ind w:right="1133"/>
        <w:rPr>
          <w:sz w:val="28"/>
          <w:szCs w:val="28"/>
        </w:rPr>
      </w:pPr>
      <w:r>
        <w:rPr>
          <w:sz w:val="28"/>
          <w:szCs w:val="28"/>
        </w:rPr>
        <w:t>-</w:t>
      </w:r>
      <w:r w:rsidR="004738F9" w:rsidRPr="004738F9">
        <w:rPr>
          <w:sz w:val="28"/>
          <w:szCs w:val="28"/>
        </w:rPr>
        <w:t xml:space="preserve"> la Parola di Dio (Lc 8, 4-15).</w:t>
      </w:r>
    </w:p>
    <w:p w:rsidR="004738F9" w:rsidRPr="004738F9" w:rsidRDefault="004738F9" w:rsidP="004738F9">
      <w:pPr>
        <w:ind w:right="1133"/>
        <w:rPr>
          <w:sz w:val="28"/>
          <w:szCs w:val="28"/>
        </w:rPr>
      </w:pPr>
      <w:r w:rsidRPr="004738F9">
        <w:rPr>
          <w:sz w:val="28"/>
          <w:szCs w:val="28"/>
        </w:rPr>
        <w:t>- la fede (1 Pt 3; Gc 2, 26).</w:t>
      </w:r>
    </w:p>
    <w:p w:rsidR="004738F9" w:rsidRPr="004738F9" w:rsidRDefault="004738F9" w:rsidP="004738F9">
      <w:pPr>
        <w:ind w:right="1133"/>
        <w:rPr>
          <w:sz w:val="28"/>
          <w:szCs w:val="28"/>
        </w:rPr>
      </w:pPr>
      <w:r w:rsidRPr="004738F9">
        <w:rPr>
          <w:sz w:val="28"/>
          <w:szCs w:val="28"/>
        </w:rPr>
        <w:t>- la presenza di Gesù in mezzo ai suoi (Lc 24, 13-35).</w:t>
      </w:r>
    </w:p>
    <w:p w:rsidR="004738F9" w:rsidRPr="004738F9" w:rsidRDefault="004738F9" w:rsidP="004738F9">
      <w:pPr>
        <w:ind w:right="1133"/>
        <w:rPr>
          <w:sz w:val="28"/>
          <w:szCs w:val="28"/>
        </w:rPr>
      </w:pPr>
      <w:r w:rsidRPr="004738F9">
        <w:rPr>
          <w:sz w:val="28"/>
          <w:szCs w:val="28"/>
        </w:rPr>
        <w:t>- la glorificazione di Dio in Gesù e nei credenti (Gv 13-17).</w:t>
      </w:r>
    </w:p>
    <w:p w:rsidR="004738F9" w:rsidRPr="004738F9" w:rsidRDefault="004738F9" w:rsidP="004738F9">
      <w:pPr>
        <w:ind w:right="1133"/>
        <w:rPr>
          <w:sz w:val="28"/>
          <w:szCs w:val="28"/>
        </w:rPr>
      </w:pPr>
      <w:r w:rsidRPr="004738F9">
        <w:rPr>
          <w:sz w:val="28"/>
          <w:szCs w:val="28"/>
        </w:rPr>
        <w:t>- la presenza del ” fondatore “ con il suo amore (1 Ts) e la sua</w:t>
      </w:r>
    </w:p>
    <w:p w:rsidR="004738F9" w:rsidRPr="004738F9" w:rsidRDefault="004738F9" w:rsidP="004738F9">
      <w:pPr>
        <w:ind w:right="1133"/>
        <w:rPr>
          <w:sz w:val="28"/>
          <w:szCs w:val="28"/>
        </w:rPr>
      </w:pPr>
      <w:r w:rsidRPr="004738F9">
        <w:rPr>
          <w:sz w:val="28"/>
          <w:szCs w:val="28"/>
        </w:rPr>
        <w:t>preghiera (1 Ts; Es 17, 8-16).</w:t>
      </w:r>
    </w:p>
    <w:p w:rsidR="004738F9" w:rsidRPr="004738F9" w:rsidRDefault="00A43678" w:rsidP="00E93883">
      <w:pPr>
        <w:ind w:right="1133"/>
        <w:jc w:val="both"/>
        <w:rPr>
          <w:sz w:val="28"/>
          <w:szCs w:val="28"/>
        </w:rPr>
      </w:pPr>
      <w:r>
        <w:rPr>
          <w:sz w:val="28"/>
          <w:szCs w:val="28"/>
        </w:rPr>
        <w:tab/>
      </w:r>
      <w:r w:rsidR="004738F9" w:rsidRPr="004738F9">
        <w:rPr>
          <w:sz w:val="28"/>
          <w:szCs w:val="28"/>
        </w:rPr>
        <w:t xml:space="preserve">Questi temi lasciano intravedere quanto radicata fosse la </w:t>
      </w:r>
      <w:r>
        <w:rPr>
          <w:sz w:val="28"/>
          <w:szCs w:val="28"/>
        </w:rPr>
        <w:t>d</w:t>
      </w:r>
      <w:r w:rsidR="004738F9" w:rsidRPr="004738F9">
        <w:rPr>
          <w:sz w:val="28"/>
          <w:szCs w:val="28"/>
        </w:rPr>
        <w:t>imensione biblica nell</w:t>
      </w:r>
      <w:r>
        <w:rPr>
          <w:sz w:val="28"/>
          <w:szCs w:val="28"/>
        </w:rPr>
        <w:t>’</w:t>
      </w:r>
      <w:r w:rsidR="004738F9" w:rsidRPr="004738F9">
        <w:rPr>
          <w:sz w:val="28"/>
          <w:szCs w:val="28"/>
        </w:rPr>
        <w:t xml:space="preserve">animo di san Girolamo </w:t>
      </w:r>
      <w:r>
        <w:rPr>
          <w:sz w:val="28"/>
          <w:szCs w:val="28"/>
        </w:rPr>
        <w:t xml:space="preserve">(7) </w:t>
      </w:r>
      <w:r w:rsidR="004738F9" w:rsidRPr="004738F9">
        <w:rPr>
          <w:sz w:val="28"/>
          <w:szCs w:val="28"/>
        </w:rPr>
        <w:t xml:space="preserve">e costituiscono </w:t>
      </w:r>
      <w:r>
        <w:rPr>
          <w:sz w:val="28"/>
          <w:szCs w:val="28"/>
        </w:rPr>
        <w:t xml:space="preserve">altrettanti </w:t>
      </w:r>
      <w:r w:rsidR="004738F9" w:rsidRPr="004738F9">
        <w:rPr>
          <w:sz w:val="28"/>
          <w:szCs w:val="28"/>
        </w:rPr>
        <w:t>punti di riferimento per una comprensione più profonda della sua</w:t>
      </w:r>
      <w:r>
        <w:rPr>
          <w:sz w:val="28"/>
          <w:szCs w:val="28"/>
        </w:rPr>
        <w:t xml:space="preserve"> </w:t>
      </w:r>
      <w:r w:rsidR="004738F9" w:rsidRPr="004738F9">
        <w:rPr>
          <w:sz w:val="28"/>
          <w:szCs w:val="28"/>
        </w:rPr>
        <w:t xml:space="preserve">spiritualità. Sulla base di questo risultato raggiunto è possibile esaminare le lettere del santo per cogliere con maggior precisione le connessioni che il Miani ha stabilito tra questi temi ed il modo con cuiessi sono stati assimilati e vissuti. </w:t>
      </w:r>
    </w:p>
    <w:p w:rsidR="00C76113" w:rsidRPr="00C76113" w:rsidRDefault="004738F9" w:rsidP="002F073C">
      <w:pPr>
        <w:ind w:right="1133" w:firstLine="708"/>
        <w:jc w:val="both"/>
        <w:rPr>
          <w:sz w:val="28"/>
          <w:szCs w:val="28"/>
        </w:rPr>
      </w:pPr>
      <w:r w:rsidRPr="004738F9">
        <w:rPr>
          <w:sz w:val="28"/>
          <w:szCs w:val="28"/>
        </w:rPr>
        <w:t>Un</w:t>
      </w:r>
      <w:r w:rsidR="00A43678">
        <w:rPr>
          <w:sz w:val="28"/>
          <w:szCs w:val="28"/>
        </w:rPr>
        <w:t>’</w:t>
      </w:r>
      <w:r w:rsidRPr="004738F9">
        <w:rPr>
          <w:sz w:val="28"/>
          <w:szCs w:val="28"/>
        </w:rPr>
        <w:t>altra osservazione di notevole interesse riguarda il modo con</w:t>
      </w:r>
      <w:r w:rsidR="00A43678">
        <w:rPr>
          <w:sz w:val="28"/>
          <w:szCs w:val="28"/>
        </w:rPr>
        <w:t xml:space="preserve"> </w:t>
      </w:r>
      <w:r w:rsidRPr="004738F9">
        <w:rPr>
          <w:sz w:val="28"/>
          <w:szCs w:val="28"/>
        </w:rPr>
        <w:t>cui san Girolamo utilizza la Sacra Scrittura. Egli, come lo ha mostrato l</w:t>
      </w:r>
      <w:r w:rsidR="00A43678">
        <w:rPr>
          <w:sz w:val="28"/>
          <w:szCs w:val="28"/>
        </w:rPr>
        <w:t>’</w:t>
      </w:r>
      <w:r w:rsidRPr="004738F9">
        <w:rPr>
          <w:sz w:val="28"/>
          <w:szCs w:val="28"/>
        </w:rPr>
        <w:t>analisi effettuata, non si limita a riportare alcune frasi, forse anche interessanti, ma slegate tra loro; al contrario ha sempre presente</w:t>
      </w:r>
      <w:r w:rsidR="00A43678">
        <w:rPr>
          <w:sz w:val="28"/>
          <w:szCs w:val="28"/>
        </w:rPr>
        <w:t xml:space="preserve"> </w:t>
      </w:r>
      <w:r w:rsidRPr="004738F9">
        <w:rPr>
          <w:sz w:val="28"/>
          <w:szCs w:val="28"/>
        </w:rPr>
        <w:t>tutto il contesto e da esso si lascia influenzare e guidare. In alcuni</w:t>
      </w:r>
      <w:r w:rsidR="00A43678">
        <w:rPr>
          <w:sz w:val="28"/>
          <w:szCs w:val="28"/>
        </w:rPr>
        <w:t xml:space="preserve"> </w:t>
      </w:r>
      <w:r w:rsidRPr="004738F9">
        <w:rPr>
          <w:sz w:val="28"/>
          <w:szCs w:val="28"/>
        </w:rPr>
        <w:t xml:space="preserve">casi è apparso chiaro </w:t>
      </w:r>
      <w:r w:rsidRPr="004738F9">
        <w:rPr>
          <w:sz w:val="28"/>
          <w:szCs w:val="28"/>
        </w:rPr>
        <w:lastRenderedPageBreak/>
        <w:t>l</w:t>
      </w:r>
      <w:r w:rsidR="00A43678">
        <w:rPr>
          <w:sz w:val="28"/>
          <w:szCs w:val="28"/>
        </w:rPr>
        <w:t>’</w:t>
      </w:r>
      <w:r w:rsidRPr="004738F9">
        <w:rPr>
          <w:sz w:val="28"/>
          <w:szCs w:val="28"/>
        </w:rPr>
        <w:t>influsso di alcuni capitoli nel pensiero del santo: pensiamo in particolare al te</w:t>
      </w:r>
      <w:r w:rsidR="00A43678">
        <w:rPr>
          <w:sz w:val="28"/>
          <w:szCs w:val="28"/>
        </w:rPr>
        <w:t>m</w:t>
      </w:r>
      <w:r w:rsidRPr="004738F9">
        <w:rPr>
          <w:sz w:val="28"/>
          <w:szCs w:val="28"/>
        </w:rPr>
        <w:t>a delle beatitudini, al discorso di</w:t>
      </w:r>
      <w:r w:rsidR="00A43678">
        <w:rPr>
          <w:sz w:val="28"/>
          <w:szCs w:val="28"/>
        </w:rPr>
        <w:t xml:space="preserve"> </w:t>
      </w:r>
      <w:r w:rsidRPr="004738F9">
        <w:rPr>
          <w:sz w:val="28"/>
          <w:szCs w:val="28"/>
        </w:rPr>
        <w:t>missione, al tema della presenza di Gesù in mezzo ai suoi. Però è</w:t>
      </w:r>
      <w:r w:rsidR="00A43678">
        <w:rPr>
          <w:sz w:val="28"/>
          <w:szCs w:val="28"/>
        </w:rPr>
        <w:t xml:space="preserve"> </w:t>
      </w:r>
      <w:r w:rsidRPr="004738F9">
        <w:rPr>
          <w:sz w:val="28"/>
          <w:szCs w:val="28"/>
        </w:rPr>
        <w:t>possibile che uno studio più approfondito delle lettere permetta di</w:t>
      </w:r>
      <w:r w:rsidR="00A43678">
        <w:rPr>
          <w:sz w:val="28"/>
          <w:szCs w:val="28"/>
        </w:rPr>
        <w:t xml:space="preserve"> </w:t>
      </w:r>
      <w:r w:rsidRPr="004738F9">
        <w:rPr>
          <w:sz w:val="28"/>
          <w:szCs w:val="28"/>
        </w:rPr>
        <w:t xml:space="preserve">cogliere altre connessioni. Così, anche se </w:t>
      </w:r>
      <w:r w:rsidR="00E93883">
        <w:rPr>
          <w:sz w:val="28"/>
          <w:szCs w:val="28"/>
        </w:rPr>
        <w:t>l’</w:t>
      </w:r>
      <w:r w:rsidRPr="004738F9">
        <w:rPr>
          <w:sz w:val="28"/>
          <w:szCs w:val="28"/>
        </w:rPr>
        <w:t>affermazìone deve ancora</w:t>
      </w:r>
      <w:r w:rsidR="00E93883">
        <w:rPr>
          <w:sz w:val="28"/>
          <w:szCs w:val="28"/>
        </w:rPr>
        <w:t xml:space="preserve"> </w:t>
      </w:r>
      <w:r w:rsidRPr="004738F9">
        <w:rPr>
          <w:sz w:val="28"/>
          <w:szCs w:val="28"/>
        </w:rPr>
        <w:t>essere dimostrata, ci sembra che la 1 lettera ai Tessalonicesi abbia</w:t>
      </w:r>
      <w:r w:rsidR="00E93883">
        <w:rPr>
          <w:sz w:val="28"/>
          <w:szCs w:val="28"/>
        </w:rPr>
        <w:t xml:space="preserve"> </w:t>
      </w:r>
      <w:r w:rsidRPr="004738F9">
        <w:rPr>
          <w:sz w:val="28"/>
          <w:szCs w:val="28"/>
        </w:rPr>
        <w:t>servito a san Girolamo per comprendere il suo ruolo di padre e per</w:t>
      </w:r>
      <w:r w:rsidR="00E93883">
        <w:rPr>
          <w:sz w:val="28"/>
          <w:szCs w:val="28"/>
        </w:rPr>
        <w:t xml:space="preserve"> </w:t>
      </w:r>
      <w:r w:rsidRPr="004738F9">
        <w:rPr>
          <w:sz w:val="28"/>
          <w:szCs w:val="28"/>
        </w:rPr>
        <w:t>s</w:t>
      </w:r>
      <w:r w:rsidR="00E93883">
        <w:rPr>
          <w:sz w:val="28"/>
          <w:szCs w:val="28"/>
        </w:rPr>
        <w:t>v</w:t>
      </w:r>
      <w:r w:rsidRPr="004738F9">
        <w:rPr>
          <w:sz w:val="28"/>
          <w:szCs w:val="28"/>
        </w:rPr>
        <w:t>iluppare in se stesso quella particolare ricchezza di legami spirituali</w:t>
      </w:r>
      <w:r w:rsidR="00E93883">
        <w:rPr>
          <w:sz w:val="28"/>
          <w:szCs w:val="28"/>
        </w:rPr>
        <w:t xml:space="preserve"> </w:t>
      </w:r>
      <w:r w:rsidR="00C76113" w:rsidRPr="00C76113">
        <w:rPr>
          <w:sz w:val="28"/>
          <w:szCs w:val="28"/>
        </w:rPr>
        <w:t>che lo univa ai suoi compagni. Analogamente meriterebbe di essere studiato il tema della gloria di Dio che si realizza in Cristo e nei credenti, tema che affiora con frequenza nelle lettere del Miani. Tale studio</w:t>
      </w:r>
      <w:r w:rsidR="004137A6">
        <w:rPr>
          <w:sz w:val="28"/>
          <w:szCs w:val="28"/>
        </w:rPr>
        <w:t xml:space="preserve"> </w:t>
      </w:r>
      <w:r w:rsidR="00C76113" w:rsidRPr="00C76113">
        <w:rPr>
          <w:sz w:val="28"/>
          <w:szCs w:val="28"/>
        </w:rPr>
        <w:t>potrebbe rivelarci nuovi aspetti e nuove ricchezze nelle stesse lettere</w:t>
      </w:r>
      <w:r w:rsidR="004137A6">
        <w:rPr>
          <w:sz w:val="28"/>
          <w:szCs w:val="28"/>
        </w:rPr>
        <w:t xml:space="preserve"> </w:t>
      </w:r>
      <w:r w:rsidR="00C76113" w:rsidRPr="00C76113">
        <w:rPr>
          <w:sz w:val="28"/>
          <w:szCs w:val="28"/>
        </w:rPr>
        <w:t>a noi pervenute.</w:t>
      </w:r>
    </w:p>
    <w:p w:rsidR="00C76113" w:rsidRPr="00C76113" w:rsidRDefault="00C76113" w:rsidP="002F073C">
      <w:pPr>
        <w:ind w:right="1133" w:firstLine="708"/>
        <w:jc w:val="both"/>
        <w:rPr>
          <w:sz w:val="28"/>
          <w:szCs w:val="28"/>
        </w:rPr>
      </w:pPr>
      <w:r w:rsidRPr="00C76113">
        <w:rPr>
          <w:sz w:val="28"/>
          <w:szCs w:val="28"/>
        </w:rPr>
        <w:t>Inﬁne, sempre riguardo al modo con cui Girolamo utilizza la</w:t>
      </w:r>
      <w:r w:rsidR="004137A6">
        <w:rPr>
          <w:sz w:val="28"/>
          <w:szCs w:val="28"/>
        </w:rPr>
        <w:t xml:space="preserve"> </w:t>
      </w:r>
      <w:r w:rsidRPr="00C76113">
        <w:rPr>
          <w:sz w:val="28"/>
          <w:szCs w:val="28"/>
        </w:rPr>
        <w:t>Bibbia, possiamo osservare la presenza di un</w:t>
      </w:r>
      <w:r w:rsidR="004137A6">
        <w:rPr>
          <w:sz w:val="28"/>
          <w:szCs w:val="28"/>
        </w:rPr>
        <w:t>’</w:t>
      </w:r>
      <w:r w:rsidRPr="00C76113">
        <w:rPr>
          <w:sz w:val="28"/>
          <w:szCs w:val="28"/>
        </w:rPr>
        <w:t>attualizzazione così viva</w:t>
      </w:r>
      <w:r w:rsidR="004137A6">
        <w:rPr>
          <w:sz w:val="28"/>
          <w:szCs w:val="28"/>
        </w:rPr>
        <w:t xml:space="preserve"> </w:t>
      </w:r>
      <w:r w:rsidRPr="00C76113">
        <w:rPr>
          <w:sz w:val="28"/>
          <w:szCs w:val="28"/>
        </w:rPr>
        <w:t>e spontanea che se da un lato riflette un</w:t>
      </w:r>
      <w:r w:rsidR="004137A6">
        <w:rPr>
          <w:sz w:val="28"/>
          <w:szCs w:val="28"/>
        </w:rPr>
        <w:t>’</w:t>
      </w:r>
      <w:r w:rsidRPr="00C76113">
        <w:rPr>
          <w:sz w:val="28"/>
          <w:szCs w:val="28"/>
        </w:rPr>
        <w:t>nteriorizzazione vissuta della</w:t>
      </w:r>
      <w:r w:rsidR="004137A6">
        <w:rPr>
          <w:sz w:val="28"/>
          <w:szCs w:val="28"/>
        </w:rPr>
        <w:t xml:space="preserve"> </w:t>
      </w:r>
      <w:r w:rsidRPr="00C76113">
        <w:rPr>
          <w:sz w:val="28"/>
          <w:szCs w:val="28"/>
        </w:rPr>
        <w:t xml:space="preserve">parola di Dio, </w:t>
      </w:r>
      <w:r w:rsidR="004137A6">
        <w:rPr>
          <w:sz w:val="28"/>
          <w:szCs w:val="28"/>
        </w:rPr>
        <w:t>d</w:t>
      </w:r>
      <w:r w:rsidRPr="00C76113">
        <w:rPr>
          <w:sz w:val="28"/>
          <w:szCs w:val="28"/>
        </w:rPr>
        <w:t>all'</w:t>
      </w:r>
      <w:r w:rsidR="004137A6">
        <w:rPr>
          <w:sz w:val="28"/>
          <w:szCs w:val="28"/>
        </w:rPr>
        <w:t>a</w:t>
      </w:r>
      <w:r w:rsidRPr="00C76113">
        <w:rPr>
          <w:sz w:val="28"/>
          <w:szCs w:val="28"/>
        </w:rPr>
        <w:t>ltro manifesta in san Girolamo una concezione della salvezza come storia dei ” magnalia Dei ”.</w:t>
      </w:r>
    </w:p>
    <w:p w:rsidR="00C76113" w:rsidRPr="00C76113" w:rsidRDefault="00C76113" w:rsidP="002F073C">
      <w:pPr>
        <w:tabs>
          <w:tab w:val="left" w:pos="8505"/>
        </w:tabs>
        <w:ind w:right="1133" w:firstLine="708"/>
        <w:jc w:val="both"/>
        <w:rPr>
          <w:sz w:val="28"/>
          <w:szCs w:val="28"/>
        </w:rPr>
      </w:pPr>
      <w:r w:rsidRPr="00C76113">
        <w:rPr>
          <w:sz w:val="28"/>
          <w:szCs w:val="28"/>
        </w:rPr>
        <w:t>In questo contesto è opportuno ricordare anche lo stile caratteristico con cui il santo cita la Bibbia. Egli lo fa in una forma così</w:t>
      </w:r>
      <w:r w:rsidR="004137A6">
        <w:rPr>
          <w:sz w:val="28"/>
          <w:szCs w:val="28"/>
        </w:rPr>
        <w:t xml:space="preserve"> </w:t>
      </w:r>
      <w:r w:rsidRPr="00C76113">
        <w:rPr>
          <w:sz w:val="28"/>
          <w:szCs w:val="28"/>
        </w:rPr>
        <w:t>personale che il testo si presenta fortemente unito e omogeneo. Solo</w:t>
      </w:r>
      <w:r w:rsidR="004137A6">
        <w:rPr>
          <w:sz w:val="28"/>
          <w:szCs w:val="28"/>
        </w:rPr>
        <w:t xml:space="preserve"> </w:t>
      </w:r>
      <w:r w:rsidRPr="00C76113">
        <w:rPr>
          <w:sz w:val="28"/>
          <w:szCs w:val="28"/>
        </w:rPr>
        <w:t xml:space="preserve">una lettura attenta rivela il più delle volte </w:t>
      </w:r>
      <w:r w:rsidR="004137A6">
        <w:rPr>
          <w:sz w:val="28"/>
          <w:szCs w:val="28"/>
        </w:rPr>
        <w:t>l’</w:t>
      </w:r>
      <w:r w:rsidRPr="00C76113">
        <w:rPr>
          <w:sz w:val="28"/>
          <w:szCs w:val="28"/>
        </w:rPr>
        <w:t xml:space="preserve">allusione ad un testo biblico o addirittura la presenza dello stesso linguaggio biblico. </w:t>
      </w:r>
    </w:p>
    <w:p w:rsidR="00C76113" w:rsidRPr="00C76113" w:rsidRDefault="00C76113" w:rsidP="002F073C">
      <w:pPr>
        <w:tabs>
          <w:tab w:val="left" w:pos="8505"/>
        </w:tabs>
        <w:ind w:right="1133" w:firstLine="708"/>
        <w:jc w:val="both"/>
        <w:rPr>
          <w:sz w:val="28"/>
          <w:szCs w:val="28"/>
        </w:rPr>
      </w:pPr>
      <w:r w:rsidRPr="00C76113">
        <w:rPr>
          <w:sz w:val="28"/>
          <w:szCs w:val="28"/>
        </w:rPr>
        <w:t>Questa osservazione apre la possibilità di nuove ricerche. Frasi,</w:t>
      </w:r>
      <w:r w:rsidR="004137A6">
        <w:rPr>
          <w:sz w:val="28"/>
          <w:szCs w:val="28"/>
        </w:rPr>
        <w:t xml:space="preserve"> </w:t>
      </w:r>
      <w:r w:rsidRPr="00C76113">
        <w:rPr>
          <w:sz w:val="28"/>
          <w:szCs w:val="28"/>
        </w:rPr>
        <w:t>che a prima vista sembrerebbero di san Girolamo, potrebbero forse</w:t>
      </w:r>
      <w:r w:rsidR="004137A6">
        <w:rPr>
          <w:sz w:val="28"/>
          <w:szCs w:val="28"/>
        </w:rPr>
        <w:t xml:space="preserve"> </w:t>
      </w:r>
      <w:r w:rsidRPr="00C76113">
        <w:rPr>
          <w:sz w:val="28"/>
          <w:szCs w:val="28"/>
        </w:rPr>
        <w:t>essere il riflesso della sua viva assimilazione del messaggio biblico.</w:t>
      </w:r>
    </w:p>
    <w:p w:rsidR="00C76113" w:rsidRPr="00C76113" w:rsidRDefault="00C76113" w:rsidP="002F073C">
      <w:pPr>
        <w:tabs>
          <w:tab w:val="left" w:pos="8505"/>
        </w:tabs>
        <w:ind w:right="1133" w:firstLine="708"/>
        <w:jc w:val="both"/>
        <w:rPr>
          <w:sz w:val="28"/>
          <w:szCs w:val="28"/>
        </w:rPr>
      </w:pPr>
      <w:r w:rsidRPr="00C76113">
        <w:rPr>
          <w:sz w:val="28"/>
          <w:szCs w:val="28"/>
        </w:rPr>
        <w:t xml:space="preserve">Citiamo come esempio di una possibile indagine </w:t>
      </w:r>
      <w:r w:rsidR="002F073C">
        <w:rPr>
          <w:sz w:val="28"/>
          <w:szCs w:val="28"/>
        </w:rPr>
        <w:t>l’</w:t>
      </w:r>
      <w:r w:rsidRPr="00C76113">
        <w:rPr>
          <w:sz w:val="28"/>
          <w:szCs w:val="28"/>
        </w:rPr>
        <w:t>espressìone</w:t>
      </w:r>
      <w:r w:rsidR="002F073C">
        <w:rPr>
          <w:sz w:val="28"/>
          <w:szCs w:val="28"/>
        </w:rPr>
        <w:t xml:space="preserve"> “</w:t>
      </w:r>
      <w:r w:rsidRPr="00C76113">
        <w:rPr>
          <w:sz w:val="28"/>
          <w:szCs w:val="28"/>
        </w:rPr>
        <w:t xml:space="preserve"> confermare li frateli nela carità de Dio</w:t>
      </w:r>
      <w:r w:rsidR="002F073C">
        <w:rPr>
          <w:sz w:val="28"/>
          <w:szCs w:val="28"/>
        </w:rPr>
        <w:t xml:space="preserve"> ... </w:t>
      </w:r>
      <w:r w:rsidRPr="00C76113">
        <w:rPr>
          <w:sz w:val="28"/>
          <w:szCs w:val="28"/>
        </w:rPr>
        <w:t>nele opere de Christo</w:t>
      </w:r>
      <w:r w:rsidR="002F073C">
        <w:rPr>
          <w:sz w:val="28"/>
          <w:szCs w:val="28"/>
        </w:rPr>
        <w:t xml:space="preserve"> ... </w:t>
      </w:r>
      <w:r w:rsidRPr="00C76113">
        <w:rPr>
          <w:sz w:val="28"/>
          <w:szCs w:val="28"/>
        </w:rPr>
        <w:t xml:space="preserve">nela carità de Christo </w:t>
      </w:r>
      <w:r w:rsidR="002F073C">
        <w:rPr>
          <w:sz w:val="28"/>
          <w:szCs w:val="28"/>
        </w:rPr>
        <w:t>“</w:t>
      </w:r>
      <w:r w:rsidRPr="00C76113">
        <w:rPr>
          <w:sz w:val="28"/>
          <w:szCs w:val="28"/>
        </w:rPr>
        <w:t xml:space="preserve"> che ricorre nella prima lettera.</w:t>
      </w:r>
    </w:p>
    <w:p w:rsidR="00C76113" w:rsidRPr="002F073C" w:rsidRDefault="00C76113" w:rsidP="002F073C">
      <w:pPr>
        <w:tabs>
          <w:tab w:val="left" w:pos="8505"/>
        </w:tabs>
        <w:ind w:right="1133"/>
        <w:jc w:val="both"/>
        <w:rPr>
          <w:b/>
          <w:sz w:val="28"/>
          <w:szCs w:val="28"/>
        </w:rPr>
      </w:pPr>
      <w:r w:rsidRPr="002F073C">
        <w:rPr>
          <w:b/>
          <w:sz w:val="28"/>
          <w:szCs w:val="28"/>
        </w:rPr>
        <w:t>3. Conclusione.</w:t>
      </w:r>
    </w:p>
    <w:p w:rsidR="00C76113" w:rsidRPr="00C76113" w:rsidRDefault="00C76113" w:rsidP="002F073C">
      <w:pPr>
        <w:tabs>
          <w:tab w:val="left" w:pos="8505"/>
        </w:tabs>
        <w:ind w:right="1133" w:firstLine="708"/>
        <w:jc w:val="both"/>
        <w:rPr>
          <w:sz w:val="28"/>
          <w:szCs w:val="28"/>
        </w:rPr>
      </w:pPr>
      <w:r w:rsidRPr="00C76113">
        <w:rPr>
          <w:sz w:val="28"/>
          <w:szCs w:val="28"/>
        </w:rPr>
        <w:t>L'analisi dei testi e i rilievi che ne sono emersi ci hanno permesso di intuire la profonda familiarità di san Girolamo con la Bibbia.</w:t>
      </w:r>
      <w:r w:rsidR="002F073C">
        <w:rPr>
          <w:sz w:val="28"/>
          <w:szCs w:val="28"/>
        </w:rPr>
        <w:t xml:space="preserve"> </w:t>
      </w:r>
      <w:r w:rsidRPr="00C76113">
        <w:rPr>
          <w:sz w:val="28"/>
          <w:szCs w:val="28"/>
        </w:rPr>
        <w:t>Anche se materialmente le citazioni o allusioni provengono quasi esclusivamente dal N. T., san Girolamo non è uno specialista che ha</w:t>
      </w:r>
      <w:r w:rsidR="002F073C">
        <w:rPr>
          <w:sz w:val="28"/>
          <w:szCs w:val="28"/>
        </w:rPr>
        <w:t xml:space="preserve"> </w:t>
      </w:r>
      <w:r w:rsidRPr="00C76113">
        <w:rPr>
          <w:sz w:val="28"/>
          <w:szCs w:val="28"/>
        </w:rPr>
        <w:t xml:space="preserve">orientato le sue </w:t>
      </w:r>
      <w:r w:rsidRPr="00C76113">
        <w:rPr>
          <w:sz w:val="28"/>
          <w:szCs w:val="28"/>
        </w:rPr>
        <w:lastRenderedPageBreak/>
        <w:t>ricerche in alcuni settori della Sacra Scrittura. Egli si</w:t>
      </w:r>
      <w:r w:rsidR="002F073C">
        <w:rPr>
          <w:sz w:val="28"/>
          <w:szCs w:val="28"/>
        </w:rPr>
        <w:t xml:space="preserve"> </w:t>
      </w:r>
      <w:r w:rsidRPr="00C76113">
        <w:rPr>
          <w:sz w:val="28"/>
          <w:szCs w:val="28"/>
        </w:rPr>
        <w:t>manifesta come il vero ” credente ” del N. T., che ascolta la parola</w:t>
      </w:r>
      <w:r w:rsidR="002F073C">
        <w:rPr>
          <w:sz w:val="28"/>
          <w:szCs w:val="28"/>
        </w:rPr>
        <w:t xml:space="preserve"> </w:t>
      </w:r>
      <w:r w:rsidRPr="00C76113">
        <w:rPr>
          <w:sz w:val="28"/>
          <w:szCs w:val="28"/>
        </w:rPr>
        <w:t>di Dio e la mette in pratica. Per questo parliamo della sua familiarità</w:t>
      </w:r>
      <w:r w:rsidR="002F073C">
        <w:rPr>
          <w:sz w:val="28"/>
          <w:szCs w:val="28"/>
        </w:rPr>
        <w:t xml:space="preserve"> </w:t>
      </w:r>
      <w:r w:rsidRPr="00C76113">
        <w:rPr>
          <w:sz w:val="28"/>
          <w:szCs w:val="28"/>
        </w:rPr>
        <w:t>con la Bibbia, con la parola di Dio. Egli mira al cuore del messaggio</w:t>
      </w:r>
      <w:r w:rsidR="002F073C">
        <w:rPr>
          <w:sz w:val="28"/>
          <w:szCs w:val="28"/>
        </w:rPr>
        <w:t xml:space="preserve"> </w:t>
      </w:r>
      <w:r w:rsidRPr="00C76113">
        <w:rPr>
          <w:sz w:val="28"/>
          <w:szCs w:val="28"/>
        </w:rPr>
        <w:t>biblico, lo attualizza, lo vive e lo propone alla vita dei suoi compagni.</w:t>
      </w:r>
    </w:p>
    <w:p w:rsidR="00C76113" w:rsidRDefault="00C76113" w:rsidP="002F073C">
      <w:pPr>
        <w:tabs>
          <w:tab w:val="left" w:pos="8505"/>
        </w:tabs>
        <w:ind w:right="1133" w:firstLine="708"/>
        <w:jc w:val="both"/>
        <w:rPr>
          <w:sz w:val="28"/>
          <w:szCs w:val="28"/>
        </w:rPr>
      </w:pPr>
      <w:r w:rsidRPr="00C76113">
        <w:rPr>
          <w:sz w:val="28"/>
          <w:szCs w:val="28"/>
        </w:rPr>
        <w:t>Agg</w:t>
      </w:r>
      <w:r w:rsidR="002F073C">
        <w:rPr>
          <w:sz w:val="28"/>
          <w:szCs w:val="28"/>
        </w:rPr>
        <w:t>’</w:t>
      </w:r>
      <w:r w:rsidRPr="00C76113">
        <w:rPr>
          <w:sz w:val="28"/>
          <w:szCs w:val="28"/>
        </w:rPr>
        <w:t>ungiamo ancora che si tratta di una familiarità con il genuino messaggio biblico, colto nella sua essenzialità, nella quale è assente qualsiasi interpretazione allegorica o pietistica, e dalla quale</w:t>
      </w:r>
      <w:r w:rsidR="002F073C">
        <w:rPr>
          <w:sz w:val="28"/>
          <w:szCs w:val="28"/>
        </w:rPr>
        <w:t xml:space="preserve"> </w:t>
      </w:r>
      <w:r w:rsidRPr="00C76113">
        <w:rPr>
          <w:sz w:val="28"/>
          <w:szCs w:val="28"/>
        </w:rPr>
        <w:t xml:space="preserve">emerge la visione e </w:t>
      </w:r>
      <w:r w:rsidR="002F073C">
        <w:rPr>
          <w:sz w:val="28"/>
          <w:szCs w:val="28"/>
        </w:rPr>
        <w:t>l’</w:t>
      </w:r>
      <w:r w:rsidRPr="00C76113">
        <w:rPr>
          <w:sz w:val="28"/>
          <w:szCs w:val="28"/>
        </w:rPr>
        <w:t>esperienza di quel mistero che è la storia della</w:t>
      </w:r>
      <w:r w:rsidR="002F073C">
        <w:rPr>
          <w:sz w:val="28"/>
          <w:szCs w:val="28"/>
        </w:rPr>
        <w:t xml:space="preserve"> </w:t>
      </w:r>
      <w:r w:rsidRPr="00C76113">
        <w:rPr>
          <w:sz w:val="28"/>
          <w:szCs w:val="28"/>
        </w:rPr>
        <w:t>salvezza nella sua costante attuazione.</w:t>
      </w:r>
    </w:p>
    <w:p w:rsidR="00C76113" w:rsidRDefault="00C76113" w:rsidP="002F073C">
      <w:pPr>
        <w:tabs>
          <w:tab w:val="left" w:pos="8505"/>
        </w:tabs>
        <w:ind w:right="1133" w:firstLine="708"/>
        <w:jc w:val="both"/>
        <w:rPr>
          <w:sz w:val="28"/>
          <w:szCs w:val="28"/>
        </w:rPr>
      </w:pPr>
      <w:r w:rsidRPr="00C76113">
        <w:rPr>
          <w:sz w:val="28"/>
          <w:szCs w:val="28"/>
        </w:rPr>
        <w:t xml:space="preserve">Infine si tratta di una familiarità dinamica. </w:t>
      </w:r>
      <w:r w:rsidR="002F073C">
        <w:rPr>
          <w:sz w:val="28"/>
          <w:szCs w:val="28"/>
        </w:rPr>
        <w:t>L’e</w:t>
      </w:r>
      <w:r w:rsidRPr="00C76113">
        <w:rPr>
          <w:sz w:val="28"/>
          <w:szCs w:val="28"/>
        </w:rPr>
        <w:t xml:space="preserve">spressione </w:t>
      </w:r>
      <w:r w:rsidR="002F073C">
        <w:rPr>
          <w:sz w:val="28"/>
          <w:szCs w:val="28"/>
        </w:rPr>
        <w:t>“</w:t>
      </w:r>
      <w:r w:rsidRPr="00C76113">
        <w:rPr>
          <w:sz w:val="28"/>
          <w:szCs w:val="28"/>
        </w:rPr>
        <w:t xml:space="preserve"> siamo come le seme semenada nele pietre </w:t>
      </w:r>
      <w:r w:rsidR="002F073C">
        <w:rPr>
          <w:sz w:val="28"/>
          <w:szCs w:val="28"/>
        </w:rPr>
        <w:t>“</w:t>
      </w:r>
      <w:r w:rsidRPr="00C76113">
        <w:rPr>
          <w:sz w:val="28"/>
          <w:szCs w:val="28"/>
        </w:rPr>
        <w:t xml:space="preserve"> (10, 3-4) illumina tutto il</w:t>
      </w:r>
      <w:r w:rsidR="002F073C">
        <w:rPr>
          <w:sz w:val="28"/>
          <w:szCs w:val="28"/>
        </w:rPr>
        <w:t xml:space="preserve"> </w:t>
      </w:r>
      <w:r w:rsidRPr="00C76113">
        <w:rPr>
          <w:sz w:val="28"/>
          <w:szCs w:val="28"/>
        </w:rPr>
        <w:t>lavoro personale con cui Girolamo si lasciava sempre più penetrare</w:t>
      </w:r>
      <w:r w:rsidR="002F073C">
        <w:rPr>
          <w:sz w:val="28"/>
          <w:szCs w:val="28"/>
        </w:rPr>
        <w:t xml:space="preserve"> </w:t>
      </w:r>
      <w:r w:rsidRPr="00C76113">
        <w:rPr>
          <w:sz w:val="28"/>
          <w:szCs w:val="28"/>
        </w:rPr>
        <w:t>e trasformare dalla parola di Dio. Con questa osservazione il nostro</w:t>
      </w:r>
      <w:r w:rsidR="002F073C">
        <w:rPr>
          <w:sz w:val="28"/>
          <w:szCs w:val="28"/>
        </w:rPr>
        <w:t xml:space="preserve"> </w:t>
      </w:r>
      <w:r w:rsidRPr="00C76113">
        <w:rPr>
          <w:sz w:val="28"/>
          <w:szCs w:val="28"/>
        </w:rPr>
        <w:t>studio supera i limiti della semplice indagine letteraria per entrare nel</w:t>
      </w:r>
      <w:r w:rsidR="002F073C">
        <w:rPr>
          <w:sz w:val="28"/>
          <w:szCs w:val="28"/>
        </w:rPr>
        <w:t xml:space="preserve"> </w:t>
      </w:r>
      <w:r w:rsidRPr="00C76113">
        <w:rPr>
          <w:sz w:val="28"/>
          <w:szCs w:val="28"/>
        </w:rPr>
        <w:t>mondo misterioso ed affascinante della spiritualità di un santo, che</w:t>
      </w:r>
      <w:r w:rsidR="002F073C">
        <w:rPr>
          <w:sz w:val="28"/>
          <w:szCs w:val="28"/>
        </w:rPr>
        <w:t xml:space="preserve"> </w:t>
      </w:r>
      <w:r w:rsidRPr="00C76113">
        <w:rPr>
          <w:sz w:val="28"/>
          <w:szCs w:val="28"/>
        </w:rPr>
        <w:t>ci appare sempre più come un modello valido per quanti sono, come</w:t>
      </w:r>
      <w:r w:rsidR="002F073C">
        <w:rPr>
          <w:sz w:val="28"/>
          <w:szCs w:val="28"/>
        </w:rPr>
        <w:t xml:space="preserve"> </w:t>
      </w:r>
      <w:r w:rsidRPr="00C76113">
        <w:rPr>
          <w:sz w:val="28"/>
          <w:szCs w:val="28"/>
        </w:rPr>
        <w:t xml:space="preserve">Chiesa, </w:t>
      </w:r>
      <w:r w:rsidR="002F073C">
        <w:rPr>
          <w:sz w:val="28"/>
          <w:szCs w:val="28"/>
        </w:rPr>
        <w:t>“</w:t>
      </w:r>
      <w:r w:rsidRPr="00C76113">
        <w:rPr>
          <w:sz w:val="28"/>
          <w:szCs w:val="28"/>
        </w:rPr>
        <w:t xml:space="preserve"> in religioso ascolto della parola di Dio </w:t>
      </w:r>
      <w:r w:rsidR="002F073C">
        <w:rPr>
          <w:sz w:val="28"/>
          <w:szCs w:val="28"/>
        </w:rPr>
        <w:t>“</w:t>
      </w:r>
      <w:r w:rsidRPr="00C76113">
        <w:rPr>
          <w:sz w:val="28"/>
          <w:szCs w:val="28"/>
        </w:rPr>
        <w:t>.</w:t>
      </w:r>
    </w:p>
    <w:p w:rsidR="00084C59" w:rsidRDefault="00084C59" w:rsidP="002F20EA">
      <w:pPr>
        <w:tabs>
          <w:tab w:val="left" w:pos="8505"/>
        </w:tabs>
        <w:ind w:right="1133"/>
        <w:jc w:val="both"/>
        <w:rPr>
          <w:sz w:val="28"/>
          <w:szCs w:val="28"/>
        </w:rPr>
      </w:pPr>
    </w:p>
    <w:p w:rsidR="00084C59" w:rsidRPr="002F073C" w:rsidRDefault="00084C59" w:rsidP="002F20EA">
      <w:pPr>
        <w:tabs>
          <w:tab w:val="left" w:pos="8505"/>
        </w:tabs>
        <w:ind w:right="1133"/>
        <w:jc w:val="both"/>
        <w:rPr>
          <w:b/>
          <w:sz w:val="28"/>
          <w:szCs w:val="28"/>
        </w:rPr>
      </w:pPr>
      <w:r w:rsidRPr="002F073C">
        <w:rPr>
          <w:b/>
          <w:sz w:val="28"/>
          <w:szCs w:val="28"/>
        </w:rPr>
        <w:t>NOTE</w:t>
      </w:r>
    </w:p>
    <w:p w:rsidR="00084C59" w:rsidRDefault="00084C59" w:rsidP="002F20EA">
      <w:pPr>
        <w:tabs>
          <w:tab w:val="left" w:pos="8505"/>
        </w:tabs>
        <w:ind w:right="1133"/>
        <w:jc w:val="both"/>
        <w:rPr>
          <w:sz w:val="28"/>
          <w:szCs w:val="28"/>
        </w:rPr>
      </w:pPr>
      <w:r>
        <w:rPr>
          <w:sz w:val="28"/>
          <w:szCs w:val="28"/>
        </w:rPr>
        <w:t>(</w:t>
      </w:r>
      <w:r w:rsidRPr="00084C59">
        <w:rPr>
          <w:sz w:val="28"/>
          <w:szCs w:val="28"/>
        </w:rPr>
        <w:t>1</w:t>
      </w:r>
      <w:r>
        <w:rPr>
          <w:sz w:val="28"/>
          <w:szCs w:val="28"/>
        </w:rPr>
        <w:t xml:space="preserve">) </w:t>
      </w:r>
      <w:r w:rsidRPr="00084C59">
        <w:rPr>
          <w:sz w:val="28"/>
          <w:szCs w:val="28"/>
        </w:rPr>
        <w:t xml:space="preserve"> Le lettere di san Girolamo vengono citate seguendo l</w:t>
      </w:r>
      <w:r>
        <w:rPr>
          <w:sz w:val="28"/>
          <w:szCs w:val="28"/>
        </w:rPr>
        <w:t>’</w:t>
      </w:r>
      <w:r w:rsidRPr="00084C59">
        <w:rPr>
          <w:sz w:val="28"/>
          <w:szCs w:val="28"/>
        </w:rPr>
        <w:t>edizione critica:C</w:t>
      </w:r>
      <w:r>
        <w:rPr>
          <w:sz w:val="28"/>
          <w:szCs w:val="28"/>
        </w:rPr>
        <w:t xml:space="preserve">ARLO </w:t>
      </w:r>
      <w:r w:rsidRPr="00084C59">
        <w:rPr>
          <w:sz w:val="28"/>
          <w:szCs w:val="28"/>
        </w:rPr>
        <w:t xml:space="preserve">PELLEGRINI, </w:t>
      </w:r>
      <w:r w:rsidRPr="00084C59">
        <w:rPr>
          <w:i/>
          <w:sz w:val="28"/>
          <w:szCs w:val="28"/>
        </w:rPr>
        <w:t>Le lettera di san Girolamo Miani</w:t>
      </w:r>
      <w:r w:rsidRPr="00084C59">
        <w:rPr>
          <w:sz w:val="28"/>
          <w:szCs w:val="28"/>
        </w:rPr>
        <w:t>, Fonti per la storia dei</w:t>
      </w:r>
      <w:r>
        <w:rPr>
          <w:sz w:val="28"/>
          <w:szCs w:val="28"/>
        </w:rPr>
        <w:t xml:space="preserve"> </w:t>
      </w:r>
      <w:r w:rsidRPr="00084C59">
        <w:rPr>
          <w:sz w:val="28"/>
          <w:szCs w:val="28"/>
        </w:rPr>
        <w:t xml:space="preserve">Somaschi 3, Rapallo 1975. Le citazioni si fanno nel modo seguente: il </w:t>
      </w:r>
      <w:r>
        <w:rPr>
          <w:sz w:val="28"/>
          <w:szCs w:val="28"/>
        </w:rPr>
        <w:t>p</w:t>
      </w:r>
      <w:r w:rsidRPr="00084C59">
        <w:rPr>
          <w:sz w:val="28"/>
          <w:szCs w:val="28"/>
        </w:rPr>
        <w:t>rimo</w:t>
      </w:r>
      <w:r>
        <w:rPr>
          <w:sz w:val="28"/>
          <w:szCs w:val="28"/>
        </w:rPr>
        <w:t xml:space="preserve"> </w:t>
      </w:r>
      <w:r w:rsidRPr="00084C59">
        <w:rPr>
          <w:sz w:val="28"/>
          <w:szCs w:val="28"/>
        </w:rPr>
        <w:t>numero indica la pagina del testo, mentre il numero dopo la virgola indica</w:t>
      </w:r>
      <w:r>
        <w:rPr>
          <w:sz w:val="28"/>
          <w:szCs w:val="28"/>
        </w:rPr>
        <w:t xml:space="preserve"> </w:t>
      </w:r>
      <w:r w:rsidRPr="00084C59">
        <w:rPr>
          <w:sz w:val="28"/>
          <w:szCs w:val="28"/>
        </w:rPr>
        <w:t>la riga cui si rimanda. Es 5, 6 rimanda alla pagina 5 ed alla frase contenuta</w:t>
      </w:r>
      <w:r>
        <w:rPr>
          <w:sz w:val="28"/>
          <w:szCs w:val="28"/>
        </w:rPr>
        <w:t xml:space="preserve"> </w:t>
      </w:r>
      <w:r w:rsidRPr="00084C59">
        <w:rPr>
          <w:sz w:val="28"/>
          <w:szCs w:val="28"/>
        </w:rPr>
        <w:t>nella riga 6.</w:t>
      </w:r>
    </w:p>
    <w:p w:rsidR="00686F50" w:rsidRPr="00686F50" w:rsidRDefault="00686F50" w:rsidP="002F20EA">
      <w:pPr>
        <w:tabs>
          <w:tab w:val="left" w:pos="8505"/>
        </w:tabs>
        <w:ind w:right="1133"/>
        <w:jc w:val="both"/>
        <w:rPr>
          <w:sz w:val="28"/>
          <w:szCs w:val="28"/>
        </w:rPr>
      </w:pPr>
      <w:r>
        <w:rPr>
          <w:sz w:val="28"/>
          <w:szCs w:val="28"/>
        </w:rPr>
        <w:t>(</w:t>
      </w:r>
      <w:r w:rsidRPr="00686F50">
        <w:rPr>
          <w:sz w:val="28"/>
          <w:szCs w:val="28"/>
        </w:rPr>
        <w:t>2</w:t>
      </w:r>
      <w:r>
        <w:rPr>
          <w:sz w:val="28"/>
          <w:szCs w:val="28"/>
        </w:rPr>
        <w:t>)</w:t>
      </w:r>
      <w:r w:rsidRPr="00686F50">
        <w:rPr>
          <w:sz w:val="28"/>
          <w:szCs w:val="28"/>
        </w:rPr>
        <w:t xml:space="preserve"> Mt 24, 13 e Mc 13, 13 riportano lo stesso detto di Gesù, ma in una</w:t>
      </w:r>
    </w:p>
    <w:p w:rsidR="00686F50" w:rsidRPr="00686F50" w:rsidRDefault="00686F50" w:rsidP="002F20EA">
      <w:pPr>
        <w:tabs>
          <w:tab w:val="left" w:pos="8505"/>
        </w:tabs>
        <w:ind w:right="1133"/>
        <w:jc w:val="both"/>
        <w:rPr>
          <w:sz w:val="28"/>
          <w:szCs w:val="28"/>
        </w:rPr>
      </w:pPr>
      <w:r w:rsidRPr="00686F50">
        <w:rPr>
          <w:sz w:val="28"/>
          <w:szCs w:val="28"/>
        </w:rPr>
        <w:t>forma molto diversa. Per questo nel nostro caso la dipendenza da Luca e sicura.</w:t>
      </w:r>
    </w:p>
    <w:p w:rsidR="00686F50" w:rsidRPr="00686F50" w:rsidRDefault="00686F50" w:rsidP="002F20EA">
      <w:pPr>
        <w:tabs>
          <w:tab w:val="left" w:pos="8505"/>
        </w:tabs>
        <w:ind w:right="1133"/>
        <w:jc w:val="both"/>
        <w:rPr>
          <w:sz w:val="28"/>
          <w:szCs w:val="28"/>
        </w:rPr>
      </w:pPr>
      <w:r>
        <w:rPr>
          <w:sz w:val="28"/>
          <w:szCs w:val="28"/>
        </w:rPr>
        <w:t>(</w:t>
      </w:r>
      <w:r w:rsidRPr="00686F50">
        <w:rPr>
          <w:sz w:val="28"/>
          <w:szCs w:val="28"/>
        </w:rPr>
        <w:t>3</w:t>
      </w:r>
      <w:r>
        <w:rPr>
          <w:sz w:val="28"/>
          <w:szCs w:val="28"/>
        </w:rPr>
        <w:t>)</w:t>
      </w:r>
      <w:r w:rsidRPr="00686F50">
        <w:rPr>
          <w:sz w:val="28"/>
          <w:szCs w:val="28"/>
        </w:rPr>
        <w:t xml:space="preserve"> Anche questo detto </w:t>
      </w:r>
      <w:r>
        <w:rPr>
          <w:sz w:val="28"/>
          <w:szCs w:val="28"/>
        </w:rPr>
        <w:t>è</w:t>
      </w:r>
      <w:r w:rsidRPr="00686F50">
        <w:rPr>
          <w:sz w:val="28"/>
          <w:szCs w:val="28"/>
        </w:rPr>
        <w:t xml:space="preserve"> registrato dagli altri sinottici: Mc 8, 26 (Quid</w:t>
      </w:r>
    </w:p>
    <w:p w:rsidR="00686F50" w:rsidRPr="00686F50" w:rsidRDefault="00686F50" w:rsidP="002F20EA">
      <w:pPr>
        <w:tabs>
          <w:tab w:val="left" w:pos="8505"/>
        </w:tabs>
        <w:ind w:right="1133"/>
        <w:jc w:val="both"/>
        <w:rPr>
          <w:sz w:val="28"/>
          <w:szCs w:val="28"/>
        </w:rPr>
      </w:pPr>
      <w:r w:rsidRPr="00686F50">
        <w:rPr>
          <w:sz w:val="28"/>
          <w:szCs w:val="28"/>
        </w:rPr>
        <w:lastRenderedPageBreak/>
        <w:t>enim proderit homini, si lucretur m</w:t>
      </w:r>
      <w:r>
        <w:rPr>
          <w:sz w:val="28"/>
          <w:szCs w:val="28"/>
        </w:rPr>
        <w:t>un</w:t>
      </w:r>
      <w:r w:rsidRPr="00686F50">
        <w:rPr>
          <w:sz w:val="28"/>
          <w:szCs w:val="28"/>
        </w:rPr>
        <w:t>d</w:t>
      </w:r>
      <w:r>
        <w:rPr>
          <w:sz w:val="28"/>
          <w:szCs w:val="28"/>
        </w:rPr>
        <w:t>u</w:t>
      </w:r>
      <w:r w:rsidRPr="00686F50">
        <w:rPr>
          <w:sz w:val="28"/>
          <w:szCs w:val="28"/>
        </w:rPr>
        <w:t>m totum. . . ?) e Lc 9, 25 (Quid</w:t>
      </w:r>
      <w:r>
        <w:rPr>
          <w:sz w:val="28"/>
          <w:szCs w:val="28"/>
        </w:rPr>
        <w:t xml:space="preserve"> </w:t>
      </w:r>
      <w:r w:rsidRPr="00686F50">
        <w:rPr>
          <w:sz w:val="28"/>
          <w:szCs w:val="28"/>
        </w:rPr>
        <w:t>enim proƒicit homo, si lucretw' zmiversum mnrzdum. . . ?). La citazione di san</w:t>
      </w:r>
      <w:r>
        <w:rPr>
          <w:sz w:val="28"/>
          <w:szCs w:val="28"/>
        </w:rPr>
        <w:t xml:space="preserve"> </w:t>
      </w:r>
      <w:r w:rsidRPr="00686F50">
        <w:rPr>
          <w:sz w:val="28"/>
          <w:szCs w:val="28"/>
        </w:rPr>
        <w:t>Girolamo si ispira chiaramente al testo di Matteo.</w:t>
      </w:r>
    </w:p>
    <w:p w:rsidR="00C20B34" w:rsidRDefault="00686F50" w:rsidP="002F20EA">
      <w:pPr>
        <w:tabs>
          <w:tab w:val="left" w:pos="8505"/>
        </w:tabs>
        <w:ind w:right="1133"/>
        <w:jc w:val="both"/>
        <w:rPr>
          <w:sz w:val="28"/>
          <w:szCs w:val="28"/>
        </w:rPr>
      </w:pPr>
      <w:r>
        <w:rPr>
          <w:sz w:val="28"/>
          <w:szCs w:val="28"/>
        </w:rPr>
        <w:t xml:space="preserve">(4) </w:t>
      </w:r>
      <w:r w:rsidRPr="00686F50">
        <w:rPr>
          <w:sz w:val="28"/>
          <w:szCs w:val="28"/>
        </w:rPr>
        <w:t>Lo studio dei Padri e la lettura delle loro opere hanno conosciuto un periodo di notevole fioritura a partire dalla seconda metà del 1400</w:t>
      </w:r>
      <w:r>
        <w:rPr>
          <w:sz w:val="28"/>
          <w:szCs w:val="28"/>
        </w:rPr>
        <w:t xml:space="preserve"> </w:t>
      </w:r>
      <w:r w:rsidRPr="00686F50">
        <w:rPr>
          <w:sz w:val="28"/>
          <w:szCs w:val="28"/>
        </w:rPr>
        <w:t xml:space="preserve">ﬁn oltre la prima metà del 1500. Alcune notizie interessanti, perché </w:t>
      </w:r>
      <w:r>
        <w:rPr>
          <w:sz w:val="28"/>
          <w:szCs w:val="28"/>
        </w:rPr>
        <w:t>r</w:t>
      </w:r>
      <w:r w:rsidRPr="00686F50">
        <w:rPr>
          <w:sz w:val="28"/>
          <w:szCs w:val="28"/>
        </w:rPr>
        <w:t>iguardano</w:t>
      </w:r>
      <w:r>
        <w:rPr>
          <w:sz w:val="28"/>
          <w:szCs w:val="28"/>
        </w:rPr>
        <w:t xml:space="preserve"> </w:t>
      </w:r>
      <w:r w:rsidRPr="00686F50">
        <w:rPr>
          <w:sz w:val="28"/>
          <w:szCs w:val="28"/>
        </w:rPr>
        <w:t>persone con cui Girolamo si trovò in diretto contatto, si possono trovare in G.</w:t>
      </w:r>
      <w:r>
        <w:rPr>
          <w:sz w:val="28"/>
          <w:szCs w:val="28"/>
        </w:rPr>
        <w:t xml:space="preserve"> </w:t>
      </w:r>
      <w:r w:rsidRPr="00686F50">
        <w:rPr>
          <w:sz w:val="28"/>
          <w:szCs w:val="28"/>
        </w:rPr>
        <w:t>LLoMPA</w:t>
      </w:r>
      <w:r>
        <w:rPr>
          <w:sz w:val="28"/>
          <w:szCs w:val="28"/>
        </w:rPr>
        <w:t>RT</w:t>
      </w:r>
      <w:r w:rsidRPr="00686F50">
        <w:rPr>
          <w:sz w:val="28"/>
          <w:szCs w:val="28"/>
        </w:rPr>
        <w:t xml:space="preserve">, </w:t>
      </w:r>
      <w:r w:rsidRPr="00686F50">
        <w:rPr>
          <w:i/>
          <w:sz w:val="28"/>
          <w:szCs w:val="28"/>
        </w:rPr>
        <w:t>Gaetano da Thiene</w:t>
      </w:r>
      <w:r w:rsidRPr="00686F50">
        <w:rPr>
          <w:sz w:val="28"/>
          <w:szCs w:val="28"/>
        </w:rPr>
        <w:t xml:space="preserve"> (1480- 1547), </w:t>
      </w:r>
      <w:r w:rsidRPr="00686F50">
        <w:rPr>
          <w:i/>
          <w:sz w:val="28"/>
          <w:szCs w:val="28"/>
        </w:rPr>
        <w:t>Estudios sobre tm reƒormador religioso</w:t>
      </w:r>
      <w:r w:rsidRPr="00686F50">
        <w:rPr>
          <w:sz w:val="28"/>
          <w:szCs w:val="28"/>
        </w:rPr>
        <w:t>, Regnum Dei 24 (1968) 216-222.</w:t>
      </w:r>
    </w:p>
    <w:p w:rsidR="00F32B3C" w:rsidRPr="00F32B3C" w:rsidRDefault="00F32B3C" w:rsidP="00F32B3C">
      <w:pPr>
        <w:tabs>
          <w:tab w:val="left" w:pos="8505"/>
        </w:tabs>
        <w:ind w:right="1133"/>
        <w:jc w:val="both"/>
        <w:rPr>
          <w:sz w:val="28"/>
          <w:szCs w:val="28"/>
        </w:rPr>
      </w:pPr>
      <w:r>
        <w:rPr>
          <w:sz w:val="28"/>
          <w:szCs w:val="28"/>
        </w:rPr>
        <w:t>(</w:t>
      </w:r>
      <w:r w:rsidRPr="00F32B3C">
        <w:rPr>
          <w:sz w:val="28"/>
          <w:szCs w:val="28"/>
        </w:rPr>
        <w:t>5</w:t>
      </w:r>
      <w:r>
        <w:rPr>
          <w:sz w:val="28"/>
          <w:szCs w:val="28"/>
        </w:rPr>
        <w:t>)</w:t>
      </w:r>
      <w:r w:rsidRPr="00F32B3C">
        <w:rPr>
          <w:sz w:val="28"/>
          <w:szCs w:val="28"/>
        </w:rPr>
        <w:t xml:space="preserve"> La quinta lettera, come è noto, non e autografa di san Girolamo (solo</w:t>
      </w:r>
    </w:p>
    <w:p w:rsidR="00F32B3C" w:rsidRPr="00F32B3C" w:rsidRDefault="00F32B3C" w:rsidP="00F32B3C">
      <w:pPr>
        <w:tabs>
          <w:tab w:val="left" w:pos="8505"/>
        </w:tabs>
        <w:ind w:right="1133"/>
        <w:jc w:val="both"/>
        <w:rPr>
          <w:sz w:val="28"/>
          <w:szCs w:val="28"/>
        </w:rPr>
      </w:pPr>
      <w:r w:rsidRPr="00F32B3C">
        <w:rPr>
          <w:sz w:val="28"/>
          <w:szCs w:val="28"/>
        </w:rPr>
        <w:t xml:space="preserve">la ﬁrma </w:t>
      </w:r>
      <w:r>
        <w:rPr>
          <w:sz w:val="28"/>
          <w:szCs w:val="28"/>
        </w:rPr>
        <w:t>è</w:t>
      </w:r>
      <w:r w:rsidRPr="00F32B3C">
        <w:rPr>
          <w:sz w:val="28"/>
          <w:szCs w:val="28"/>
        </w:rPr>
        <w:t xml:space="preserve"> di sua mano). Sorge quindi il problema se il Miani si sia limitato</w:t>
      </w:r>
    </w:p>
    <w:p w:rsidR="00F32B3C" w:rsidRDefault="00F32B3C" w:rsidP="00774928">
      <w:pPr>
        <w:ind w:right="1133"/>
        <w:jc w:val="both"/>
        <w:rPr>
          <w:sz w:val="28"/>
          <w:szCs w:val="28"/>
        </w:rPr>
      </w:pPr>
      <w:r w:rsidRPr="00F32B3C">
        <w:rPr>
          <w:sz w:val="28"/>
          <w:szCs w:val="28"/>
        </w:rPr>
        <w:t>ad indicare il contenuto, lasciando che la persona designata stendesse la lettera,</w:t>
      </w:r>
      <w:r>
        <w:rPr>
          <w:sz w:val="28"/>
          <w:szCs w:val="28"/>
        </w:rPr>
        <w:t xml:space="preserve"> </w:t>
      </w:r>
      <w:r w:rsidRPr="00F32B3C">
        <w:rPr>
          <w:sz w:val="28"/>
          <w:szCs w:val="28"/>
        </w:rPr>
        <w:t>oppure se egli stesso l</w:t>
      </w:r>
      <w:r>
        <w:rPr>
          <w:sz w:val="28"/>
          <w:szCs w:val="28"/>
        </w:rPr>
        <w:t>’</w:t>
      </w:r>
      <w:r w:rsidRPr="00F32B3C">
        <w:rPr>
          <w:sz w:val="28"/>
          <w:szCs w:val="28"/>
        </w:rPr>
        <w:t>abbia dettata direttamente. Il modo con cui in questa</w:t>
      </w:r>
      <w:r>
        <w:rPr>
          <w:sz w:val="28"/>
          <w:szCs w:val="28"/>
        </w:rPr>
        <w:t xml:space="preserve"> </w:t>
      </w:r>
      <w:r w:rsidRPr="00F32B3C">
        <w:rPr>
          <w:sz w:val="28"/>
          <w:szCs w:val="28"/>
        </w:rPr>
        <w:t>lettera si usa la Scrittura, analogo a quello riscontrato nelle altre lettere, orienta piuttosto verso la seconda ipotesi.</w:t>
      </w:r>
    </w:p>
    <w:p w:rsidR="008825E4" w:rsidRDefault="008825E4" w:rsidP="008825E4">
      <w:pPr>
        <w:ind w:right="1133"/>
        <w:jc w:val="both"/>
        <w:rPr>
          <w:sz w:val="28"/>
          <w:szCs w:val="28"/>
        </w:rPr>
      </w:pPr>
      <w:r w:rsidRPr="008825E4">
        <w:rPr>
          <w:sz w:val="28"/>
          <w:szCs w:val="28"/>
        </w:rPr>
        <w:t>(6) Queste osservazioni si basano sulle lettere del santo a noi note, che</w:t>
      </w:r>
      <w:r>
        <w:rPr>
          <w:sz w:val="28"/>
          <w:szCs w:val="28"/>
        </w:rPr>
        <w:t xml:space="preserve"> però</w:t>
      </w:r>
      <w:r w:rsidRPr="008825E4">
        <w:rPr>
          <w:sz w:val="28"/>
          <w:szCs w:val="28"/>
        </w:rPr>
        <w:t xml:space="preserve"> sono scarse di numero. Per questo ci siamo attenuti a quegli elementi che,</w:t>
      </w:r>
      <w:r>
        <w:rPr>
          <w:sz w:val="28"/>
          <w:szCs w:val="28"/>
        </w:rPr>
        <w:t xml:space="preserve"> </w:t>
      </w:r>
      <w:r w:rsidRPr="008825E4">
        <w:rPr>
          <w:sz w:val="28"/>
          <w:szCs w:val="28"/>
        </w:rPr>
        <w:t>pur la loro costanza, possono essere ritenuti caratteristici del modo di esprimer</w:t>
      </w:r>
      <w:r>
        <w:rPr>
          <w:sz w:val="28"/>
          <w:szCs w:val="28"/>
        </w:rPr>
        <w:t>s</w:t>
      </w:r>
      <w:r w:rsidRPr="008825E4">
        <w:rPr>
          <w:sz w:val="28"/>
          <w:szCs w:val="28"/>
        </w:rPr>
        <w:t xml:space="preserve">i e </w:t>
      </w:r>
      <w:r>
        <w:rPr>
          <w:sz w:val="28"/>
          <w:szCs w:val="28"/>
        </w:rPr>
        <w:t xml:space="preserve">della </w:t>
      </w:r>
      <w:r w:rsidRPr="008825E4">
        <w:rPr>
          <w:sz w:val="28"/>
          <w:szCs w:val="28"/>
        </w:rPr>
        <w:t xml:space="preserve">spiritualità del </w:t>
      </w:r>
      <w:r>
        <w:rPr>
          <w:sz w:val="28"/>
          <w:szCs w:val="28"/>
        </w:rPr>
        <w:t>Mi</w:t>
      </w:r>
      <w:r w:rsidRPr="008825E4">
        <w:rPr>
          <w:sz w:val="28"/>
          <w:szCs w:val="28"/>
        </w:rPr>
        <w:t>ani.</w:t>
      </w:r>
    </w:p>
    <w:p w:rsidR="00E93883" w:rsidRPr="00E93883" w:rsidRDefault="00E93883" w:rsidP="00E93883">
      <w:pPr>
        <w:ind w:right="1133"/>
        <w:jc w:val="both"/>
        <w:rPr>
          <w:sz w:val="28"/>
          <w:szCs w:val="28"/>
        </w:rPr>
      </w:pPr>
      <w:r w:rsidRPr="00E93883">
        <w:rPr>
          <w:sz w:val="28"/>
          <w:szCs w:val="28"/>
        </w:rPr>
        <w:t>(7) Ci sembra ut</w:t>
      </w:r>
      <w:r>
        <w:rPr>
          <w:sz w:val="28"/>
          <w:szCs w:val="28"/>
        </w:rPr>
        <w:t>i</w:t>
      </w:r>
      <w:r w:rsidRPr="00E93883">
        <w:rPr>
          <w:sz w:val="28"/>
          <w:szCs w:val="28"/>
        </w:rPr>
        <w:t>le ricordare che le comunità teatine Ieggevano tutti i</w:t>
      </w:r>
      <w:r>
        <w:rPr>
          <w:sz w:val="28"/>
          <w:szCs w:val="28"/>
        </w:rPr>
        <w:t xml:space="preserve"> </w:t>
      </w:r>
      <w:r w:rsidRPr="00E93883">
        <w:rPr>
          <w:sz w:val="28"/>
          <w:szCs w:val="28"/>
        </w:rPr>
        <w:t>vangeli ogni mese. R</w:t>
      </w:r>
      <w:r>
        <w:rPr>
          <w:sz w:val="28"/>
          <w:szCs w:val="28"/>
        </w:rPr>
        <w:t>i</w:t>
      </w:r>
      <w:r w:rsidRPr="00E93883">
        <w:rPr>
          <w:sz w:val="28"/>
          <w:szCs w:val="28"/>
        </w:rPr>
        <w:t>port</w:t>
      </w:r>
      <w:r>
        <w:rPr>
          <w:sz w:val="28"/>
          <w:szCs w:val="28"/>
        </w:rPr>
        <w:t>iamo</w:t>
      </w:r>
      <w:r w:rsidRPr="00E93883">
        <w:rPr>
          <w:sz w:val="28"/>
          <w:szCs w:val="28"/>
        </w:rPr>
        <w:t xml:space="preserve"> come era ripartita la lettura secondo l</w:t>
      </w:r>
      <w:r>
        <w:rPr>
          <w:sz w:val="28"/>
          <w:szCs w:val="28"/>
        </w:rPr>
        <w:t>’</w:t>
      </w:r>
      <w:r w:rsidRPr="00E93883">
        <w:rPr>
          <w:sz w:val="28"/>
          <w:szCs w:val="28"/>
        </w:rPr>
        <w:t>ordine</w:t>
      </w:r>
      <w:r>
        <w:rPr>
          <w:sz w:val="28"/>
          <w:szCs w:val="28"/>
        </w:rPr>
        <w:t xml:space="preserve"> </w:t>
      </w:r>
      <w:r w:rsidRPr="00E93883">
        <w:rPr>
          <w:sz w:val="28"/>
          <w:szCs w:val="28"/>
        </w:rPr>
        <w:t>dei giorni delle quattro settimane:</w:t>
      </w:r>
    </w:p>
    <w:p w:rsidR="00E93883" w:rsidRPr="00E93883" w:rsidRDefault="00E93883" w:rsidP="00E93883">
      <w:pPr>
        <w:ind w:right="1133"/>
        <w:jc w:val="both"/>
        <w:rPr>
          <w:sz w:val="28"/>
          <w:szCs w:val="28"/>
        </w:rPr>
      </w:pPr>
      <w:r w:rsidRPr="00E93883">
        <w:rPr>
          <w:sz w:val="28"/>
          <w:szCs w:val="28"/>
        </w:rPr>
        <w:t>- MATTHAEUS</w:t>
      </w:r>
      <w:r>
        <w:rPr>
          <w:sz w:val="28"/>
          <w:szCs w:val="28"/>
        </w:rPr>
        <w:tab/>
      </w:r>
      <w:r>
        <w:rPr>
          <w:sz w:val="28"/>
          <w:szCs w:val="28"/>
        </w:rPr>
        <w:tab/>
      </w:r>
      <w:r>
        <w:rPr>
          <w:sz w:val="28"/>
          <w:szCs w:val="28"/>
        </w:rPr>
        <w:tab/>
      </w:r>
      <w:r>
        <w:rPr>
          <w:sz w:val="28"/>
          <w:szCs w:val="28"/>
        </w:rPr>
        <w:tab/>
      </w:r>
      <w:r w:rsidRPr="00E93883">
        <w:rPr>
          <w:sz w:val="28"/>
          <w:szCs w:val="28"/>
        </w:rPr>
        <w:t xml:space="preserve"> MARCUS</w:t>
      </w:r>
    </w:p>
    <w:p w:rsidR="00E93883" w:rsidRPr="00E93883" w:rsidRDefault="00E93883" w:rsidP="00E93883">
      <w:pPr>
        <w:ind w:right="1133"/>
        <w:jc w:val="both"/>
        <w:rPr>
          <w:sz w:val="28"/>
          <w:szCs w:val="28"/>
        </w:rPr>
      </w:pPr>
      <w:r w:rsidRPr="00E93883">
        <w:rPr>
          <w:i/>
          <w:sz w:val="28"/>
          <w:szCs w:val="28"/>
        </w:rPr>
        <w:t>Dominica</w:t>
      </w:r>
      <w:r w:rsidRPr="00E93883">
        <w:rPr>
          <w:sz w:val="28"/>
          <w:szCs w:val="28"/>
        </w:rPr>
        <w:t xml:space="preserve">. </w:t>
      </w:r>
      <w:r>
        <w:rPr>
          <w:sz w:val="28"/>
          <w:szCs w:val="28"/>
        </w:rPr>
        <w:tab/>
      </w:r>
      <w:r w:rsidRPr="00E93883">
        <w:rPr>
          <w:sz w:val="28"/>
          <w:szCs w:val="28"/>
        </w:rPr>
        <w:t xml:space="preserve">Cap. 1, 2, 3, 4, 5, 6, 7. </w:t>
      </w:r>
      <w:r>
        <w:rPr>
          <w:sz w:val="28"/>
          <w:szCs w:val="28"/>
        </w:rPr>
        <w:tab/>
      </w:r>
      <w:r w:rsidRPr="00E93883">
        <w:rPr>
          <w:i/>
          <w:sz w:val="28"/>
          <w:szCs w:val="28"/>
        </w:rPr>
        <w:t>Dominica</w:t>
      </w:r>
      <w:r w:rsidRPr="00E93883">
        <w:rPr>
          <w:sz w:val="28"/>
          <w:szCs w:val="28"/>
        </w:rPr>
        <w:t xml:space="preserve">. </w:t>
      </w:r>
      <w:r>
        <w:rPr>
          <w:sz w:val="28"/>
          <w:szCs w:val="28"/>
        </w:rPr>
        <w:t xml:space="preserve"> </w:t>
      </w:r>
      <w:r>
        <w:rPr>
          <w:sz w:val="28"/>
          <w:szCs w:val="28"/>
        </w:rPr>
        <w:tab/>
      </w:r>
      <w:r w:rsidRPr="00E93883">
        <w:rPr>
          <w:sz w:val="28"/>
          <w:szCs w:val="28"/>
        </w:rPr>
        <w:t>Cap. 1, 2, 3.</w:t>
      </w:r>
    </w:p>
    <w:p w:rsidR="00E93883" w:rsidRPr="00E93883" w:rsidRDefault="00E93883" w:rsidP="00E93883">
      <w:pPr>
        <w:ind w:right="1133"/>
        <w:jc w:val="both"/>
        <w:rPr>
          <w:sz w:val="28"/>
          <w:szCs w:val="28"/>
        </w:rPr>
      </w:pPr>
      <w:r w:rsidRPr="00E93883">
        <w:rPr>
          <w:sz w:val="28"/>
          <w:szCs w:val="28"/>
        </w:rPr>
        <w:t>F</w:t>
      </w:r>
      <w:r>
        <w:rPr>
          <w:sz w:val="28"/>
          <w:szCs w:val="28"/>
        </w:rPr>
        <w:t>e</w:t>
      </w:r>
      <w:r w:rsidRPr="00E93883">
        <w:rPr>
          <w:sz w:val="28"/>
          <w:szCs w:val="28"/>
        </w:rPr>
        <w:t>ri</w:t>
      </w:r>
      <w:r>
        <w:rPr>
          <w:sz w:val="28"/>
          <w:szCs w:val="28"/>
        </w:rPr>
        <w:t>a</w:t>
      </w:r>
      <w:r w:rsidRPr="00E93883">
        <w:rPr>
          <w:sz w:val="28"/>
          <w:szCs w:val="28"/>
        </w:rPr>
        <w:t xml:space="preserve"> 2</w:t>
      </w:r>
      <w:r>
        <w:rPr>
          <w:sz w:val="28"/>
          <w:szCs w:val="28"/>
        </w:rPr>
        <w:t>.a</w:t>
      </w:r>
      <w:r>
        <w:rPr>
          <w:sz w:val="28"/>
          <w:szCs w:val="28"/>
        </w:rPr>
        <w:tab/>
        <w:t xml:space="preserve">Cap. </w:t>
      </w:r>
      <w:r w:rsidRPr="00E93883">
        <w:rPr>
          <w:sz w:val="28"/>
          <w:szCs w:val="28"/>
        </w:rPr>
        <w:t xml:space="preserve">8, 9, 10, 11, 12. </w:t>
      </w:r>
      <w:r>
        <w:rPr>
          <w:sz w:val="28"/>
          <w:szCs w:val="28"/>
        </w:rPr>
        <w:tab/>
      </w:r>
      <w:r w:rsidRPr="00E93883">
        <w:rPr>
          <w:sz w:val="28"/>
          <w:szCs w:val="28"/>
        </w:rPr>
        <w:t>Feria 2</w:t>
      </w:r>
      <w:r>
        <w:rPr>
          <w:sz w:val="28"/>
          <w:szCs w:val="28"/>
        </w:rPr>
        <w:t>.a</w:t>
      </w:r>
      <w:r>
        <w:rPr>
          <w:sz w:val="28"/>
          <w:szCs w:val="28"/>
        </w:rPr>
        <w:tab/>
        <w:t xml:space="preserve">Cap. </w:t>
      </w:r>
      <w:r w:rsidRPr="00E93883">
        <w:rPr>
          <w:sz w:val="28"/>
          <w:szCs w:val="28"/>
        </w:rPr>
        <w:t>4, 5.</w:t>
      </w:r>
    </w:p>
    <w:p w:rsidR="00E93883" w:rsidRPr="00E93883" w:rsidRDefault="00E93883" w:rsidP="00E93883">
      <w:pPr>
        <w:ind w:right="1133"/>
        <w:jc w:val="both"/>
        <w:rPr>
          <w:sz w:val="28"/>
          <w:szCs w:val="28"/>
        </w:rPr>
      </w:pPr>
      <w:r>
        <w:rPr>
          <w:sz w:val="28"/>
          <w:szCs w:val="28"/>
        </w:rPr>
        <w:t>Feria 3.</w:t>
      </w:r>
      <w:r>
        <w:rPr>
          <w:sz w:val="28"/>
          <w:szCs w:val="28"/>
        </w:rPr>
        <w:tab/>
        <w:t xml:space="preserve">Cap. </w:t>
      </w:r>
      <w:r w:rsidRPr="00E93883">
        <w:rPr>
          <w:sz w:val="28"/>
          <w:szCs w:val="28"/>
        </w:rPr>
        <w:t xml:space="preserve">13, 14, 15, 16, 17. </w:t>
      </w:r>
      <w:r>
        <w:rPr>
          <w:sz w:val="28"/>
          <w:szCs w:val="28"/>
        </w:rPr>
        <w:tab/>
        <w:t>Feria 3.a</w:t>
      </w:r>
      <w:r>
        <w:rPr>
          <w:sz w:val="28"/>
          <w:szCs w:val="28"/>
        </w:rPr>
        <w:tab/>
        <w:t xml:space="preserve">Cap. </w:t>
      </w:r>
      <w:r w:rsidRPr="00E93883">
        <w:rPr>
          <w:sz w:val="28"/>
          <w:szCs w:val="28"/>
        </w:rPr>
        <w:t>7, 8.</w:t>
      </w:r>
    </w:p>
    <w:p w:rsidR="00E93883" w:rsidRPr="00E93883" w:rsidRDefault="00E93883" w:rsidP="00E93883">
      <w:pPr>
        <w:ind w:right="1133"/>
        <w:jc w:val="both"/>
        <w:rPr>
          <w:sz w:val="28"/>
          <w:szCs w:val="28"/>
        </w:rPr>
      </w:pPr>
      <w:r>
        <w:rPr>
          <w:sz w:val="28"/>
          <w:szCs w:val="28"/>
        </w:rPr>
        <w:t>Feria 4.a</w:t>
      </w:r>
      <w:r>
        <w:rPr>
          <w:sz w:val="28"/>
          <w:szCs w:val="28"/>
        </w:rPr>
        <w:tab/>
        <w:t xml:space="preserve">Cap. </w:t>
      </w:r>
      <w:r w:rsidRPr="00E93883">
        <w:rPr>
          <w:sz w:val="28"/>
          <w:szCs w:val="28"/>
        </w:rPr>
        <w:t>1</w:t>
      </w:r>
      <w:r>
        <w:rPr>
          <w:sz w:val="28"/>
          <w:szCs w:val="28"/>
        </w:rPr>
        <w:t>8</w:t>
      </w:r>
      <w:r w:rsidRPr="00E93883">
        <w:rPr>
          <w:sz w:val="28"/>
          <w:szCs w:val="28"/>
        </w:rPr>
        <w:t xml:space="preserve">, 19, 20, </w:t>
      </w:r>
      <w:r>
        <w:rPr>
          <w:sz w:val="28"/>
          <w:szCs w:val="28"/>
        </w:rPr>
        <w:t>.</w:t>
      </w:r>
      <w:r>
        <w:rPr>
          <w:sz w:val="28"/>
          <w:szCs w:val="28"/>
        </w:rPr>
        <w:tab/>
      </w:r>
      <w:r>
        <w:rPr>
          <w:sz w:val="28"/>
          <w:szCs w:val="28"/>
        </w:rPr>
        <w:tab/>
        <w:t>Feria 4.a</w:t>
      </w:r>
      <w:r>
        <w:rPr>
          <w:sz w:val="28"/>
          <w:szCs w:val="28"/>
        </w:rPr>
        <w:tab/>
        <w:t xml:space="preserve">Cap. </w:t>
      </w:r>
      <w:r w:rsidRPr="00E93883">
        <w:rPr>
          <w:sz w:val="28"/>
          <w:szCs w:val="28"/>
        </w:rPr>
        <w:t>9, 10</w:t>
      </w:r>
      <w:r w:rsidR="00A11FC4">
        <w:rPr>
          <w:sz w:val="28"/>
          <w:szCs w:val="28"/>
        </w:rPr>
        <w:t>.</w:t>
      </w:r>
    </w:p>
    <w:p w:rsidR="00E93883" w:rsidRPr="00E93883" w:rsidRDefault="00A11FC4" w:rsidP="00E93883">
      <w:pPr>
        <w:ind w:right="1133"/>
        <w:jc w:val="both"/>
        <w:rPr>
          <w:sz w:val="28"/>
          <w:szCs w:val="28"/>
        </w:rPr>
      </w:pPr>
      <w:r>
        <w:rPr>
          <w:sz w:val="28"/>
          <w:szCs w:val="28"/>
        </w:rPr>
        <w:t>Feria 5.a</w:t>
      </w:r>
      <w:r>
        <w:rPr>
          <w:sz w:val="28"/>
          <w:szCs w:val="28"/>
        </w:rPr>
        <w:tab/>
        <w:t xml:space="preserve">Cap. </w:t>
      </w:r>
      <w:r w:rsidR="00E93883" w:rsidRPr="00E93883">
        <w:rPr>
          <w:sz w:val="28"/>
          <w:szCs w:val="28"/>
        </w:rPr>
        <w:t xml:space="preserve">22, 23, 24, 25. </w:t>
      </w:r>
      <w:r>
        <w:rPr>
          <w:sz w:val="28"/>
          <w:szCs w:val="28"/>
        </w:rPr>
        <w:tab/>
        <w:t>Feria 5.a</w:t>
      </w:r>
      <w:r>
        <w:rPr>
          <w:sz w:val="28"/>
          <w:szCs w:val="28"/>
        </w:rPr>
        <w:tab/>
        <w:t xml:space="preserve">Cap. </w:t>
      </w:r>
      <w:r w:rsidR="00E93883" w:rsidRPr="00E93883">
        <w:rPr>
          <w:sz w:val="28"/>
          <w:szCs w:val="28"/>
        </w:rPr>
        <w:t>11, 12, 13.</w:t>
      </w:r>
    </w:p>
    <w:p w:rsidR="00E93883" w:rsidRPr="00E93883" w:rsidRDefault="00A11FC4" w:rsidP="00E93883">
      <w:pPr>
        <w:ind w:right="1133"/>
        <w:jc w:val="both"/>
        <w:rPr>
          <w:sz w:val="28"/>
          <w:szCs w:val="28"/>
        </w:rPr>
      </w:pPr>
      <w:r>
        <w:rPr>
          <w:sz w:val="28"/>
          <w:szCs w:val="28"/>
        </w:rPr>
        <w:t>Feria .6.a</w:t>
      </w:r>
      <w:r>
        <w:rPr>
          <w:sz w:val="28"/>
          <w:szCs w:val="28"/>
        </w:rPr>
        <w:tab/>
        <w:t xml:space="preserve">Cap. </w:t>
      </w:r>
      <w:r w:rsidR="00E93883" w:rsidRPr="00E93883">
        <w:rPr>
          <w:sz w:val="28"/>
          <w:szCs w:val="28"/>
        </w:rPr>
        <w:t xml:space="preserve">26, 27. </w:t>
      </w:r>
      <w:r>
        <w:rPr>
          <w:sz w:val="28"/>
          <w:szCs w:val="28"/>
        </w:rPr>
        <w:tab/>
      </w:r>
      <w:r>
        <w:rPr>
          <w:sz w:val="28"/>
          <w:szCs w:val="28"/>
        </w:rPr>
        <w:tab/>
      </w:r>
      <w:r>
        <w:rPr>
          <w:sz w:val="28"/>
          <w:szCs w:val="28"/>
        </w:rPr>
        <w:tab/>
        <w:t>Feria 6.a</w:t>
      </w:r>
      <w:r>
        <w:rPr>
          <w:sz w:val="28"/>
          <w:szCs w:val="28"/>
        </w:rPr>
        <w:tab/>
        <w:t xml:space="preserve">Cap. </w:t>
      </w:r>
      <w:r w:rsidR="00E93883" w:rsidRPr="00E93883">
        <w:rPr>
          <w:sz w:val="28"/>
          <w:szCs w:val="28"/>
        </w:rPr>
        <w:t>14, 15.</w:t>
      </w:r>
    </w:p>
    <w:p w:rsidR="00E93883" w:rsidRPr="00E93883" w:rsidRDefault="00E93883" w:rsidP="00E93883">
      <w:pPr>
        <w:ind w:right="1133"/>
        <w:jc w:val="both"/>
        <w:rPr>
          <w:sz w:val="28"/>
          <w:szCs w:val="28"/>
        </w:rPr>
      </w:pPr>
      <w:r w:rsidRPr="00E93883">
        <w:rPr>
          <w:sz w:val="28"/>
          <w:szCs w:val="28"/>
        </w:rPr>
        <w:lastRenderedPageBreak/>
        <w:t>Sabb</w:t>
      </w:r>
      <w:r w:rsidR="00A11FC4">
        <w:rPr>
          <w:sz w:val="28"/>
          <w:szCs w:val="28"/>
        </w:rPr>
        <w:t>ato</w:t>
      </w:r>
      <w:r w:rsidR="00A11FC4">
        <w:rPr>
          <w:sz w:val="28"/>
          <w:szCs w:val="28"/>
        </w:rPr>
        <w:tab/>
        <w:t xml:space="preserve">Cap. </w:t>
      </w:r>
      <w:r w:rsidRPr="00E93883">
        <w:rPr>
          <w:sz w:val="28"/>
          <w:szCs w:val="28"/>
        </w:rPr>
        <w:t xml:space="preserve">28. </w:t>
      </w:r>
      <w:r w:rsidR="00A11FC4">
        <w:rPr>
          <w:sz w:val="28"/>
          <w:szCs w:val="28"/>
        </w:rPr>
        <w:tab/>
      </w:r>
      <w:r w:rsidR="00A11FC4">
        <w:rPr>
          <w:sz w:val="28"/>
          <w:szCs w:val="28"/>
        </w:rPr>
        <w:tab/>
      </w:r>
      <w:r w:rsidR="00A11FC4">
        <w:rPr>
          <w:sz w:val="28"/>
          <w:szCs w:val="28"/>
        </w:rPr>
        <w:tab/>
      </w:r>
      <w:r w:rsidRPr="00E93883">
        <w:rPr>
          <w:sz w:val="28"/>
          <w:szCs w:val="28"/>
        </w:rPr>
        <w:t>Sabbat</w:t>
      </w:r>
      <w:r w:rsidR="00A11FC4">
        <w:rPr>
          <w:sz w:val="28"/>
          <w:szCs w:val="28"/>
        </w:rPr>
        <w:t>o</w:t>
      </w:r>
      <w:r w:rsidR="00A11FC4">
        <w:rPr>
          <w:sz w:val="28"/>
          <w:szCs w:val="28"/>
        </w:rPr>
        <w:tab/>
        <w:t>Cap. 1</w:t>
      </w:r>
      <w:r w:rsidRPr="00E93883">
        <w:rPr>
          <w:sz w:val="28"/>
          <w:szCs w:val="28"/>
        </w:rPr>
        <w:t>5.</w:t>
      </w:r>
    </w:p>
    <w:p w:rsidR="00E93883" w:rsidRPr="00E93883" w:rsidRDefault="00E93883" w:rsidP="00E93883">
      <w:pPr>
        <w:ind w:right="1133"/>
        <w:jc w:val="both"/>
        <w:rPr>
          <w:sz w:val="28"/>
          <w:szCs w:val="28"/>
        </w:rPr>
      </w:pPr>
      <w:r w:rsidRPr="00E93883">
        <w:rPr>
          <w:sz w:val="28"/>
          <w:szCs w:val="28"/>
        </w:rPr>
        <w:t>L</w:t>
      </w:r>
      <w:r w:rsidR="00A11FC4">
        <w:rPr>
          <w:sz w:val="28"/>
          <w:szCs w:val="28"/>
        </w:rPr>
        <w:t>UCAS</w:t>
      </w:r>
      <w:r w:rsidR="00A11FC4">
        <w:rPr>
          <w:sz w:val="28"/>
          <w:szCs w:val="28"/>
        </w:rPr>
        <w:tab/>
      </w:r>
      <w:r w:rsidR="00A11FC4">
        <w:rPr>
          <w:sz w:val="28"/>
          <w:szCs w:val="28"/>
        </w:rPr>
        <w:tab/>
      </w:r>
      <w:r w:rsidR="00A11FC4">
        <w:rPr>
          <w:sz w:val="28"/>
          <w:szCs w:val="28"/>
        </w:rPr>
        <w:tab/>
      </w:r>
      <w:r w:rsidR="00A11FC4">
        <w:rPr>
          <w:sz w:val="28"/>
          <w:szCs w:val="28"/>
        </w:rPr>
        <w:tab/>
      </w:r>
      <w:r w:rsidR="00A11FC4">
        <w:rPr>
          <w:sz w:val="28"/>
          <w:szCs w:val="28"/>
        </w:rPr>
        <w:tab/>
        <w:t>I</w:t>
      </w:r>
      <w:r w:rsidRPr="00E93883">
        <w:rPr>
          <w:sz w:val="28"/>
          <w:szCs w:val="28"/>
        </w:rPr>
        <w:t>OHANNES</w:t>
      </w:r>
    </w:p>
    <w:p w:rsidR="00A11FC4" w:rsidRDefault="00A11FC4" w:rsidP="00E93883">
      <w:pPr>
        <w:ind w:right="1133"/>
        <w:jc w:val="both"/>
        <w:rPr>
          <w:sz w:val="28"/>
          <w:szCs w:val="28"/>
        </w:rPr>
      </w:pPr>
      <w:r>
        <w:rPr>
          <w:i/>
          <w:sz w:val="28"/>
          <w:szCs w:val="28"/>
        </w:rPr>
        <w:t>Dominica</w:t>
      </w:r>
      <w:r>
        <w:rPr>
          <w:i/>
          <w:sz w:val="28"/>
          <w:szCs w:val="28"/>
        </w:rPr>
        <w:tab/>
      </w:r>
      <w:r>
        <w:rPr>
          <w:sz w:val="28"/>
          <w:szCs w:val="28"/>
        </w:rPr>
        <w:t>Cap. 1, 2, 3, 4.</w:t>
      </w:r>
      <w:r>
        <w:rPr>
          <w:sz w:val="28"/>
          <w:szCs w:val="28"/>
        </w:rPr>
        <w:tab/>
      </w:r>
      <w:r>
        <w:rPr>
          <w:sz w:val="28"/>
          <w:szCs w:val="28"/>
        </w:rPr>
        <w:tab/>
      </w:r>
      <w:r>
        <w:rPr>
          <w:i/>
          <w:sz w:val="28"/>
          <w:szCs w:val="28"/>
        </w:rPr>
        <w:t>Dominica</w:t>
      </w:r>
      <w:r>
        <w:rPr>
          <w:i/>
          <w:sz w:val="28"/>
          <w:szCs w:val="28"/>
        </w:rPr>
        <w:tab/>
      </w:r>
      <w:r>
        <w:rPr>
          <w:sz w:val="28"/>
          <w:szCs w:val="28"/>
        </w:rPr>
        <w:t>Cap. 1, 2, 3.</w:t>
      </w:r>
    </w:p>
    <w:p w:rsidR="00A11FC4" w:rsidRDefault="00A11FC4" w:rsidP="00E93883">
      <w:pPr>
        <w:ind w:right="1133"/>
        <w:jc w:val="both"/>
        <w:rPr>
          <w:sz w:val="28"/>
          <w:szCs w:val="28"/>
        </w:rPr>
      </w:pPr>
      <w:r>
        <w:rPr>
          <w:sz w:val="28"/>
          <w:szCs w:val="28"/>
        </w:rPr>
        <w:t xml:space="preserve">Feria 2.a </w:t>
      </w:r>
      <w:r>
        <w:rPr>
          <w:sz w:val="28"/>
          <w:szCs w:val="28"/>
        </w:rPr>
        <w:tab/>
        <w:t>Cap. 5, 6, 7, 8.</w:t>
      </w:r>
      <w:r>
        <w:rPr>
          <w:sz w:val="28"/>
          <w:szCs w:val="28"/>
        </w:rPr>
        <w:tab/>
      </w:r>
      <w:r>
        <w:rPr>
          <w:sz w:val="28"/>
          <w:szCs w:val="28"/>
        </w:rPr>
        <w:tab/>
        <w:t xml:space="preserve">Feria 2.a </w:t>
      </w:r>
      <w:r>
        <w:rPr>
          <w:sz w:val="28"/>
          <w:szCs w:val="28"/>
        </w:rPr>
        <w:tab/>
        <w:t>Cap. 4, 5, 6.</w:t>
      </w:r>
    </w:p>
    <w:p w:rsidR="00A11FC4" w:rsidRDefault="00A11FC4" w:rsidP="00E93883">
      <w:pPr>
        <w:ind w:right="1133"/>
        <w:jc w:val="both"/>
        <w:rPr>
          <w:sz w:val="28"/>
          <w:szCs w:val="28"/>
        </w:rPr>
      </w:pPr>
      <w:r>
        <w:rPr>
          <w:sz w:val="28"/>
          <w:szCs w:val="28"/>
        </w:rPr>
        <w:t>Feria 3.a</w:t>
      </w:r>
      <w:r>
        <w:rPr>
          <w:sz w:val="28"/>
          <w:szCs w:val="28"/>
        </w:rPr>
        <w:tab/>
        <w:t>Cap.</w:t>
      </w:r>
      <w:r w:rsidR="00E93883" w:rsidRPr="00E93883">
        <w:rPr>
          <w:sz w:val="28"/>
          <w:szCs w:val="28"/>
        </w:rPr>
        <w:t xml:space="preserve"> 9, 10, 11. </w:t>
      </w:r>
      <w:r>
        <w:rPr>
          <w:sz w:val="28"/>
          <w:szCs w:val="28"/>
        </w:rPr>
        <w:tab/>
      </w:r>
      <w:r>
        <w:rPr>
          <w:sz w:val="28"/>
          <w:szCs w:val="28"/>
        </w:rPr>
        <w:tab/>
        <w:t>Feria 3.</w:t>
      </w:r>
      <w:r>
        <w:rPr>
          <w:sz w:val="28"/>
          <w:szCs w:val="28"/>
        </w:rPr>
        <w:tab/>
        <w:t>Cap. 7, 8, 9.</w:t>
      </w:r>
    </w:p>
    <w:p w:rsidR="008677B3" w:rsidRDefault="00A11FC4" w:rsidP="00E93883">
      <w:pPr>
        <w:ind w:right="1133"/>
        <w:jc w:val="both"/>
        <w:rPr>
          <w:sz w:val="28"/>
          <w:szCs w:val="28"/>
        </w:rPr>
      </w:pPr>
      <w:r>
        <w:rPr>
          <w:sz w:val="28"/>
          <w:szCs w:val="28"/>
        </w:rPr>
        <w:t>Feria 4.a</w:t>
      </w:r>
      <w:r>
        <w:rPr>
          <w:sz w:val="28"/>
          <w:szCs w:val="28"/>
        </w:rPr>
        <w:tab/>
        <w:t xml:space="preserve">Cap. </w:t>
      </w:r>
      <w:r w:rsidR="00E93883" w:rsidRPr="00E93883">
        <w:rPr>
          <w:sz w:val="28"/>
          <w:szCs w:val="28"/>
        </w:rPr>
        <w:t xml:space="preserve">12, 13, 14, 15, 16. </w:t>
      </w:r>
      <w:r>
        <w:rPr>
          <w:sz w:val="28"/>
          <w:szCs w:val="28"/>
        </w:rPr>
        <w:tab/>
        <w:t>Feria 4.a</w:t>
      </w:r>
      <w:r>
        <w:rPr>
          <w:sz w:val="28"/>
          <w:szCs w:val="28"/>
        </w:rPr>
        <w:tab/>
        <w:t xml:space="preserve">Cap. </w:t>
      </w:r>
      <w:r w:rsidR="008677B3">
        <w:rPr>
          <w:sz w:val="28"/>
          <w:szCs w:val="28"/>
        </w:rPr>
        <w:t>10, 11, 12.</w:t>
      </w:r>
    </w:p>
    <w:p w:rsidR="008677B3" w:rsidRDefault="008677B3" w:rsidP="008677B3">
      <w:pPr>
        <w:ind w:right="1133"/>
        <w:rPr>
          <w:sz w:val="28"/>
          <w:szCs w:val="28"/>
        </w:rPr>
      </w:pPr>
      <w:r>
        <w:rPr>
          <w:sz w:val="28"/>
          <w:szCs w:val="28"/>
        </w:rPr>
        <w:t>Feria 5.a</w:t>
      </w:r>
      <w:r>
        <w:rPr>
          <w:sz w:val="28"/>
          <w:szCs w:val="28"/>
        </w:rPr>
        <w:tab/>
        <w:t xml:space="preserve">Cap. </w:t>
      </w:r>
      <w:r w:rsidR="00E93883" w:rsidRPr="00E93883">
        <w:rPr>
          <w:sz w:val="28"/>
          <w:szCs w:val="28"/>
        </w:rPr>
        <w:t xml:space="preserve">17, 13, 19, 20, 21. </w:t>
      </w:r>
      <w:r>
        <w:rPr>
          <w:sz w:val="28"/>
          <w:szCs w:val="28"/>
        </w:rPr>
        <w:tab/>
        <w:t>Feria 5.a</w:t>
      </w:r>
      <w:r>
        <w:rPr>
          <w:sz w:val="28"/>
          <w:szCs w:val="28"/>
        </w:rPr>
        <w:tab/>
        <w:t>Cap. 13, 14, 15, 16, 17.</w:t>
      </w:r>
      <w:r w:rsidR="00E93883" w:rsidRPr="00E93883">
        <w:rPr>
          <w:sz w:val="28"/>
          <w:szCs w:val="28"/>
        </w:rPr>
        <w:t xml:space="preserve"> </w:t>
      </w:r>
      <w:r>
        <w:rPr>
          <w:sz w:val="28"/>
          <w:szCs w:val="28"/>
        </w:rPr>
        <w:t>Feria 6.a</w:t>
      </w:r>
      <w:r>
        <w:rPr>
          <w:sz w:val="28"/>
          <w:szCs w:val="28"/>
        </w:rPr>
        <w:tab/>
        <w:t xml:space="preserve">Cap. </w:t>
      </w:r>
      <w:r w:rsidR="00E93883" w:rsidRPr="00E93883">
        <w:rPr>
          <w:sz w:val="28"/>
          <w:szCs w:val="28"/>
        </w:rPr>
        <w:t xml:space="preserve">22, 23. </w:t>
      </w:r>
      <w:r>
        <w:rPr>
          <w:sz w:val="28"/>
          <w:szCs w:val="28"/>
        </w:rPr>
        <w:tab/>
      </w:r>
      <w:r>
        <w:rPr>
          <w:sz w:val="28"/>
          <w:szCs w:val="28"/>
        </w:rPr>
        <w:tab/>
      </w:r>
      <w:r>
        <w:rPr>
          <w:sz w:val="28"/>
          <w:szCs w:val="28"/>
        </w:rPr>
        <w:tab/>
        <w:t>Feria 6.a</w:t>
      </w:r>
      <w:r>
        <w:rPr>
          <w:sz w:val="28"/>
          <w:szCs w:val="28"/>
        </w:rPr>
        <w:tab/>
        <w:t xml:space="preserve">Cap.  </w:t>
      </w:r>
      <w:r w:rsidR="00E93883" w:rsidRPr="00E93883">
        <w:rPr>
          <w:sz w:val="28"/>
          <w:szCs w:val="28"/>
        </w:rPr>
        <w:t>18,</w:t>
      </w:r>
      <w:r>
        <w:rPr>
          <w:sz w:val="28"/>
          <w:szCs w:val="28"/>
        </w:rPr>
        <w:t xml:space="preserve"> </w:t>
      </w:r>
      <w:r w:rsidR="00E93883" w:rsidRPr="00E93883">
        <w:rPr>
          <w:sz w:val="28"/>
          <w:szCs w:val="28"/>
        </w:rPr>
        <w:t xml:space="preserve"> 19.</w:t>
      </w:r>
      <w:r>
        <w:rPr>
          <w:sz w:val="28"/>
          <w:szCs w:val="28"/>
        </w:rPr>
        <w:t xml:space="preserve">        Sabbato</w:t>
      </w:r>
      <w:r>
        <w:rPr>
          <w:sz w:val="28"/>
          <w:szCs w:val="28"/>
        </w:rPr>
        <w:tab/>
        <w:t>Cap. 28</w:t>
      </w:r>
      <w:r>
        <w:rPr>
          <w:sz w:val="28"/>
          <w:szCs w:val="28"/>
        </w:rPr>
        <w:tab/>
      </w:r>
      <w:r>
        <w:rPr>
          <w:sz w:val="28"/>
          <w:szCs w:val="28"/>
        </w:rPr>
        <w:tab/>
      </w:r>
      <w:r>
        <w:rPr>
          <w:sz w:val="28"/>
          <w:szCs w:val="28"/>
        </w:rPr>
        <w:tab/>
        <w:t>Sabbato</w:t>
      </w:r>
      <w:r>
        <w:rPr>
          <w:sz w:val="28"/>
          <w:szCs w:val="28"/>
        </w:rPr>
        <w:tab/>
        <w:t>Cap. 16</w:t>
      </w:r>
    </w:p>
    <w:p w:rsidR="00E93883" w:rsidRPr="00B22421" w:rsidRDefault="00E93883" w:rsidP="00E93883">
      <w:pPr>
        <w:ind w:right="1133"/>
        <w:jc w:val="both"/>
        <w:rPr>
          <w:sz w:val="28"/>
          <w:szCs w:val="28"/>
        </w:rPr>
      </w:pPr>
      <w:r w:rsidRPr="00E93883">
        <w:rPr>
          <w:sz w:val="28"/>
          <w:szCs w:val="28"/>
        </w:rPr>
        <w:t xml:space="preserve">cfr. R. DE MAULDE La CLAVIÈRE, </w:t>
      </w:r>
      <w:r w:rsidRPr="008677B3">
        <w:rPr>
          <w:i/>
          <w:sz w:val="28"/>
          <w:szCs w:val="28"/>
        </w:rPr>
        <w:t>San Gaetano da Thiene e la Riforma cattolica italian</w:t>
      </w:r>
      <w:r w:rsidR="008677B3" w:rsidRPr="008677B3">
        <w:rPr>
          <w:i/>
          <w:sz w:val="28"/>
          <w:szCs w:val="28"/>
        </w:rPr>
        <w:t>a</w:t>
      </w:r>
      <w:r w:rsidRPr="00E93883">
        <w:rPr>
          <w:sz w:val="28"/>
          <w:szCs w:val="28"/>
        </w:rPr>
        <w:t>, Roma 1911, p. 183-184.</w:t>
      </w:r>
    </w:p>
    <w:sectPr w:rsidR="00E93883" w:rsidRPr="00B2242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CA" w:rsidRDefault="003640CA" w:rsidP="00363949">
      <w:pPr>
        <w:spacing w:after="0" w:line="240" w:lineRule="auto"/>
      </w:pPr>
      <w:r>
        <w:separator/>
      </w:r>
    </w:p>
  </w:endnote>
  <w:endnote w:type="continuationSeparator" w:id="0">
    <w:p w:rsidR="003640CA" w:rsidRDefault="003640CA" w:rsidP="0036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CA" w:rsidRDefault="003640CA" w:rsidP="00363949">
      <w:pPr>
        <w:spacing w:after="0" w:line="240" w:lineRule="auto"/>
      </w:pPr>
      <w:r>
        <w:separator/>
      </w:r>
    </w:p>
  </w:footnote>
  <w:footnote w:type="continuationSeparator" w:id="0">
    <w:p w:rsidR="003640CA" w:rsidRDefault="003640CA" w:rsidP="00363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383608"/>
      <w:docPartObj>
        <w:docPartGallery w:val="Page Numbers (Top of Page)"/>
        <w:docPartUnique/>
      </w:docPartObj>
    </w:sdtPr>
    <w:sdtContent>
      <w:p w:rsidR="00FC563E" w:rsidRDefault="00FC563E">
        <w:pPr>
          <w:pStyle w:val="Intestazione"/>
          <w:jc w:val="right"/>
        </w:pPr>
        <w:r>
          <w:fldChar w:fldCharType="begin"/>
        </w:r>
        <w:r>
          <w:instrText>PAGE   \* MERGEFORMAT</w:instrText>
        </w:r>
        <w:r>
          <w:fldChar w:fldCharType="separate"/>
        </w:r>
        <w:r w:rsidR="002F073C">
          <w:rPr>
            <w:noProof/>
          </w:rPr>
          <w:t>1</w:t>
        </w:r>
        <w:r>
          <w:fldChar w:fldCharType="end"/>
        </w:r>
      </w:p>
    </w:sdtContent>
  </w:sdt>
  <w:p w:rsidR="00FC563E" w:rsidRDefault="00FC563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21"/>
    <w:rsid w:val="00084C59"/>
    <w:rsid w:val="001429E9"/>
    <w:rsid w:val="001C3970"/>
    <w:rsid w:val="002157DF"/>
    <w:rsid w:val="0027636F"/>
    <w:rsid w:val="002B114E"/>
    <w:rsid w:val="002F073C"/>
    <w:rsid w:val="002F20EA"/>
    <w:rsid w:val="003562B3"/>
    <w:rsid w:val="00363949"/>
    <w:rsid w:val="003640CA"/>
    <w:rsid w:val="004137A6"/>
    <w:rsid w:val="00413C03"/>
    <w:rsid w:val="004226AD"/>
    <w:rsid w:val="004738F9"/>
    <w:rsid w:val="004E5C33"/>
    <w:rsid w:val="005B175E"/>
    <w:rsid w:val="00686F50"/>
    <w:rsid w:val="00774928"/>
    <w:rsid w:val="007B5F80"/>
    <w:rsid w:val="007E5E7D"/>
    <w:rsid w:val="007F4DD6"/>
    <w:rsid w:val="008677B3"/>
    <w:rsid w:val="008825E4"/>
    <w:rsid w:val="0093151D"/>
    <w:rsid w:val="009E35C6"/>
    <w:rsid w:val="00A11FC4"/>
    <w:rsid w:val="00A24033"/>
    <w:rsid w:val="00A43678"/>
    <w:rsid w:val="00AE7747"/>
    <w:rsid w:val="00B22421"/>
    <w:rsid w:val="00B5122D"/>
    <w:rsid w:val="00BE097D"/>
    <w:rsid w:val="00C20B34"/>
    <w:rsid w:val="00C76113"/>
    <w:rsid w:val="00D31A44"/>
    <w:rsid w:val="00D73B85"/>
    <w:rsid w:val="00DC7EEE"/>
    <w:rsid w:val="00E42B10"/>
    <w:rsid w:val="00E570EB"/>
    <w:rsid w:val="00E93883"/>
    <w:rsid w:val="00F32B3C"/>
    <w:rsid w:val="00FC5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39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3949"/>
  </w:style>
  <w:style w:type="paragraph" w:styleId="Pidipagina">
    <w:name w:val="footer"/>
    <w:basedOn w:val="Normale"/>
    <w:link w:val="PidipaginaCarattere"/>
    <w:uiPriority w:val="99"/>
    <w:unhideWhenUsed/>
    <w:rsid w:val="003639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3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39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3949"/>
  </w:style>
  <w:style w:type="paragraph" w:styleId="Pidipagina">
    <w:name w:val="footer"/>
    <w:basedOn w:val="Normale"/>
    <w:link w:val="PidipaginaCarattere"/>
    <w:uiPriority w:val="99"/>
    <w:unhideWhenUsed/>
    <w:rsid w:val="003639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16</Pages>
  <Words>4178</Words>
  <Characters>23816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2017-01-28T15:10:00Z</dcterms:created>
  <dcterms:modified xsi:type="dcterms:W3CDTF">2017-01-29T15:31:00Z</dcterms:modified>
</cp:coreProperties>
</file>