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7197" w:rsidRDefault="00CE5E80" w:rsidP="00C25083">
      <w:pPr>
        <w:ind w:left="1134" w:right="-1"/>
        <w:jc w:val="center"/>
        <w:rPr>
          <w:b/>
          <w:sz w:val="32"/>
          <w:szCs w:val="32"/>
        </w:rPr>
      </w:pPr>
      <w:r>
        <w:rPr>
          <w:b/>
          <w:sz w:val="32"/>
          <w:szCs w:val="32"/>
        </w:rPr>
        <w:t>Padre Secondo Brunelli crs</w:t>
      </w:r>
    </w:p>
    <w:p w:rsidR="00CE5E80" w:rsidRDefault="00CE5E80" w:rsidP="00C25083">
      <w:pPr>
        <w:ind w:left="1134" w:right="-1"/>
        <w:jc w:val="center"/>
      </w:pPr>
      <w:r>
        <w:object w:dxaOrig="7200" w:dyaOrig="5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311pt" o:ole="">
            <v:imagedata r:id="rId7" o:title=""/>
          </v:shape>
          <o:OLEObject Type="Embed" ProgID="PowerPoint.Slide.8" ShapeID="_x0000_i1025" DrawAspect="Content" ObjectID="_1614258351" r:id="rId8"/>
        </w:object>
      </w:r>
    </w:p>
    <w:p w:rsidR="00CE5E80" w:rsidRDefault="00CE5E80" w:rsidP="00C25083">
      <w:pPr>
        <w:ind w:left="1134" w:right="-1"/>
        <w:jc w:val="center"/>
      </w:pPr>
    </w:p>
    <w:p w:rsidR="00CE5E80" w:rsidRPr="00CE5E80" w:rsidRDefault="00CE5E80" w:rsidP="00C25083">
      <w:pPr>
        <w:ind w:left="1134" w:right="-1"/>
        <w:jc w:val="center"/>
        <w:rPr>
          <w:b/>
          <w:sz w:val="40"/>
          <w:szCs w:val="40"/>
        </w:rPr>
      </w:pPr>
      <w:r w:rsidRPr="00CE5E80">
        <w:rPr>
          <w:b/>
          <w:sz w:val="40"/>
          <w:szCs w:val="40"/>
        </w:rPr>
        <w:t>SERVIZIO FOTOGRAFICO</w:t>
      </w:r>
    </w:p>
    <w:p w:rsidR="00CE5E80" w:rsidRPr="00CE5E80" w:rsidRDefault="00CE5E80" w:rsidP="00C25083">
      <w:pPr>
        <w:ind w:left="1134" w:right="-1"/>
        <w:jc w:val="center"/>
        <w:rPr>
          <w:b/>
          <w:sz w:val="40"/>
          <w:szCs w:val="40"/>
        </w:rPr>
      </w:pPr>
      <w:r w:rsidRPr="00CE5E80">
        <w:rPr>
          <w:b/>
          <w:sz w:val="40"/>
          <w:szCs w:val="40"/>
        </w:rPr>
        <w:t>DI UN EVENTO MIRACOLOSO</w:t>
      </w:r>
    </w:p>
    <w:p w:rsidR="00CE5E80" w:rsidRDefault="00CE5E80" w:rsidP="00C25083">
      <w:pPr>
        <w:ind w:left="1134" w:right="-1"/>
        <w:jc w:val="center"/>
        <w:rPr>
          <w:b/>
          <w:sz w:val="40"/>
          <w:szCs w:val="40"/>
        </w:rPr>
      </w:pPr>
      <w:r w:rsidRPr="00CE5E80">
        <w:rPr>
          <w:b/>
          <w:sz w:val="40"/>
          <w:szCs w:val="40"/>
        </w:rPr>
        <w:t>NELLA GUERRA DELLA LEGA CAMBRAICA</w:t>
      </w:r>
      <w:r>
        <w:rPr>
          <w:b/>
          <w:sz w:val="40"/>
          <w:szCs w:val="40"/>
        </w:rPr>
        <w:br/>
      </w:r>
    </w:p>
    <w:p w:rsidR="00B05D6F" w:rsidRDefault="00B05D6F" w:rsidP="00C25083">
      <w:pPr>
        <w:ind w:left="1134" w:right="-1"/>
        <w:jc w:val="center"/>
        <w:rPr>
          <w:b/>
          <w:sz w:val="40"/>
          <w:szCs w:val="40"/>
        </w:rPr>
      </w:pPr>
    </w:p>
    <w:p w:rsidR="00B05D6F" w:rsidRDefault="00B05D6F" w:rsidP="00C25083">
      <w:pPr>
        <w:ind w:left="1134" w:right="-1"/>
        <w:jc w:val="center"/>
        <w:rPr>
          <w:b/>
          <w:sz w:val="40"/>
          <w:szCs w:val="40"/>
        </w:rPr>
      </w:pPr>
    </w:p>
    <w:p w:rsidR="00B05D6F" w:rsidRDefault="00B05D6F" w:rsidP="00C25083">
      <w:pPr>
        <w:ind w:left="1134" w:right="-1"/>
        <w:jc w:val="center"/>
        <w:rPr>
          <w:b/>
          <w:sz w:val="40"/>
          <w:szCs w:val="40"/>
        </w:rPr>
      </w:pPr>
    </w:p>
    <w:p w:rsidR="00B05D6F" w:rsidRDefault="00B05D6F" w:rsidP="00C25083">
      <w:pPr>
        <w:ind w:left="1134" w:right="-1"/>
        <w:jc w:val="center"/>
        <w:rPr>
          <w:b/>
          <w:sz w:val="40"/>
          <w:szCs w:val="40"/>
        </w:rPr>
      </w:pPr>
    </w:p>
    <w:p w:rsidR="00B05D6F" w:rsidRDefault="00B05D6F" w:rsidP="00C25083">
      <w:pPr>
        <w:ind w:left="1134" w:right="-1"/>
        <w:jc w:val="center"/>
        <w:rPr>
          <w:b/>
          <w:sz w:val="32"/>
          <w:szCs w:val="32"/>
        </w:rPr>
      </w:pPr>
      <w:r>
        <w:rPr>
          <w:b/>
          <w:sz w:val="32"/>
          <w:szCs w:val="32"/>
        </w:rPr>
        <w:t>Mestre 16.11.2016</w:t>
      </w:r>
    </w:p>
    <w:p w:rsidR="00836DAE" w:rsidRDefault="00836DAE" w:rsidP="00C25083">
      <w:pPr>
        <w:ind w:left="1134" w:right="-1"/>
        <w:jc w:val="center"/>
      </w:pPr>
      <w:r>
        <w:rPr>
          <w:noProof/>
          <w:lang w:eastAsia="it-IT"/>
        </w:rPr>
        <w:lastRenderedPageBreak/>
        <w:drawing>
          <wp:inline distT="0" distB="0" distL="0" distR="0" wp14:anchorId="15E22F87" wp14:editId="21461E4B">
            <wp:extent cx="5988709" cy="4491532"/>
            <wp:effectExtent l="0" t="0" r="0" b="444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jpg"/>
                    <pic:cNvPicPr/>
                  </pic:nvPicPr>
                  <pic:blipFill>
                    <a:blip r:embed="rId9">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989512" cy="4492134"/>
                    </a:xfrm>
                    <a:prstGeom prst="rect">
                      <a:avLst/>
                    </a:prstGeom>
                  </pic:spPr>
                </pic:pic>
              </a:graphicData>
            </a:graphic>
          </wp:inline>
        </w:drawing>
      </w:r>
    </w:p>
    <w:p w:rsidR="00836DAE" w:rsidRDefault="00836DAE" w:rsidP="00C25083">
      <w:pPr>
        <w:ind w:left="1134" w:right="-1"/>
        <w:jc w:val="center"/>
        <w:rPr>
          <w:sz w:val="24"/>
          <w:szCs w:val="24"/>
        </w:rPr>
      </w:pPr>
      <w:r w:rsidRPr="00836DAE">
        <w:rPr>
          <w:sz w:val="24"/>
          <w:szCs w:val="24"/>
        </w:rPr>
        <w:t xml:space="preserve">Giovanni Antonio Guardi, il Canaletto, </w:t>
      </w:r>
    </w:p>
    <w:p w:rsidR="00836DAE" w:rsidRDefault="00836DAE" w:rsidP="00C25083">
      <w:pPr>
        <w:ind w:left="1134" w:right="-1"/>
        <w:jc w:val="center"/>
        <w:rPr>
          <w:sz w:val="24"/>
          <w:szCs w:val="24"/>
        </w:rPr>
      </w:pPr>
      <w:r w:rsidRPr="00836DAE">
        <w:rPr>
          <w:sz w:val="24"/>
          <w:szCs w:val="24"/>
        </w:rPr>
        <w:t>Venezia, Campo San Vidal e Santa Maria della Carità.</w:t>
      </w:r>
    </w:p>
    <w:p w:rsidR="00421491" w:rsidRPr="00836DAE" w:rsidRDefault="00421491" w:rsidP="00C25083">
      <w:pPr>
        <w:ind w:left="1134" w:right="-1"/>
        <w:jc w:val="center"/>
        <w:rPr>
          <w:sz w:val="24"/>
          <w:szCs w:val="24"/>
        </w:rPr>
      </w:pPr>
    </w:p>
    <w:p w:rsidR="00836DAE" w:rsidRDefault="00836DAE" w:rsidP="00C25083">
      <w:pPr>
        <w:ind w:left="1134" w:right="-1" w:firstLine="708"/>
        <w:jc w:val="both"/>
        <w:rPr>
          <w:sz w:val="28"/>
          <w:szCs w:val="28"/>
        </w:rPr>
      </w:pPr>
      <w:r w:rsidRPr="00836DAE">
        <w:rPr>
          <w:sz w:val="28"/>
          <w:szCs w:val="28"/>
        </w:rPr>
        <w:t>Il caseggiato sulla destra del dipinto rappresenta l’ultima parte della Ca’ Miani</w:t>
      </w:r>
      <w:r>
        <w:rPr>
          <w:sz w:val="28"/>
          <w:szCs w:val="28"/>
        </w:rPr>
        <w:t>, nella quale dimoravano diversi rami di questa famiglia, più o meno strettamente imparentati.</w:t>
      </w:r>
    </w:p>
    <w:p w:rsidR="00836DAE" w:rsidRPr="00836DAE" w:rsidRDefault="00836DAE" w:rsidP="00C25083">
      <w:pPr>
        <w:ind w:left="1134" w:right="-1" w:firstLine="708"/>
        <w:jc w:val="both"/>
        <w:rPr>
          <w:sz w:val="28"/>
          <w:szCs w:val="28"/>
        </w:rPr>
      </w:pPr>
      <w:r>
        <w:rPr>
          <w:sz w:val="28"/>
          <w:szCs w:val="28"/>
        </w:rPr>
        <w:t>Pe</w:t>
      </w:r>
      <w:r w:rsidR="005F2238">
        <w:rPr>
          <w:sz w:val="28"/>
          <w:szCs w:val="28"/>
        </w:rPr>
        <w:t>r</w:t>
      </w:r>
      <w:r>
        <w:rPr>
          <w:sz w:val="28"/>
          <w:szCs w:val="28"/>
        </w:rPr>
        <w:t xml:space="preserve"> tanto tempo il </w:t>
      </w:r>
      <w:r w:rsidRPr="00836DAE">
        <w:rPr>
          <w:i/>
          <w:sz w:val="28"/>
          <w:szCs w:val="28"/>
        </w:rPr>
        <w:t>campiello</w:t>
      </w:r>
      <w:r>
        <w:rPr>
          <w:i/>
          <w:sz w:val="28"/>
          <w:szCs w:val="28"/>
        </w:rPr>
        <w:t xml:space="preserve"> </w:t>
      </w:r>
      <w:r>
        <w:rPr>
          <w:sz w:val="28"/>
          <w:szCs w:val="28"/>
        </w:rPr>
        <w:t xml:space="preserve">fu letteralmente occupato dai tagliapietre, che adattavano la pietra d’Istria </w:t>
      </w:r>
      <w:r w:rsidR="00574C99">
        <w:rPr>
          <w:sz w:val="28"/>
          <w:szCs w:val="28"/>
        </w:rPr>
        <w:t>alle</w:t>
      </w:r>
      <w:r>
        <w:rPr>
          <w:sz w:val="28"/>
          <w:szCs w:val="28"/>
        </w:rPr>
        <w:t xml:space="preserve"> molteplici finalità </w:t>
      </w:r>
      <w:r w:rsidR="00F51406">
        <w:rPr>
          <w:sz w:val="28"/>
          <w:szCs w:val="28"/>
        </w:rPr>
        <w:t>dell’architettura</w:t>
      </w:r>
      <w:r w:rsidR="00574C99">
        <w:rPr>
          <w:sz w:val="28"/>
          <w:szCs w:val="28"/>
        </w:rPr>
        <w:t>.</w:t>
      </w:r>
    </w:p>
    <w:p w:rsidR="00111B30" w:rsidRDefault="00836DAE" w:rsidP="00C25083">
      <w:pPr>
        <w:ind w:left="1134" w:right="-1"/>
        <w:jc w:val="center"/>
      </w:pPr>
      <w:r>
        <w:rPr>
          <w:noProof/>
          <w:lang w:eastAsia="it-IT"/>
        </w:rPr>
        <w:lastRenderedPageBreak/>
        <w:drawing>
          <wp:inline distT="0" distB="0" distL="0" distR="0" wp14:anchorId="1A04EB54" wp14:editId="49C4C550">
            <wp:extent cx="4974336" cy="3731010"/>
            <wp:effectExtent l="0" t="0" r="0" b="317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72493" cy="3729627"/>
                    </a:xfrm>
                    <a:prstGeom prst="rect">
                      <a:avLst/>
                    </a:prstGeom>
                  </pic:spPr>
                </pic:pic>
              </a:graphicData>
            </a:graphic>
          </wp:inline>
        </w:drawing>
      </w:r>
    </w:p>
    <w:p w:rsidR="00574C99" w:rsidRDefault="00574C99" w:rsidP="00C25083">
      <w:pPr>
        <w:ind w:left="1134" w:right="-1"/>
        <w:jc w:val="center"/>
      </w:pPr>
    </w:p>
    <w:p w:rsidR="00574C99" w:rsidRDefault="00F51406" w:rsidP="00C25083">
      <w:pPr>
        <w:ind w:left="1134" w:right="-1"/>
        <w:jc w:val="center"/>
        <w:rPr>
          <w:sz w:val="28"/>
          <w:szCs w:val="28"/>
        </w:rPr>
      </w:pPr>
      <w:r w:rsidRPr="00F51406">
        <w:rPr>
          <w:sz w:val="28"/>
          <w:szCs w:val="28"/>
        </w:rPr>
        <w:t>Così, oggigiorno, quasi un</w:t>
      </w:r>
      <w:r w:rsidR="00574C99">
        <w:rPr>
          <w:sz w:val="28"/>
          <w:szCs w:val="28"/>
        </w:rPr>
        <w:t>’</w:t>
      </w:r>
      <w:r w:rsidRPr="00F51406">
        <w:rPr>
          <w:sz w:val="28"/>
          <w:szCs w:val="28"/>
        </w:rPr>
        <w:t xml:space="preserve"> oasi di verde,</w:t>
      </w:r>
    </w:p>
    <w:p w:rsidR="00574C99" w:rsidRDefault="00F51406" w:rsidP="00C25083">
      <w:pPr>
        <w:ind w:left="1134" w:right="-1"/>
        <w:jc w:val="center"/>
        <w:rPr>
          <w:i/>
          <w:sz w:val="28"/>
          <w:szCs w:val="28"/>
        </w:rPr>
      </w:pPr>
      <w:r w:rsidRPr="00F51406">
        <w:rPr>
          <w:sz w:val="28"/>
          <w:szCs w:val="28"/>
        </w:rPr>
        <w:t xml:space="preserve">nel complicato labirinto </w:t>
      </w:r>
      <w:r>
        <w:rPr>
          <w:sz w:val="28"/>
          <w:szCs w:val="28"/>
        </w:rPr>
        <w:t xml:space="preserve">di </w:t>
      </w:r>
      <w:r w:rsidRPr="00F51406">
        <w:rPr>
          <w:i/>
          <w:sz w:val="28"/>
          <w:szCs w:val="28"/>
        </w:rPr>
        <w:t>calli</w:t>
      </w:r>
      <w:r>
        <w:rPr>
          <w:sz w:val="28"/>
          <w:szCs w:val="28"/>
        </w:rPr>
        <w:t xml:space="preserve"> e di </w:t>
      </w:r>
      <w:r>
        <w:rPr>
          <w:i/>
          <w:sz w:val="28"/>
          <w:szCs w:val="28"/>
        </w:rPr>
        <w:t xml:space="preserve">porteghi </w:t>
      </w:r>
      <w:r w:rsidRPr="00F51406">
        <w:rPr>
          <w:sz w:val="28"/>
          <w:szCs w:val="28"/>
        </w:rPr>
        <w:t xml:space="preserve">e </w:t>
      </w:r>
      <w:r w:rsidRPr="00F51406">
        <w:rPr>
          <w:i/>
          <w:sz w:val="28"/>
          <w:szCs w:val="28"/>
        </w:rPr>
        <w:t>sottoporteghi</w:t>
      </w:r>
      <w:r>
        <w:rPr>
          <w:i/>
          <w:sz w:val="28"/>
          <w:szCs w:val="28"/>
        </w:rPr>
        <w:t>,</w:t>
      </w:r>
    </w:p>
    <w:p w:rsidR="00574C99" w:rsidRDefault="00F51406" w:rsidP="00C25083">
      <w:pPr>
        <w:ind w:left="1134" w:right="-1"/>
        <w:jc w:val="center"/>
        <w:rPr>
          <w:sz w:val="28"/>
          <w:szCs w:val="28"/>
        </w:rPr>
      </w:pPr>
      <w:r>
        <w:rPr>
          <w:sz w:val="28"/>
          <w:szCs w:val="28"/>
        </w:rPr>
        <w:t>campo San Vidal accoglie il visitatore,</w:t>
      </w:r>
    </w:p>
    <w:p w:rsidR="00F51406" w:rsidRDefault="00F51406" w:rsidP="00C25083">
      <w:pPr>
        <w:ind w:left="1134" w:right="-1"/>
        <w:jc w:val="center"/>
        <w:rPr>
          <w:i/>
          <w:sz w:val="28"/>
          <w:szCs w:val="28"/>
        </w:rPr>
      </w:pPr>
      <w:r>
        <w:rPr>
          <w:sz w:val="28"/>
          <w:szCs w:val="28"/>
        </w:rPr>
        <w:t xml:space="preserve">che scende dal Ponte dell’Accademia verso il </w:t>
      </w:r>
      <w:r>
        <w:rPr>
          <w:i/>
          <w:sz w:val="28"/>
          <w:szCs w:val="28"/>
        </w:rPr>
        <w:t>sestiere di San Marco.</w:t>
      </w:r>
    </w:p>
    <w:p w:rsidR="00574C99" w:rsidRDefault="00F51406" w:rsidP="00C25083">
      <w:pPr>
        <w:ind w:left="1134" w:right="-1"/>
        <w:jc w:val="center"/>
        <w:rPr>
          <w:sz w:val="28"/>
          <w:szCs w:val="28"/>
        </w:rPr>
      </w:pPr>
      <w:r>
        <w:rPr>
          <w:sz w:val="28"/>
          <w:szCs w:val="28"/>
        </w:rPr>
        <w:t>La chiesa di San Vidal, innalzata di molto nel 1700,</w:t>
      </w:r>
    </w:p>
    <w:p w:rsidR="00574C99" w:rsidRDefault="00F51406" w:rsidP="00C25083">
      <w:pPr>
        <w:ind w:left="1134" w:right="-1"/>
        <w:jc w:val="center"/>
        <w:rPr>
          <w:sz w:val="28"/>
          <w:szCs w:val="28"/>
        </w:rPr>
      </w:pPr>
      <w:r>
        <w:rPr>
          <w:sz w:val="28"/>
          <w:szCs w:val="28"/>
        </w:rPr>
        <w:t>e le abitazioni ricavate sulla sua fiancata</w:t>
      </w:r>
      <w:r w:rsidR="00574C99">
        <w:rPr>
          <w:sz w:val="28"/>
          <w:szCs w:val="28"/>
        </w:rPr>
        <w:t xml:space="preserve"> sinistra</w:t>
      </w:r>
    </w:p>
    <w:p w:rsidR="00574C99" w:rsidRDefault="00F51406" w:rsidP="00C25083">
      <w:pPr>
        <w:ind w:left="1134" w:right="-1"/>
        <w:jc w:val="center"/>
        <w:rPr>
          <w:sz w:val="28"/>
          <w:szCs w:val="28"/>
        </w:rPr>
      </w:pPr>
      <w:r>
        <w:rPr>
          <w:sz w:val="28"/>
          <w:szCs w:val="28"/>
        </w:rPr>
        <w:t>mortificano ora il campanile nel suo slancio,</w:t>
      </w:r>
    </w:p>
    <w:p w:rsidR="00F51406" w:rsidRPr="00F51406" w:rsidRDefault="00F51406" w:rsidP="00C25083">
      <w:pPr>
        <w:ind w:left="1134" w:right="-1"/>
        <w:jc w:val="center"/>
        <w:rPr>
          <w:sz w:val="28"/>
          <w:szCs w:val="28"/>
        </w:rPr>
      </w:pPr>
      <w:r>
        <w:rPr>
          <w:sz w:val="28"/>
          <w:szCs w:val="28"/>
        </w:rPr>
        <w:t>perché ha conservata la stessa altezza e cuspide della sua fondazione.</w:t>
      </w:r>
    </w:p>
    <w:p w:rsidR="00563DE8" w:rsidRDefault="006B351C" w:rsidP="00C25083">
      <w:pPr>
        <w:ind w:left="1134" w:right="-1"/>
        <w:jc w:val="center"/>
      </w:pPr>
      <w:r>
        <w:object w:dxaOrig="7200" w:dyaOrig="5400">
          <v:shape id="_x0000_i1026" type="#_x0000_t75" style="width:389.5pt;height:292.5pt" o:ole="">
            <v:imagedata r:id="rId12" o:title=""/>
          </v:shape>
          <o:OLEObject Type="Embed" ProgID="PowerPoint.Slide.8" ShapeID="_x0000_i1026" DrawAspect="Content" ObjectID="_1614258352" r:id="rId13"/>
        </w:object>
      </w:r>
    </w:p>
    <w:p w:rsidR="006B351C" w:rsidRPr="00574C99" w:rsidRDefault="005F2238" w:rsidP="00C25083">
      <w:pPr>
        <w:ind w:left="1134" w:right="-1" w:firstLine="708"/>
        <w:jc w:val="center"/>
        <w:rPr>
          <w:sz w:val="24"/>
          <w:szCs w:val="24"/>
        </w:rPr>
      </w:pPr>
      <w:r>
        <w:rPr>
          <w:sz w:val="24"/>
          <w:szCs w:val="24"/>
        </w:rPr>
        <w:t xml:space="preserve">Jacopo </w:t>
      </w:r>
      <w:r w:rsidR="006B351C" w:rsidRPr="00574C99">
        <w:rPr>
          <w:sz w:val="24"/>
          <w:szCs w:val="24"/>
        </w:rPr>
        <w:t>Barbari, Venezia, 1500</w:t>
      </w:r>
    </w:p>
    <w:p w:rsidR="00EF0AB8" w:rsidRDefault="00EF0AB8" w:rsidP="00C25083">
      <w:pPr>
        <w:spacing w:after="0" w:line="240" w:lineRule="auto"/>
        <w:ind w:left="1134" w:right="-1" w:firstLine="708"/>
        <w:jc w:val="both"/>
        <w:rPr>
          <w:rFonts w:ascii="Times New Roman" w:eastAsia="Times New Roman" w:hAnsi="Times New Roman" w:cs="Times New Roman"/>
          <w:sz w:val="28"/>
          <w:szCs w:val="28"/>
          <w:lang w:eastAsia="it-IT"/>
        </w:rPr>
      </w:pPr>
    </w:p>
    <w:p w:rsidR="00574C99" w:rsidRDefault="006B351C" w:rsidP="00C25083">
      <w:pPr>
        <w:spacing w:after="0" w:line="240" w:lineRule="auto"/>
        <w:ind w:left="1134" w:right="-1" w:firstLine="708"/>
        <w:jc w:val="center"/>
        <w:rPr>
          <w:rFonts w:ascii="Times New Roman" w:eastAsia="Times New Roman" w:hAnsi="Times New Roman" w:cs="Times New Roman"/>
          <w:sz w:val="28"/>
          <w:szCs w:val="28"/>
          <w:lang w:eastAsia="it-IT"/>
        </w:rPr>
      </w:pPr>
      <w:r w:rsidRPr="006B351C">
        <w:rPr>
          <w:rFonts w:ascii="Times New Roman" w:eastAsia="Times New Roman" w:hAnsi="Times New Roman" w:cs="Times New Roman"/>
          <w:sz w:val="28"/>
          <w:szCs w:val="28"/>
          <w:lang w:eastAsia="it-IT"/>
        </w:rPr>
        <w:t xml:space="preserve">La casa dei Miani si trova dietro la chiesa di San Vidal, </w:t>
      </w:r>
    </w:p>
    <w:p w:rsidR="00574C99" w:rsidRDefault="006B351C" w:rsidP="00C25083">
      <w:pPr>
        <w:spacing w:after="0" w:line="240" w:lineRule="auto"/>
        <w:ind w:left="1134" w:right="-1" w:firstLine="708"/>
        <w:jc w:val="center"/>
        <w:rPr>
          <w:rFonts w:ascii="Times New Roman" w:eastAsia="Times New Roman" w:hAnsi="Times New Roman" w:cs="Times New Roman"/>
          <w:sz w:val="28"/>
          <w:szCs w:val="28"/>
          <w:lang w:eastAsia="it-IT"/>
        </w:rPr>
      </w:pPr>
      <w:r w:rsidRPr="006B351C">
        <w:rPr>
          <w:rFonts w:ascii="Times New Roman" w:eastAsia="Times New Roman" w:hAnsi="Times New Roman" w:cs="Times New Roman"/>
          <w:sz w:val="28"/>
          <w:szCs w:val="28"/>
          <w:lang w:eastAsia="it-IT"/>
        </w:rPr>
        <w:t xml:space="preserve">separata da essa da un canaletto di tre metri, </w:t>
      </w:r>
    </w:p>
    <w:p w:rsidR="00971BA2" w:rsidRDefault="006B351C" w:rsidP="00C25083">
      <w:pPr>
        <w:spacing w:after="0" w:line="240" w:lineRule="auto"/>
        <w:ind w:left="1134" w:right="-1" w:firstLine="708"/>
        <w:jc w:val="center"/>
        <w:rPr>
          <w:rFonts w:ascii="Times New Roman" w:eastAsia="Times New Roman" w:hAnsi="Times New Roman" w:cs="Times New Roman"/>
          <w:sz w:val="28"/>
          <w:szCs w:val="28"/>
          <w:lang w:eastAsia="it-IT"/>
        </w:rPr>
      </w:pPr>
      <w:r w:rsidRPr="006B351C">
        <w:rPr>
          <w:rFonts w:ascii="Times New Roman" w:eastAsia="Times New Roman" w:hAnsi="Times New Roman" w:cs="Times New Roman"/>
          <w:sz w:val="28"/>
          <w:szCs w:val="28"/>
          <w:lang w:eastAsia="it-IT"/>
        </w:rPr>
        <w:t>nascosta dalla sua abside.</w:t>
      </w:r>
    </w:p>
    <w:p w:rsidR="00574C99" w:rsidRDefault="006B351C" w:rsidP="00C25083">
      <w:pPr>
        <w:spacing w:after="0" w:line="240" w:lineRule="auto"/>
        <w:ind w:left="1134" w:right="-1" w:firstLine="708"/>
        <w:jc w:val="center"/>
        <w:rPr>
          <w:rFonts w:ascii="Times New Roman" w:eastAsia="Times New Roman" w:hAnsi="Times New Roman" w:cs="Times New Roman"/>
          <w:sz w:val="28"/>
          <w:szCs w:val="28"/>
          <w:lang w:eastAsia="it-IT"/>
        </w:rPr>
      </w:pPr>
      <w:r w:rsidRPr="006B351C">
        <w:rPr>
          <w:rFonts w:ascii="Times New Roman" w:eastAsia="Times New Roman" w:hAnsi="Times New Roman" w:cs="Times New Roman"/>
          <w:sz w:val="28"/>
          <w:szCs w:val="28"/>
          <w:lang w:eastAsia="it-IT"/>
        </w:rPr>
        <w:t xml:space="preserve">Identico a questa illustrazione del 1500 rimane solamente </w:t>
      </w:r>
    </w:p>
    <w:p w:rsidR="00971BA2" w:rsidRDefault="00574C99" w:rsidP="00C25083">
      <w:pPr>
        <w:spacing w:after="0" w:line="240" w:lineRule="auto"/>
        <w:ind w:left="1134" w:right="-1" w:firstLine="708"/>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il </w:t>
      </w:r>
      <w:r w:rsidR="006B351C" w:rsidRPr="006B351C">
        <w:rPr>
          <w:rFonts w:ascii="Times New Roman" w:eastAsia="Times New Roman" w:hAnsi="Times New Roman" w:cs="Times New Roman"/>
          <w:sz w:val="28"/>
          <w:szCs w:val="28"/>
          <w:lang w:eastAsia="it-IT"/>
        </w:rPr>
        <w:t>campanile.</w:t>
      </w:r>
    </w:p>
    <w:p w:rsidR="00574C99" w:rsidRDefault="006B351C" w:rsidP="00C25083">
      <w:pPr>
        <w:spacing w:after="0" w:line="240" w:lineRule="auto"/>
        <w:ind w:left="1134" w:right="-1" w:firstLine="708"/>
        <w:jc w:val="center"/>
        <w:rPr>
          <w:rFonts w:ascii="Times New Roman" w:eastAsia="Times New Roman" w:hAnsi="Times New Roman" w:cs="Times New Roman"/>
          <w:sz w:val="28"/>
          <w:szCs w:val="28"/>
          <w:lang w:eastAsia="it-IT"/>
        </w:rPr>
      </w:pPr>
      <w:r w:rsidRPr="006B351C">
        <w:rPr>
          <w:rFonts w:ascii="Times New Roman" w:eastAsia="Times New Roman" w:hAnsi="Times New Roman" w:cs="Times New Roman"/>
          <w:sz w:val="28"/>
          <w:szCs w:val="28"/>
          <w:lang w:eastAsia="it-IT"/>
        </w:rPr>
        <w:t>La chiesa fu rifatta interamente a metà Settecento</w:t>
      </w:r>
      <w:r w:rsidR="00EF0AB8">
        <w:rPr>
          <w:rFonts w:ascii="Times New Roman" w:eastAsia="Times New Roman" w:hAnsi="Times New Roman" w:cs="Times New Roman"/>
          <w:sz w:val="28"/>
          <w:szCs w:val="28"/>
          <w:lang w:eastAsia="it-IT"/>
        </w:rPr>
        <w:t xml:space="preserve">, </w:t>
      </w:r>
    </w:p>
    <w:p w:rsidR="00574C99" w:rsidRDefault="00EF0AB8" w:rsidP="00C25083">
      <w:pPr>
        <w:spacing w:after="0" w:line="240" w:lineRule="auto"/>
        <w:ind w:left="1134" w:right="-1" w:firstLine="708"/>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quando si pensava di trasformarla in un grandioso mausoleo </w:t>
      </w:r>
    </w:p>
    <w:p w:rsidR="00574C99" w:rsidRDefault="00EF0AB8" w:rsidP="00C25083">
      <w:pPr>
        <w:spacing w:after="0" w:line="240" w:lineRule="auto"/>
        <w:ind w:left="1134" w:right="-1" w:firstLine="708"/>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a gloria del Morosini, </w:t>
      </w:r>
    </w:p>
    <w:p w:rsidR="006B351C" w:rsidRPr="006B351C" w:rsidRDefault="00EF0AB8" w:rsidP="00C25083">
      <w:pPr>
        <w:spacing w:after="0" w:line="240" w:lineRule="auto"/>
        <w:ind w:left="1134" w:right="-1" w:firstLine="708"/>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l’eroe del Peloponneso</w:t>
      </w:r>
      <w:r w:rsidR="006B351C" w:rsidRPr="006B351C">
        <w:rPr>
          <w:rFonts w:ascii="Times New Roman" w:eastAsia="Times New Roman" w:hAnsi="Times New Roman" w:cs="Times New Roman"/>
          <w:sz w:val="28"/>
          <w:szCs w:val="28"/>
          <w:lang w:eastAsia="it-IT"/>
        </w:rPr>
        <w:t>.</w:t>
      </w:r>
    </w:p>
    <w:p w:rsidR="006B351C" w:rsidRPr="006B351C" w:rsidRDefault="006B351C" w:rsidP="00C25083">
      <w:pPr>
        <w:ind w:left="1134" w:right="-1" w:firstLine="708"/>
        <w:jc w:val="center"/>
        <w:rPr>
          <w:sz w:val="28"/>
          <w:szCs w:val="28"/>
        </w:rPr>
      </w:pPr>
    </w:p>
    <w:p w:rsidR="006B351C" w:rsidRDefault="006B351C" w:rsidP="00C25083">
      <w:pPr>
        <w:ind w:left="1134" w:right="-1"/>
        <w:rPr>
          <w:sz w:val="28"/>
          <w:szCs w:val="28"/>
        </w:rPr>
      </w:pPr>
      <w:r>
        <w:rPr>
          <w:sz w:val="28"/>
          <w:szCs w:val="28"/>
        </w:rPr>
        <w:br w:type="page"/>
      </w:r>
    </w:p>
    <w:p w:rsidR="00971BA2" w:rsidRDefault="00CE5E80" w:rsidP="00C25083">
      <w:pPr>
        <w:ind w:left="1134" w:right="-1" w:firstLine="708"/>
        <w:jc w:val="both"/>
        <w:rPr>
          <w:sz w:val="28"/>
          <w:szCs w:val="28"/>
        </w:rPr>
      </w:pPr>
      <w:r w:rsidRPr="00CE5E80">
        <w:rPr>
          <w:sz w:val="28"/>
          <w:szCs w:val="28"/>
        </w:rPr>
        <w:lastRenderedPageBreak/>
        <w:t xml:space="preserve">Per il concatenamento </w:t>
      </w:r>
      <w:r>
        <w:rPr>
          <w:sz w:val="28"/>
          <w:szCs w:val="28"/>
        </w:rPr>
        <w:t>dei fatti</w:t>
      </w:r>
      <w:r w:rsidR="00EF0AB8">
        <w:rPr>
          <w:sz w:val="28"/>
          <w:szCs w:val="28"/>
        </w:rPr>
        <w:t>, che si narreranno,</w:t>
      </w:r>
      <w:r>
        <w:rPr>
          <w:sz w:val="28"/>
          <w:szCs w:val="28"/>
        </w:rPr>
        <w:t xml:space="preserve"> </w:t>
      </w:r>
      <w:r w:rsidR="00EF0AB8">
        <w:rPr>
          <w:sz w:val="28"/>
          <w:szCs w:val="28"/>
        </w:rPr>
        <w:t xml:space="preserve">è stato doveroso </w:t>
      </w:r>
      <w:r>
        <w:rPr>
          <w:sz w:val="28"/>
          <w:szCs w:val="28"/>
        </w:rPr>
        <w:t>incominciare da Venezia e precisamente da Ca’ Miani</w:t>
      </w:r>
      <w:r w:rsidR="006B351C">
        <w:rPr>
          <w:sz w:val="28"/>
          <w:szCs w:val="28"/>
        </w:rPr>
        <w:t xml:space="preserve">. </w:t>
      </w:r>
    </w:p>
    <w:p w:rsidR="006B351C" w:rsidRDefault="006B351C" w:rsidP="00C25083">
      <w:pPr>
        <w:ind w:left="1134" w:right="-1" w:firstLine="708"/>
        <w:jc w:val="both"/>
        <w:rPr>
          <w:sz w:val="28"/>
          <w:szCs w:val="28"/>
        </w:rPr>
      </w:pPr>
      <w:r>
        <w:rPr>
          <w:sz w:val="28"/>
          <w:szCs w:val="28"/>
        </w:rPr>
        <w:t>Problematico ottenere una foto dell’intero edificio, coperto in buona parte da</w:t>
      </w:r>
      <w:r w:rsidR="00EF0AB8">
        <w:rPr>
          <w:sz w:val="28"/>
          <w:szCs w:val="28"/>
        </w:rPr>
        <w:t>lle abitazione</w:t>
      </w:r>
      <w:r w:rsidR="00971BA2">
        <w:rPr>
          <w:sz w:val="28"/>
          <w:szCs w:val="28"/>
        </w:rPr>
        <w:t xml:space="preserve"> </w:t>
      </w:r>
      <w:r w:rsidR="00EF0AB8">
        <w:rPr>
          <w:sz w:val="28"/>
          <w:szCs w:val="28"/>
        </w:rPr>
        <w:t>ricavate</w:t>
      </w:r>
      <w:r>
        <w:rPr>
          <w:sz w:val="28"/>
          <w:szCs w:val="28"/>
        </w:rPr>
        <w:t xml:space="preserve"> sulla fiancata destra della chiesa, secondo uno stile lanciato nel </w:t>
      </w:r>
      <w:r w:rsidR="00EF0AB8">
        <w:rPr>
          <w:sz w:val="28"/>
          <w:szCs w:val="28"/>
        </w:rPr>
        <w:t>1</w:t>
      </w:r>
      <w:r>
        <w:rPr>
          <w:sz w:val="28"/>
          <w:szCs w:val="28"/>
        </w:rPr>
        <w:t>700.</w:t>
      </w:r>
    </w:p>
    <w:p w:rsidR="00971BA2" w:rsidRDefault="006B351C" w:rsidP="00C25083">
      <w:pPr>
        <w:ind w:left="1134" w:right="-1" w:firstLine="708"/>
        <w:jc w:val="both"/>
        <w:rPr>
          <w:sz w:val="28"/>
          <w:szCs w:val="28"/>
        </w:rPr>
      </w:pPr>
      <w:r>
        <w:rPr>
          <w:sz w:val="28"/>
          <w:szCs w:val="28"/>
        </w:rPr>
        <w:t xml:space="preserve">Oltre la famiglia dei Miani, cui appartiene </w:t>
      </w:r>
      <w:r w:rsidR="00A501DF">
        <w:rPr>
          <w:sz w:val="28"/>
          <w:szCs w:val="28"/>
        </w:rPr>
        <w:t>San Girolamo, vi abitavano altri Miani, alcuni dei quali addirittura affitt</w:t>
      </w:r>
      <w:r w:rsidR="005F2238">
        <w:rPr>
          <w:sz w:val="28"/>
          <w:szCs w:val="28"/>
        </w:rPr>
        <w:t>a</w:t>
      </w:r>
      <w:r w:rsidR="00A501DF">
        <w:rPr>
          <w:sz w:val="28"/>
          <w:szCs w:val="28"/>
        </w:rPr>
        <w:t xml:space="preserve">vano ai Vendramin, strettamente legati al defunto doge. </w:t>
      </w:r>
    </w:p>
    <w:p w:rsidR="006B351C" w:rsidRDefault="00A501DF" w:rsidP="00C25083">
      <w:pPr>
        <w:ind w:left="1134" w:right="-1" w:firstLine="708"/>
        <w:jc w:val="both"/>
        <w:rPr>
          <w:sz w:val="28"/>
          <w:szCs w:val="28"/>
        </w:rPr>
      </w:pPr>
      <w:r>
        <w:rPr>
          <w:sz w:val="28"/>
          <w:szCs w:val="28"/>
        </w:rPr>
        <w:t>Caseggiato, innanzi al quale si apriva Campo San Vidal, e che giungeva fino al Canal Grande</w:t>
      </w:r>
      <w:r w:rsidR="00EF0AB8">
        <w:rPr>
          <w:sz w:val="28"/>
          <w:szCs w:val="28"/>
        </w:rPr>
        <w:t>.</w:t>
      </w:r>
    </w:p>
    <w:p w:rsidR="00CE5E80" w:rsidRPr="00CE5E80" w:rsidRDefault="00CE5E80" w:rsidP="00C25083">
      <w:pPr>
        <w:ind w:left="1134" w:right="-1" w:firstLine="708"/>
        <w:jc w:val="center"/>
        <w:rPr>
          <w:sz w:val="28"/>
          <w:szCs w:val="28"/>
        </w:rPr>
      </w:pPr>
      <w:r>
        <w:object w:dxaOrig="7200" w:dyaOrig="5400">
          <v:shape id="_x0000_i1027" type="#_x0000_t75" style="width:5in;height:270.5pt" o:ole="">
            <v:imagedata r:id="rId14" o:title=""/>
          </v:shape>
          <o:OLEObject Type="Embed" ProgID="PowerPoint.Slide.8" ShapeID="_x0000_i1027" DrawAspect="Content" ObjectID="_1614258353" r:id="rId15"/>
        </w:object>
      </w:r>
    </w:p>
    <w:p w:rsidR="00CE5E80" w:rsidRDefault="00CE5E80" w:rsidP="00C25083">
      <w:pPr>
        <w:ind w:left="1134" w:right="-1"/>
        <w:jc w:val="center"/>
        <w:rPr>
          <w:b/>
          <w:sz w:val="32"/>
          <w:szCs w:val="32"/>
        </w:rPr>
      </w:pPr>
    </w:p>
    <w:p w:rsidR="00670899" w:rsidRDefault="00EF0AB8" w:rsidP="00C25083">
      <w:pPr>
        <w:ind w:left="1134" w:right="-1"/>
        <w:jc w:val="center"/>
        <w:rPr>
          <w:sz w:val="32"/>
          <w:szCs w:val="32"/>
        </w:rPr>
      </w:pPr>
      <w:r w:rsidRPr="00EF0AB8">
        <w:rPr>
          <w:sz w:val="32"/>
          <w:szCs w:val="32"/>
        </w:rPr>
        <w:t xml:space="preserve">La foto riprende </w:t>
      </w:r>
      <w:r>
        <w:rPr>
          <w:sz w:val="32"/>
          <w:szCs w:val="32"/>
        </w:rPr>
        <w:t xml:space="preserve">proprio la abitazione di San Girolamo e dei suoi </w:t>
      </w:r>
    </w:p>
    <w:p w:rsidR="00670899" w:rsidRDefault="00EF0AB8" w:rsidP="00C25083">
      <w:pPr>
        <w:ind w:left="1134" w:right="-1"/>
        <w:jc w:val="center"/>
        <w:rPr>
          <w:sz w:val="32"/>
          <w:szCs w:val="32"/>
        </w:rPr>
      </w:pPr>
      <w:r>
        <w:rPr>
          <w:sz w:val="32"/>
          <w:szCs w:val="32"/>
        </w:rPr>
        <w:t xml:space="preserve">fratelli ed il ponticello sul rio </w:t>
      </w:r>
    </w:p>
    <w:p w:rsidR="000A3BA3" w:rsidRDefault="00EF0AB8" w:rsidP="00C25083">
      <w:pPr>
        <w:ind w:left="1134" w:right="-1"/>
        <w:jc w:val="center"/>
        <w:rPr>
          <w:sz w:val="32"/>
          <w:szCs w:val="32"/>
        </w:rPr>
      </w:pPr>
      <w:r>
        <w:rPr>
          <w:sz w:val="32"/>
          <w:szCs w:val="32"/>
        </w:rPr>
        <w:t>che la separa dall’abside della chiesa.</w:t>
      </w:r>
    </w:p>
    <w:p w:rsidR="000A3BA3" w:rsidRDefault="000A3BA3" w:rsidP="00C25083">
      <w:pPr>
        <w:ind w:left="1134" w:right="-1"/>
        <w:rPr>
          <w:sz w:val="32"/>
          <w:szCs w:val="32"/>
        </w:rPr>
      </w:pPr>
      <w:r>
        <w:rPr>
          <w:sz w:val="32"/>
          <w:szCs w:val="32"/>
        </w:rPr>
        <w:br w:type="page"/>
      </w:r>
    </w:p>
    <w:p w:rsidR="00BD4A9A" w:rsidRDefault="00CE262C" w:rsidP="00C25083">
      <w:pPr>
        <w:ind w:left="1134" w:right="-1"/>
        <w:jc w:val="center"/>
      </w:pPr>
      <w:r>
        <w:object w:dxaOrig="7200" w:dyaOrig="5400">
          <v:shape id="_x0000_i1028" type="#_x0000_t75" style="width:393.5pt;height:296pt" o:ole="">
            <v:imagedata r:id="rId16" o:title="" gain="1.25"/>
          </v:shape>
          <o:OLEObject Type="Embed" ProgID="PowerPoint.Slide.8" ShapeID="_x0000_i1028" DrawAspect="Content" ObjectID="_1614258354" r:id="rId17"/>
        </w:object>
      </w:r>
    </w:p>
    <w:p w:rsidR="0022377C" w:rsidRDefault="0022377C" w:rsidP="00C25083">
      <w:pPr>
        <w:ind w:left="1134" w:right="-1"/>
        <w:jc w:val="center"/>
      </w:pPr>
    </w:p>
    <w:p w:rsidR="000A3BA3" w:rsidRDefault="0022377C" w:rsidP="00C25083">
      <w:pPr>
        <w:ind w:left="1134" w:right="-1" w:firstLine="708"/>
        <w:jc w:val="both"/>
        <w:rPr>
          <w:sz w:val="28"/>
          <w:szCs w:val="28"/>
        </w:rPr>
      </w:pPr>
      <w:r>
        <w:rPr>
          <w:sz w:val="28"/>
          <w:szCs w:val="28"/>
        </w:rPr>
        <w:t>Il disegno rende perfettamente la dignità a Ca’ Miani, specialmente per quella doppia possibilità di accedere</w:t>
      </w:r>
      <w:r w:rsidR="00670899">
        <w:rPr>
          <w:sz w:val="28"/>
          <w:szCs w:val="28"/>
        </w:rPr>
        <w:t xml:space="preserve"> facilmente</w:t>
      </w:r>
      <w:r>
        <w:rPr>
          <w:sz w:val="28"/>
          <w:szCs w:val="28"/>
        </w:rPr>
        <w:t xml:space="preserve">, via acquea, </w:t>
      </w:r>
      <w:r w:rsidR="00670899">
        <w:rPr>
          <w:sz w:val="28"/>
          <w:szCs w:val="28"/>
        </w:rPr>
        <w:t>al</w:t>
      </w:r>
      <w:r>
        <w:rPr>
          <w:sz w:val="28"/>
          <w:szCs w:val="28"/>
        </w:rPr>
        <w:t xml:space="preserve"> Canal Grande, dove poi </w:t>
      </w:r>
      <w:r>
        <w:rPr>
          <w:i/>
          <w:sz w:val="28"/>
          <w:szCs w:val="28"/>
        </w:rPr>
        <w:t xml:space="preserve">tutte le direzioni </w:t>
      </w:r>
      <w:r>
        <w:rPr>
          <w:sz w:val="28"/>
          <w:szCs w:val="28"/>
        </w:rPr>
        <w:t>trovavano il loro sbocco naturale.</w:t>
      </w:r>
    </w:p>
    <w:p w:rsidR="0022377C" w:rsidRDefault="0022377C" w:rsidP="00C25083">
      <w:pPr>
        <w:ind w:left="1134" w:right="-1" w:firstLine="708"/>
        <w:jc w:val="both"/>
        <w:rPr>
          <w:sz w:val="28"/>
          <w:szCs w:val="28"/>
        </w:rPr>
      </w:pPr>
      <w:r>
        <w:rPr>
          <w:sz w:val="28"/>
          <w:szCs w:val="28"/>
        </w:rPr>
        <w:t>Il Ponte dell’Accademia risale alla seconda met</w:t>
      </w:r>
      <w:r w:rsidR="005F2238">
        <w:rPr>
          <w:sz w:val="28"/>
          <w:szCs w:val="28"/>
        </w:rPr>
        <w:t>à</w:t>
      </w:r>
      <w:r>
        <w:rPr>
          <w:sz w:val="28"/>
          <w:szCs w:val="28"/>
        </w:rPr>
        <w:t xml:space="preserve"> del 1800.</w:t>
      </w:r>
    </w:p>
    <w:p w:rsidR="0022377C" w:rsidRDefault="0022377C" w:rsidP="00C25083">
      <w:pPr>
        <w:ind w:left="1134" w:right="-1" w:firstLine="708"/>
        <w:jc w:val="both"/>
        <w:rPr>
          <w:sz w:val="28"/>
          <w:szCs w:val="28"/>
        </w:rPr>
      </w:pPr>
      <w:r>
        <w:rPr>
          <w:sz w:val="28"/>
          <w:szCs w:val="28"/>
        </w:rPr>
        <w:t>Si</w:t>
      </w:r>
      <w:r w:rsidR="00670899">
        <w:rPr>
          <w:sz w:val="28"/>
          <w:szCs w:val="28"/>
        </w:rPr>
        <w:t xml:space="preserve"> </w:t>
      </w:r>
      <w:r>
        <w:rPr>
          <w:sz w:val="28"/>
          <w:szCs w:val="28"/>
        </w:rPr>
        <w:t xml:space="preserve">è dato ... spazio a queste immagini </w:t>
      </w:r>
      <w:r w:rsidR="00670899">
        <w:rPr>
          <w:sz w:val="28"/>
          <w:szCs w:val="28"/>
        </w:rPr>
        <w:t xml:space="preserve">veneziane </w:t>
      </w:r>
      <w:r>
        <w:rPr>
          <w:sz w:val="28"/>
          <w:szCs w:val="28"/>
        </w:rPr>
        <w:t>perché saranno particolarmente vive nella immaginazione di Luca e Girolamo e Carlo Miani nel periodo della loro prigionia.</w:t>
      </w:r>
    </w:p>
    <w:p w:rsidR="00C62129" w:rsidRDefault="0022377C" w:rsidP="00C25083">
      <w:pPr>
        <w:ind w:left="1134" w:right="-1" w:firstLine="708"/>
        <w:jc w:val="both"/>
        <w:rPr>
          <w:sz w:val="28"/>
          <w:szCs w:val="28"/>
        </w:rPr>
      </w:pPr>
      <w:r>
        <w:rPr>
          <w:sz w:val="28"/>
          <w:szCs w:val="28"/>
        </w:rPr>
        <w:t>L’</w:t>
      </w:r>
      <w:r w:rsidRPr="0022377C">
        <w:rPr>
          <w:i/>
          <w:sz w:val="28"/>
          <w:szCs w:val="28"/>
        </w:rPr>
        <w:t>evento miracoloso</w:t>
      </w:r>
      <w:r>
        <w:rPr>
          <w:i/>
          <w:sz w:val="28"/>
          <w:szCs w:val="28"/>
        </w:rPr>
        <w:t xml:space="preserve"> </w:t>
      </w:r>
      <w:r>
        <w:rPr>
          <w:sz w:val="28"/>
          <w:szCs w:val="28"/>
        </w:rPr>
        <w:t>coinvolgerà personalmente solo Girolamo.</w:t>
      </w:r>
    </w:p>
    <w:p w:rsidR="00971BA2" w:rsidRDefault="00971BA2" w:rsidP="00C25083">
      <w:pPr>
        <w:ind w:left="1134" w:right="-1" w:firstLine="708"/>
        <w:jc w:val="both"/>
        <w:rPr>
          <w:sz w:val="28"/>
          <w:szCs w:val="28"/>
        </w:rPr>
      </w:pPr>
    </w:p>
    <w:p w:rsidR="00C62129" w:rsidRDefault="00C62129" w:rsidP="00C25083">
      <w:pPr>
        <w:ind w:left="1134" w:right="-1"/>
        <w:rPr>
          <w:sz w:val="28"/>
          <w:szCs w:val="28"/>
        </w:rPr>
      </w:pPr>
      <w:r>
        <w:rPr>
          <w:sz w:val="28"/>
          <w:szCs w:val="28"/>
        </w:rPr>
        <w:br w:type="page"/>
      </w:r>
    </w:p>
    <w:p w:rsidR="0022377C" w:rsidRDefault="00C62129" w:rsidP="00C25083">
      <w:pPr>
        <w:ind w:left="1134" w:right="-1"/>
        <w:jc w:val="center"/>
        <w:rPr>
          <w:sz w:val="28"/>
          <w:szCs w:val="28"/>
        </w:rPr>
      </w:pPr>
      <w:r>
        <w:rPr>
          <w:noProof/>
          <w:lang w:eastAsia="it-IT"/>
        </w:rPr>
        <w:lastRenderedPageBreak/>
        <w:drawing>
          <wp:inline distT="0" distB="0" distL="0" distR="0" wp14:anchorId="1CD27910" wp14:editId="517B1CF9">
            <wp:extent cx="4908499" cy="2877455"/>
            <wp:effectExtent l="0" t="0" r="6985" b="0"/>
            <wp:docPr id="3" name="Immagine 3" descr="FORTE-DELLA-SC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TE-DELLA-SCAL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21643" cy="2885161"/>
                    </a:xfrm>
                    <a:prstGeom prst="rect">
                      <a:avLst/>
                    </a:prstGeom>
                    <a:noFill/>
                    <a:ln>
                      <a:noFill/>
                    </a:ln>
                  </pic:spPr>
                </pic:pic>
              </a:graphicData>
            </a:graphic>
          </wp:inline>
        </w:drawing>
      </w:r>
    </w:p>
    <w:p w:rsidR="00FF141D" w:rsidRPr="00FF141D" w:rsidRDefault="00FF141D" w:rsidP="00C25083">
      <w:pPr>
        <w:spacing w:after="0" w:line="240" w:lineRule="auto"/>
        <w:ind w:left="1134" w:right="-1"/>
        <w:jc w:val="center"/>
        <w:rPr>
          <w:rFonts w:ascii="Times New Roman" w:eastAsia="Times New Roman" w:hAnsi="Times New Roman" w:cs="Times New Roman"/>
          <w:sz w:val="24"/>
          <w:szCs w:val="24"/>
          <w:lang w:eastAsia="it-IT"/>
        </w:rPr>
      </w:pPr>
      <w:r w:rsidRPr="00FF141D">
        <w:rPr>
          <w:rFonts w:ascii="Times New Roman" w:eastAsia="Times New Roman" w:hAnsi="Times New Roman" w:cs="Times New Roman"/>
          <w:sz w:val="24"/>
          <w:szCs w:val="24"/>
          <w:lang w:eastAsia="it-IT"/>
        </w:rPr>
        <w:t>Resti dell’antica fortezza della Scala, difesa eroicamente da Luca Miani nel 1510.</w:t>
      </w:r>
    </w:p>
    <w:p w:rsidR="00FF141D" w:rsidRDefault="00FF141D" w:rsidP="00C25083">
      <w:pPr>
        <w:spacing w:after="0" w:line="240" w:lineRule="auto"/>
        <w:ind w:left="1134" w:right="-1"/>
        <w:jc w:val="center"/>
        <w:rPr>
          <w:rFonts w:ascii="Times New Roman" w:eastAsia="Times New Roman" w:hAnsi="Times New Roman" w:cs="Times New Roman"/>
          <w:sz w:val="24"/>
          <w:szCs w:val="24"/>
          <w:lang w:eastAsia="it-IT"/>
        </w:rPr>
      </w:pPr>
    </w:p>
    <w:p w:rsidR="00EC52E3" w:rsidRDefault="00FF141D" w:rsidP="00C25083">
      <w:pPr>
        <w:spacing w:after="0" w:line="240" w:lineRule="auto"/>
        <w:ind w:left="1134" w:right="-1" w:firstLine="708"/>
        <w:jc w:val="both"/>
        <w:rPr>
          <w:rFonts w:ascii="Times New Roman" w:eastAsia="Times New Roman" w:hAnsi="Times New Roman" w:cs="Times New Roman"/>
          <w:sz w:val="28"/>
          <w:szCs w:val="24"/>
          <w:lang w:eastAsia="it-IT"/>
        </w:rPr>
      </w:pPr>
      <w:r w:rsidRPr="00FF141D">
        <w:rPr>
          <w:rFonts w:ascii="Times New Roman" w:eastAsia="Times New Roman" w:hAnsi="Times New Roman" w:cs="Times New Roman"/>
          <w:sz w:val="28"/>
          <w:szCs w:val="24"/>
          <w:lang w:eastAsia="it-IT"/>
        </w:rPr>
        <w:t xml:space="preserve">Dalla Valsugana le forze militari dell’Impero, coalizzate con tutti gli altri nemici di Venezia nella lega di Cambrai, 1509, giungevano a Bassano, e quindi nella pianura padana. </w:t>
      </w:r>
    </w:p>
    <w:p w:rsidR="00FF141D" w:rsidRPr="00FF141D" w:rsidRDefault="00FF141D" w:rsidP="00C25083">
      <w:pPr>
        <w:spacing w:after="0" w:line="240" w:lineRule="auto"/>
        <w:ind w:left="1134" w:right="-1" w:firstLine="708"/>
        <w:jc w:val="both"/>
        <w:rPr>
          <w:rFonts w:ascii="Times New Roman" w:eastAsia="Times New Roman" w:hAnsi="Times New Roman" w:cs="Times New Roman"/>
          <w:sz w:val="28"/>
          <w:szCs w:val="24"/>
          <w:lang w:eastAsia="it-IT"/>
        </w:rPr>
      </w:pPr>
      <w:r w:rsidRPr="00FF141D">
        <w:rPr>
          <w:rFonts w:ascii="Times New Roman" w:eastAsia="Times New Roman" w:hAnsi="Times New Roman" w:cs="Times New Roman"/>
          <w:sz w:val="28"/>
          <w:szCs w:val="24"/>
          <w:lang w:eastAsia="it-IT"/>
        </w:rPr>
        <w:t xml:space="preserve">Parte di questo esercito tedesco puntava su Venezia passando, non per Bassano, ma per Feltre, che rappresentava come una spina nel fianco degli imperiali. </w:t>
      </w:r>
    </w:p>
    <w:p w:rsidR="00FF141D" w:rsidRDefault="00FF141D" w:rsidP="00C25083">
      <w:pPr>
        <w:spacing w:after="0" w:line="240" w:lineRule="auto"/>
        <w:ind w:left="1134" w:right="-1"/>
        <w:jc w:val="center"/>
        <w:rPr>
          <w:rFonts w:ascii="Times New Roman" w:eastAsia="Times New Roman" w:hAnsi="Times New Roman" w:cs="Times New Roman"/>
          <w:sz w:val="24"/>
          <w:szCs w:val="24"/>
          <w:lang w:eastAsia="it-IT"/>
        </w:rPr>
      </w:pPr>
    </w:p>
    <w:p w:rsidR="00FF141D" w:rsidRDefault="00FF141D" w:rsidP="00C25083">
      <w:pPr>
        <w:pStyle w:val="Corpodeltesto2"/>
        <w:ind w:left="1134" w:right="-1"/>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4"/>
          <w:szCs w:val="24"/>
          <w:lang w:eastAsia="it-IT"/>
        </w:rPr>
        <w:tab/>
      </w:r>
      <w:r w:rsidRPr="00FF141D">
        <w:rPr>
          <w:rFonts w:ascii="Times New Roman" w:eastAsia="Times New Roman" w:hAnsi="Times New Roman" w:cs="Times New Roman"/>
          <w:sz w:val="28"/>
          <w:szCs w:val="24"/>
          <w:lang w:eastAsia="it-IT"/>
        </w:rPr>
        <w:t xml:space="preserve">Luca Miani, il fratello maggiore di casa Miani, maggiore di Carlo, </w:t>
      </w:r>
      <w:r>
        <w:rPr>
          <w:rFonts w:ascii="Times New Roman" w:eastAsia="Times New Roman" w:hAnsi="Times New Roman" w:cs="Times New Roman"/>
          <w:sz w:val="28"/>
          <w:szCs w:val="24"/>
          <w:lang w:eastAsia="it-IT"/>
        </w:rPr>
        <w:t xml:space="preserve">di </w:t>
      </w:r>
      <w:r w:rsidRPr="00FF141D">
        <w:rPr>
          <w:rFonts w:ascii="Times New Roman" w:eastAsia="Times New Roman" w:hAnsi="Times New Roman" w:cs="Times New Roman"/>
          <w:sz w:val="28"/>
          <w:szCs w:val="24"/>
          <w:lang w:eastAsia="it-IT"/>
        </w:rPr>
        <w:t xml:space="preserve">di </w:t>
      </w:r>
      <w:r>
        <w:rPr>
          <w:rFonts w:ascii="Times New Roman" w:eastAsia="Times New Roman" w:hAnsi="Times New Roman" w:cs="Times New Roman"/>
          <w:sz w:val="28"/>
          <w:szCs w:val="24"/>
          <w:lang w:eastAsia="it-IT"/>
        </w:rPr>
        <w:t>Marco</w:t>
      </w:r>
      <w:r w:rsidRPr="00FF141D">
        <w:rPr>
          <w:rFonts w:ascii="Times New Roman" w:eastAsia="Times New Roman" w:hAnsi="Times New Roman" w:cs="Times New Roman"/>
          <w:sz w:val="28"/>
          <w:szCs w:val="24"/>
          <w:lang w:eastAsia="it-IT"/>
        </w:rPr>
        <w:t xml:space="preserve"> e di Girolamo, era stato prescelto dalle magistrature di Palazzo </w:t>
      </w:r>
      <w:r>
        <w:rPr>
          <w:rFonts w:ascii="Times New Roman" w:eastAsia="Times New Roman" w:hAnsi="Times New Roman" w:cs="Times New Roman"/>
          <w:sz w:val="28"/>
          <w:szCs w:val="24"/>
          <w:lang w:eastAsia="it-IT"/>
        </w:rPr>
        <w:t>D</w:t>
      </w:r>
      <w:r w:rsidRPr="00FF141D">
        <w:rPr>
          <w:rFonts w:ascii="Times New Roman" w:eastAsia="Times New Roman" w:hAnsi="Times New Roman" w:cs="Times New Roman"/>
          <w:sz w:val="28"/>
          <w:szCs w:val="24"/>
          <w:lang w:eastAsia="it-IT"/>
        </w:rPr>
        <w:t>ucale per  difendere il forte della Scala</w:t>
      </w:r>
      <w:r>
        <w:rPr>
          <w:rFonts w:ascii="Times New Roman" w:eastAsia="Times New Roman" w:hAnsi="Times New Roman" w:cs="Times New Roman"/>
          <w:sz w:val="28"/>
          <w:szCs w:val="24"/>
          <w:lang w:eastAsia="it-IT"/>
        </w:rPr>
        <w:t>,</w:t>
      </w:r>
      <w:r w:rsidRPr="00FF141D">
        <w:rPr>
          <w:rFonts w:ascii="Times New Roman" w:eastAsia="Times New Roman" w:hAnsi="Times New Roman" w:cs="Times New Roman"/>
          <w:sz w:val="28"/>
          <w:szCs w:val="24"/>
          <w:lang w:eastAsia="it-IT"/>
        </w:rPr>
        <w:t xml:space="preserve"> </w:t>
      </w:r>
      <w:r>
        <w:rPr>
          <w:rFonts w:ascii="Times New Roman" w:eastAsia="Times New Roman" w:hAnsi="Times New Roman" w:cs="Times New Roman"/>
          <w:sz w:val="28"/>
          <w:szCs w:val="24"/>
          <w:lang w:eastAsia="it-IT"/>
        </w:rPr>
        <w:t>p</w:t>
      </w:r>
      <w:r w:rsidRPr="00FF141D">
        <w:rPr>
          <w:rFonts w:ascii="Times New Roman" w:eastAsia="Times New Roman" w:hAnsi="Times New Roman" w:cs="Times New Roman"/>
          <w:sz w:val="28"/>
          <w:szCs w:val="24"/>
          <w:lang w:eastAsia="it-IT"/>
        </w:rPr>
        <w:t xml:space="preserve">osizionato a metà strada tra la Valsugana e la città di Feltre. </w:t>
      </w:r>
    </w:p>
    <w:p w:rsidR="00BD5360" w:rsidRPr="00BD5360" w:rsidRDefault="00BD5360" w:rsidP="00C25083">
      <w:pPr>
        <w:pStyle w:val="Corpodeltesto2"/>
        <w:ind w:left="1134" w:right="-1"/>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ab/>
        <w:t xml:space="preserve">Nonostante egli abbia resistito </w:t>
      </w:r>
      <w:r>
        <w:rPr>
          <w:rFonts w:ascii="Times New Roman" w:eastAsia="Times New Roman" w:hAnsi="Times New Roman" w:cs="Times New Roman"/>
          <w:i/>
          <w:sz w:val="28"/>
          <w:szCs w:val="24"/>
          <w:lang w:eastAsia="it-IT"/>
        </w:rPr>
        <w:t xml:space="preserve">virilmente </w:t>
      </w:r>
      <w:r>
        <w:rPr>
          <w:rFonts w:ascii="Times New Roman" w:eastAsia="Times New Roman" w:hAnsi="Times New Roman" w:cs="Times New Roman"/>
          <w:sz w:val="28"/>
          <w:szCs w:val="24"/>
          <w:lang w:eastAsia="it-IT"/>
        </w:rPr>
        <w:t>è fatto prigioniera il 5.7.1510.</w:t>
      </w:r>
    </w:p>
    <w:p w:rsidR="00BD5360" w:rsidRDefault="00BD5360" w:rsidP="00C25083">
      <w:pPr>
        <w:ind w:left="1134" w:right="-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br w:type="page"/>
      </w:r>
    </w:p>
    <w:p w:rsidR="00FF141D" w:rsidRDefault="00BD5360" w:rsidP="00C25083">
      <w:pPr>
        <w:pStyle w:val="Corpodeltesto2"/>
        <w:ind w:left="1134" w:right="-1"/>
        <w:jc w:val="center"/>
        <w:rPr>
          <w:rFonts w:ascii="Times New Roman" w:eastAsia="Times New Roman" w:hAnsi="Times New Roman" w:cs="Times New Roman"/>
          <w:sz w:val="28"/>
          <w:szCs w:val="24"/>
          <w:lang w:eastAsia="it-IT"/>
        </w:rPr>
      </w:pPr>
      <w:r>
        <w:rPr>
          <w:noProof/>
          <w:spacing w:val="4"/>
          <w:lang w:eastAsia="it-IT"/>
        </w:rPr>
        <w:lastRenderedPageBreak/>
        <w:drawing>
          <wp:inline distT="0" distB="0" distL="0" distR="0" wp14:anchorId="7B136534" wp14:editId="321E798C">
            <wp:extent cx="5442508" cy="4211249"/>
            <wp:effectExtent l="0" t="0" r="6350" b="0"/>
            <wp:docPr id="4" name="Immagine 4" descr="B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2"/>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47467" cy="4215086"/>
                    </a:xfrm>
                    <a:prstGeom prst="rect">
                      <a:avLst/>
                    </a:prstGeom>
                    <a:noFill/>
                    <a:ln>
                      <a:noFill/>
                    </a:ln>
                  </pic:spPr>
                </pic:pic>
              </a:graphicData>
            </a:graphic>
          </wp:inline>
        </w:drawing>
      </w:r>
    </w:p>
    <w:p w:rsidR="00FB19A9" w:rsidRPr="00FB19A9" w:rsidRDefault="00FB19A9" w:rsidP="00FB19A9">
      <w:pPr>
        <w:pStyle w:val="Corpodeltesto2"/>
        <w:ind w:right="267"/>
        <w:jc w:val="center"/>
        <w:rPr>
          <w:sz w:val="24"/>
          <w:szCs w:val="24"/>
        </w:rPr>
      </w:pPr>
      <w:r w:rsidRPr="00FB19A9">
        <w:rPr>
          <w:spacing w:val="4"/>
          <w:sz w:val="24"/>
          <w:szCs w:val="24"/>
        </w:rPr>
        <w:t>Deliberazione per cui Luca Miani  sarà sostituito a Quero da un fratello.</w:t>
      </w:r>
    </w:p>
    <w:p w:rsidR="00BD5360" w:rsidRDefault="00BD5360" w:rsidP="00C25083">
      <w:pPr>
        <w:pStyle w:val="Corpodeltesto2"/>
        <w:ind w:left="1134" w:right="-1"/>
        <w:jc w:val="center"/>
        <w:rPr>
          <w:rFonts w:ascii="Times New Roman" w:eastAsia="Times New Roman" w:hAnsi="Times New Roman" w:cs="Times New Roman"/>
          <w:sz w:val="28"/>
          <w:szCs w:val="24"/>
          <w:lang w:eastAsia="it-IT"/>
        </w:rPr>
      </w:pPr>
    </w:p>
    <w:p w:rsidR="00BD5360" w:rsidRDefault="00BD5360" w:rsidP="00C25083">
      <w:pPr>
        <w:pStyle w:val="Corpodeltesto2"/>
        <w:ind w:left="1134" w:right="-1" w:firstLine="708"/>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Luca Miani, pagato il riscato per la propria libertà, menomato del braccio destro,  ritornato a Venezia, </w:t>
      </w:r>
      <w:r w:rsidR="00EC52E3">
        <w:rPr>
          <w:rFonts w:ascii="Times New Roman" w:eastAsia="Times New Roman" w:hAnsi="Times New Roman" w:cs="Times New Roman"/>
          <w:sz w:val="28"/>
          <w:szCs w:val="24"/>
          <w:lang w:eastAsia="it-IT"/>
        </w:rPr>
        <w:t xml:space="preserve">in Gran Consiglio, </w:t>
      </w:r>
      <w:r>
        <w:rPr>
          <w:rFonts w:ascii="Times New Roman" w:eastAsia="Times New Roman" w:hAnsi="Times New Roman" w:cs="Times New Roman"/>
          <w:sz w:val="28"/>
          <w:szCs w:val="24"/>
          <w:lang w:eastAsia="it-IT"/>
        </w:rPr>
        <w:t xml:space="preserve">dopo aver proclamato di essere disposto a dare la propria e quella dei fratelli per la difesa della Repubblica, chiede un risarcimento. </w:t>
      </w:r>
    </w:p>
    <w:p w:rsidR="00BD5360" w:rsidRDefault="00BD5360" w:rsidP="00C25083">
      <w:pPr>
        <w:pStyle w:val="Corpodeltesto2"/>
        <w:ind w:left="1134" w:right="-1" w:firstLine="708"/>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Gli viene concessa </w:t>
      </w:r>
      <w:r>
        <w:rPr>
          <w:rFonts w:ascii="Times New Roman" w:eastAsia="Times New Roman" w:hAnsi="Times New Roman" w:cs="Times New Roman"/>
          <w:i/>
          <w:sz w:val="28"/>
          <w:szCs w:val="24"/>
          <w:lang w:eastAsia="it-IT"/>
        </w:rPr>
        <w:t>per gratia,</w:t>
      </w:r>
      <w:r w:rsidR="005F2238">
        <w:rPr>
          <w:rFonts w:ascii="Times New Roman" w:eastAsia="Times New Roman" w:hAnsi="Times New Roman" w:cs="Times New Roman"/>
          <w:i/>
          <w:sz w:val="28"/>
          <w:szCs w:val="24"/>
          <w:lang w:eastAsia="it-IT"/>
        </w:rPr>
        <w:t xml:space="preserve"> </w:t>
      </w:r>
      <w:r>
        <w:rPr>
          <w:rFonts w:ascii="Times New Roman" w:eastAsia="Times New Roman" w:hAnsi="Times New Roman" w:cs="Times New Roman"/>
          <w:sz w:val="28"/>
          <w:szCs w:val="24"/>
          <w:lang w:eastAsia="it-IT"/>
        </w:rPr>
        <w:t>la castellania di Castelnuovo di Quero, dove sarà sostituito dal fratello Girolamo.</w:t>
      </w:r>
    </w:p>
    <w:p w:rsidR="00BD5360" w:rsidRDefault="00BD5360" w:rsidP="00C25083">
      <w:pPr>
        <w:ind w:left="1134" w:right="-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br w:type="page"/>
      </w:r>
    </w:p>
    <w:p w:rsidR="00BD5360" w:rsidRDefault="00BD5360" w:rsidP="00C25083">
      <w:pPr>
        <w:pStyle w:val="Corpodeltesto2"/>
        <w:ind w:left="1134" w:right="-1"/>
        <w:jc w:val="center"/>
        <w:rPr>
          <w:rFonts w:ascii="Times New Roman" w:eastAsia="Times New Roman" w:hAnsi="Times New Roman" w:cs="Times New Roman"/>
          <w:sz w:val="28"/>
          <w:szCs w:val="24"/>
          <w:lang w:eastAsia="it-IT"/>
        </w:rPr>
      </w:pPr>
      <w:r>
        <w:rPr>
          <w:noProof/>
          <w:lang w:eastAsia="it-IT"/>
        </w:rPr>
        <w:lastRenderedPageBreak/>
        <w:drawing>
          <wp:inline distT="0" distB="0" distL="0" distR="0" wp14:anchorId="5629BADD" wp14:editId="19F2834F">
            <wp:extent cx="5221755" cy="3291840"/>
            <wp:effectExtent l="0" t="0" r="0" b="3810"/>
            <wp:docPr id="5" name="Immagine 5" descr="QU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ERO"/>
                    <pic:cNvPicPr>
                      <a:picLocks noChangeAspect="1" noChangeArrowheads="1"/>
                    </pic:cNvPicPr>
                  </pic:nvPicPr>
                  <pic:blipFill>
                    <a:blip r:embed="rId21">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22064" cy="3292035"/>
                    </a:xfrm>
                    <a:prstGeom prst="rect">
                      <a:avLst/>
                    </a:prstGeom>
                    <a:noFill/>
                    <a:ln>
                      <a:noFill/>
                    </a:ln>
                  </pic:spPr>
                </pic:pic>
              </a:graphicData>
            </a:graphic>
          </wp:inline>
        </w:drawing>
      </w:r>
    </w:p>
    <w:p w:rsidR="005F2238" w:rsidRDefault="008E2C1B" w:rsidP="00C25083">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EC52E3">
        <w:rPr>
          <w:rFonts w:ascii="Times New Roman" w:eastAsia="Times New Roman" w:hAnsi="Times New Roman" w:cs="Times New Roman"/>
          <w:sz w:val="24"/>
          <w:szCs w:val="24"/>
          <w:lang w:eastAsia="it-IT"/>
        </w:rPr>
        <w:t xml:space="preserve">Notare la torre più alta sul fianco del monte, la torre più bassa lambita dal Piave </w:t>
      </w:r>
    </w:p>
    <w:p w:rsidR="008E2C1B" w:rsidRPr="00EC52E3" w:rsidRDefault="008E2C1B" w:rsidP="00C25083">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EC52E3">
        <w:rPr>
          <w:rFonts w:ascii="Times New Roman" w:eastAsia="Times New Roman" w:hAnsi="Times New Roman" w:cs="Times New Roman"/>
          <w:sz w:val="24"/>
          <w:szCs w:val="24"/>
          <w:lang w:eastAsia="it-IT"/>
        </w:rPr>
        <w:t>e la strada</w:t>
      </w:r>
      <w:r w:rsidR="005F2238">
        <w:rPr>
          <w:rFonts w:ascii="Times New Roman" w:eastAsia="Times New Roman" w:hAnsi="Times New Roman" w:cs="Times New Roman"/>
          <w:sz w:val="24"/>
          <w:szCs w:val="24"/>
          <w:lang w:eastAsia="it-IT"/>
        </w:rPr>
        <w:t xml:space="preserve"> </w:t>
      </w:r>
      <w:r w:rsidRPr="00EC52E3">
        <w:rPr>
          <w:rFonts w:ascii="Times New Roman" w:eastAsia="Times New Roman" w:hAnsi="Times New Roman" w:cs="Times New Roman"/>
          <w:sz w:val="24"/>
          <w:szCs w:val="24"/>
          <w:lang w:eastAsia="it-IT"/>
        </w:rPr>
        <w:t>che passa sotto la fortezza.</w:t>
      </w: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0"/>
          <w:szCs w:val="24"/>
          <w:lang w:eastAsia="it-IT"/>
        </w:rPr>
      </w:pP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0"/>
          <w:szCs w:val="24"/>
          <w:lang w:eastAsia="it-IT"/>
        </w:rPr>
      </w:pP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sidRPr="00EC52E3">
        <w:rPr>
          <w:rFonts w:ascii="Times New Roman" w:eastAsia="Times New Roman" w:hAnsi="Times New Roman" w:cs="Times New Roman"/>
          <w:sz w:val="28"/>
          <w:szCs w:val="28"/>
          <w:lang w:eastAsia="it-IT"/>
        </w:rPr>
        <w:t>Il disegno di Marin Sanudo</w:t>
      </w:r>
      <w:r w:rsidR="000A4334">
        <w:rPr>
          <w:rFonts w:ascii="Times New Roman" w:eastAsia="Times New Roman" w:hAnsi="Times New Roman" w:cs="Times New Roman"/>
          <w:sz w:val="28"/>
          <w:szCs w:val="28"/>
          <w:lang w:eastAsia="it-IT"/>
        </w:rPr>
        <w:t>, ancora</w:t>
      </w:r>
      <w:r w:rsidRPr="00EC52E3">
        <w:rPr>
          <w:rFonts w:ascii="Times New Roman" w:eastAsia="Times New Roman" w:hAnsi="Times New Roman" w:cs="Times New Roman"/>
          <w:sz w:val="28"/>
          <w:szCs w:val="28"/>
          <w:lang w:eastAsia="it-IT"/>
        </w:rPr>
        <w:t xml:space="preserve"> giovane</w:t>
      </w:r>
      <w:r w:rsidR="000A4334">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risale al 1480.</w:t>
      </w: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Ma in effetti, quando vi giunge </w:t>
      </w:r>
      <w:r w:rsidR="000A4334">
        <w:rPr>
          <w:rFonts w:ascii="Times New Roman" w:eastAsia="Times New Roman" w:hAnsi="Times New Roman" w:cs="Times New Roman"/>
          <w:sz w:val="28"/>
          <w:szCs w:val="28"/>
          <w:lang w:eastAsia="it-IT"/>
        </w:rPr>
        <w:t>G</w:t>
      </w:r>
      <w:r>
        <w:rPr>
          <w:rFonts w:ascii="Times New Roman" w:eastAsia="Times New Roman" w:hAnsi="Times New Roman" w:cs="Times New Roman"/>
          <w:sz w:val="28"/>
          <w:szCs w:val="28"/>
          <w:lang w:eastAsia="it-IT"/>
        </w:rPr>
        <w:t xml:space="preserve">irolamo Miani, ai primi del 1511, </w:t>
      </w: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doveva essere malridotto,</w:t>
      </w: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i/>
          <w:sz w:val="28"/>
          <w:szCs w:val="28"/>
          <w:lang w:eastAsia="it-IT"/>
        </w:rPr>
      </w:pPr>
      <w:r>
        <w:rPr>
          <w:rFonts w:ascii="Times New Roman" w:eastAsia="Times New Roman" w:hAnsi="Times New Roman" w:cs="Times New Roman"/>
          <w:sz w:val="28"/>
          <w:szCs w:val="28"/>
          <w:lang w:eastAsia="it-IT"/>
        </w:rPr>
        <w:t xml:space="preserve">una ... </w:t>
      </w:r>
      <w:r>
        <w:rPr>
          <w:rFonts w:ascii="Times New Roman" w:eastAsia="Times New Roman" w:hAnsi="Times New Roman" w:cs="Times New Roman"/>
          <w:i/>
          <w:sz w:val="28"/>
          <w:szCs w:val="28"/>
          <w:lang w:eastAsia="it-IT"/>
        </w:rPr>
        <w:t>bicocca di gufi.</w:t>
      </w:r>
    </w:p>
    <w:p w:rsidR="00EC52E3" w:rsidRDefault="00EC52E3"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Il Miani subito intraprese un restauro</w:t>
      </w:r>
    </w:p>
    <w:p w:rsidR="00EC52E3" w:rsidRDefault="000A4334"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p</w:t>
      </w:r>
      <w:r w:rsidR="00EC52E3">
        <w:rPr>
          <w:rFonts w:ascii="Times New Roman" w:eastAsia="Times New Roman" w:hAnsi="Times New Roman" w:cs="Times New Roman"/>
          <w:sz w:val="28"/>
          <w:szCs w:val="28"/>
          <w:lang w:eastAsia="it-IT"/>
        </w:rPr>
        <w:t xml:space="preserve">erché i </w:t>
      </w:r>
      <w:r>
        <w:rPr>
          <w:rFonts w:ascii="Times New Roman" w:eastAsia="Times New Roman" w:hAnsi="Times New Roman" w:cs="Times New Roman"/>
          <w:sz w:val="28"/>
          <w:szCs w:val="28"/>
          <w:lang w:eastAsia="it-IT"/>
        </w:rPr>
        <w:t>ti</w:t>
      </w:r>
      <w:r w:rsidR="00EC52E3">
        <w:rPr>
          <w:rFonts w:ascii="Times New Roman" w:eastAsia="Times New Roman" w:hAnsi="Times New Roman" w:cs="Times New Roman"/>
          <w:sz w:val="28"/>
          <w:szCs w:val="28"/>
          <w:lang w:eastAsia="it-IT"/>
        </w:rPr>
        <w:t xml:space="preserve">mori di guerra </w:t>
      </w:r>
    </w:p>
    <w:p w:rsidR="00EC52E3" w:rsidRPr="00EC52E3" w:rsidRDefault="000A4334" w:rsidP="00C25083">
      <w:pPr>
        <w:tabs>
          <w:tab w:val="left" w:pos="8505"/>
        </w:tabs>
        <w:spacing w:after="0" w:line="240" w:lineRule="auto"/>
        <w:ind w:left="1134" w:right="-1"/>
        <w:jc w:val="center"/>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c</w:t>
      </w:r>
      <w:r w:rsidR="00EC52E3">
        <w:rPr>
          <w:rFonts w:ascii="Times New Roman" w:eastAsia="Times New Roman" w:hAnsi="Times New Roman" w:cs="Times New Roman"/>
          <w:sz w:val="28"/>
          <w:szCs w:val="28"/>
          <w:lang w:eastAsia="it-IT"/>
        </w:rPr>
        <w:t>rescevano e si avvicinavano.</w:t>
      </w:r>
    </w:p>
    <w:p w:rsidR="008E2C1B" w:rsidRDefault="008E2C1B" w:rsidP="00C25083">
      <w:pPr>
        <w:ind w:left="1134" w:right="-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br w:type="page"/>
      </w:r>
    </w:p>
    <w:p w:rsidR="008E2C1B" w:rsidRDefault="008E2C1B" w:rsidP="00C25083">
      <w:pPr>
        <w:pStyle w:val="Corpodeltesto2"/>
        <w:ind w:left="1134" w:right="-1"/>
        <w:jc w:val="center"/>
        <w:rPr>
          <w:rFonts w:ascii="Times New Roman" w:eastAsia="Times New Roman" w:hAnsi="Times New Roman" w:cs="Times New Roman"/>
          <w:sz w:val="28"/>
          <w:szCs w:val="24"/>
          <w:lang w:eastAsia="it-IT"/>
        </w:rPr>
      </w:pPr>
      <w:r>
        <w:rPr>
          <w:noProof/>
          <w:lang w:eastAsia="it-IT"/>
        </w:rPr>
        <w:lastRenderedPageBreak/>
        <w:drawing>
          <wp:inline distT="0" distB="0" distL="0" distR="0" wp14:anchorId="07A42B12" wp14:editId="4014FBF3">
            <wp:extent cx="4822902" cy="3328416"/>
            <wp:effectExtent l="0" t="0" r="0" b="5715"/>
            <wp:docPr id="6" name="Immagine 6" descr="QU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E1"/>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22685" cy="3328267"/>
                    </a:xfrm>
                    <a:prstGeom prst="rect">
                      <a:avLst/>
                    </a:prstGeom>
                    <a:noFill/>
                    <a:ln>
                      <a:noFill/>
                    </a:ln>
                  </pic:spPr>
                </pic:pic>
              </a:graphicData>
            </a:graphic>
          </wp:inline>
        </w:drawing>
      </w:r>
    </w:p>
    <w:p w:rsidR="008E2C1B" w:rsidRDefault="008E2C1B" w:rsidP="00C25083">
      <w:pPr>
        <w:spacing w:after="0" w:line="240" w:lineRule="auto"/>
        <w:ind w:left="1134" w:right="-1" w:firstLine="708"/>
        <w:jc w:val="both"/>
        <w:rPr>
          <w:rFonts w:ascii="Times New Roman" w:eastAsia="Times New Roman" w:hAnsi="Times New Roman" w:cs="Times New Roman"/>
          <w:sz w:val="28"/>
          <w:szCs w:val="28"/>
          <w:lang w:eastAsia="it-IT"/>
        </w:rPr>
      </w:pPr>
      <w:r w:rsidRPr="008E2C1B">
        <w:rPr>
          <w:rFonts w:ascii="Times New Roman" w:eastAsia="Times New Roman" w:hAnsi="Times New Roman" w:cs="Times New Roman"/>
          <w:sz w:val="28"/>
          <w:szCs w:val="28"/>
          <w:lang w:eastAsia="it-IT"/>
        </w:rPr>
        <w:t>La montagna scoscesa su tutte e due le sponde del Piave rendeva praticamente obbligatorio il passaggio sotto il castello di Quero.</w:t>
      </w:r>
    </w:p>
    <w:p w:rsidR="002E7DB6" w:rsidRDefault="002E7DB6" w:rsidP="00C25083">
      <w:pPr>
        <w:spacing w:after="0" w:line="240" w:lineRule="auto"/>
        <w:ind w:left="1134" w:right="-1" w:firstLine="708"/>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Mercurio Bua, condottiero albanese, qui viene inviato con 300 fanti, incontro all’Imperatore Massimiliano II</w:t>
      </w:r>
      <w:r w:rsidR="000A4334">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che arrivava dalla Germania.</w:t>
      </w:r>
    </w:p>
    <w:p w:rsidR="002E7DB6" w:rsidRDefault="002E7DB6" w:rsidP="00C25083">
      <w:pPr>
        <w:spacing w:after="0" w:line="240" w:lineRule="auto"/>
        <w:ind w:left="1134" w:right="-1" w:firstLine="708"/>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La resistenza</w:t>
      </w:r>
      <w:r w:rsidR="00EC52E3">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opposta da Girolamo Miani, che disponeva per la difesa del castello di soli 50 fanti, non potè durare oltre una giornata.</w:t>
      </w:r>
    </w:p>
    <w:p w:rsidR="00EC52E3" w:rsidRDefault="002E7DB6" w:rsidP="00C25083">
      <w:pPr>
        <w:spacing w:after="0" w:line="240" w:lineRule="auto"/>
        <w:ind w:left="1134" w:right="-1" w:firstLine="708"/>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 xml:space="preserve">Il 28.8.1511, nonostante l’eroismo suo e dei commilitoni, segnò la resa. </w:t>
      </w:r>
    </w:p>
    <w:p w:rsidR="002E7DB6" w:rsidRDefault="002E7DB6" w:rsidP="00C25083">
      <w:pPr>
        <w:spacing w:after="0" w:line="240" w:lineRule="auto"/>
        <w:ind w:left="1134" w:right="-1" w:firstLine="708"/>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Furono risparmiati solo alcuni capi</w:t>
      </w:r>
      <w:r w:rsidR="000A4334">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per i quali si pagò il riscatto.</w:t>
      </w:r>
    </w:p>
    <w:p w:rsidR="002E7DB6" w:rsidRPr="002E7DB6" w:rsidRDefault="002E7DB6" w:rsidP="00C25083">
      <w:pPr>
        <w:spacing w:after="0" w:line="240" w:lineRule="auto"/>
        <w:ind w:left="1134" w:right="-1" w:firstLine="708"/>
        <w:jc w:val="both"/>
        <w:rPr>
          <w:rFonts w:ascii="Times New Roman" w:eastAsia="Times New Roman" w:hAnsi="Times New Roman" w:cs="Times New Roman"/>
          <w:i/>
          <w:sz w:val="28"/>
          <w:szCs w:val="28"/>
          <w:lang w:eastAsia="it-IT"/>
        </w:rPr>
      </w:pPr>
      <w:r>
        <w:rPr>
          <w:rFonts w:ascii="Times New Roman" w:eastAsia="Times New Roman" w:hAnsi="Times New Roman" w:cs="Times New Roman"/>
          <w:sz w:val="28"/>
          <w:szCs w:val="28"/>
          <w:lang w:eastAsia="it-IT"/>
        </w:rPr>
        <w:t xml:space="preserve">Gli altri furono </w:t>
      </w:r>
      <w:r w:rsidR="000A4334">
        <w:rPr>
          <w:rFonts w:ascii="Times New Roman" w:eastAsia="Times New Roman" w:hAnsi="Times New Roman" w:cs="Times New Roman"/>
          <w:sz w:val="28"/>
          <w:szCs w:val="28"/>
          <w:lang w:eastAsia="it-IT"/>
        </w:rPr>
        <w:t xml:space="preserve">tutti ... </w:t>
      </w:r>
      <w:r>
        <w:rPr>
          <w:rFonts w:ascii="Times New Roman" w:eastAsia="Times New Roman" w:hAnsi="Times New Roman" w:cs="Times New Roman"/>
          <w:i/>
          <w:sz w:val="28"/>
          <w:szCs w:val="28"/>
          <w:lang w:eastAsia="it-IT"/>
        </w:rPr>
        <w:t>tajà a pezzi</w:t>
      </w:r>
      <w:r w:rsidR="000A4334">
        <w:rPr>
          <w:rFonts w:ascii="Times New Roman" w:eastAsia="Times New Roman" w:hAnsi="Times New Roman" w:cs="Times New Roman"/>
          <w:i/>
          <w:sz w:val="28"/>
          <w:szCs w:val="28"/>
          <w:lang w:eastAsia="it-IT"/>
        </w:rPr>
        <w:t xml:space="preserve"> </w:t>
      </w:r>
      <w:r>
        <w:rPr>
          <w:rFonts w:ascii="Times New Roman" w:eastAsia="Times New Roman" w:hAnsi="Times New Roman" w:cs="Times New Roman"/>
          <w:i/>
          <w:sz w:val="28"/>
          <w:szCs w:val="28"/>
          <w:lang w:eastAsia="it-IT"/>
        </w:rPr>
        <w:t>.</w:t>
      </w:r>
      <w:r w:rsidR="000A4334">
        <w:rPr>
          <w:rFonts w:ascii="Times New Roman" w:eastAsia="Times New Roman" w:hAnsi="Times New Roman" w:cs="Times New Roman"/>
          <w:i/>
          <w:sz w:val="28"/>
          <w:szCs w:val="28"/>
          <w:lang w:eastAsia="it-IT"/>
        </w:rPr>
        <w:t>..</w:t>
      </w:r>
    </w:p>
    <w:p w:rsidR="008E2C1B" w:rsidRDefault="008E2C1B" w:rsidP="00C25083">
      <w:pPr>
        <w:ind w:left="1134" w:right="-1"/>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br w:type="page"/>
      </w:r>
    </w:p>
    <w:p w:rsidR="008E2C1B" w:rsidRPr="008E2C1B" w:rsidRDefault="00BE669B" w:rsidP="00C25083">
      <w:pPr>
        <w:spacing w:after="0" w:line="240" w:lineRule="auto"/>
        <w:ind w:left="1134" w:right="-1" w:firstLine="708"/>
        <w:jc w:val="center"/>
        <w:rPr>
          <w:rFonts w:ascii="Times New Roman" w:eastAsia="Times New Roman" w:hAnsi="Times New Roman" w:cs="Times New Roman"/>
          <w:sz w:val="28"/>
          <w:szCs w:val="28"/>
          <w:lang w:eastAsia="it-IT"/>
        </w:rPr>
      </w:pPr>
      <w:r>
        <w:object w:dxaOrig="7200" w:dyaOrig="5400">
          <v:shape id="_x0000_i1029" type="#_x0000_t75" style="width:382.5pt;height:286pt" o:ole="">
            <v:imagedata r:id="rId25" o:title="" gain="1.25"/>
          </v:shape>
          <o:OLEObject Type="Embed" ProgID="PowerPoint.Slide.8" ShapeID="_x0000_i1029" DrawAspect="Content" ObjectID="_1614258355" r:id="rId26"/>
        </w:object>
      </w:r>
    </w:p>
    <w:p w:rsidR="008E2C1B" w:rsidRPr="008E2C1B" w:rsidRDefault="008E2C1B" w:rsidP="00C25083">
      <w:pPr>
        <w:pStyle w:val="Corpodeltesto2"/>
        <w:ind w:left="1134" w:right="-1"/>
        <w:jc w:val="center"/>
        <w:rPr>
          <w:rFonts w:ascii="Times New Roman" w:eastAsia="Times New Roman" w:hAnsi="Times New Roman" w:cs="Times New Roman"/>
          <w:sz w:val="28"/>
          <w:szCs w:val="28"/>
          <w:lang w:eastAsia="it-IT"/>
        </w:rPr>
      </w:pPr>
    </w:p>
    <w:p w:rsidR="00EC52E3" w:rsidRDefault="002E7DB6" w:rsidP="00C25083">
      <w:pPr>
        <w:spacing w:after="0" w:line="240" w:lineRule="auto"/>
        <w:ind w:left="1134" w:right="-1"/>
        <w:jc w:val="center"/>
        <w:rPr>
          <w:rFonts w:ascii="Times New Roman" w:eastAsia="Times New Roman" w:hAnsi="Times New Roman" w:cs="Times New Roman"/>
          <w:sz w:val="36"/>
          <w:szCs w:val="36"/>
          <w:lang w:eastAsia="it-IT"/>
        </w:rPr>
      </w:pPr>
      <w:r w:rsidRPr="002E7DB6">
        <w:rPr>
          <w:rFonts w:ascii="Times New Roman" w:eastAsia="Times New Roman" w:hAnsi="Times New Roman" w:cs="Times New Roman"/>
          <w:sz w:val="36"/>
          <w:szCs w:val="36"/>
          <w:lang w:eastAsia="it-IT"/>
        </w:rPr>
        <w:t>Cos</w:t>
      </w:r>
      <w:r w:rsidR="000A4334">
        <w:rPr>
          <w:rFonts w:ascii="Times New Roman" w:eastAsia="Times New Roman" w:hAnsi="Times New Roman" w:cs="Times New Roman"/>
          <w:sz w:val="36"/>
          <w:szCs w:val="36"/>
          <w:lang w:eastAsia="it-IT"/>
        </w:rPr>
        <w:t>ì</w:t>
      </w:r>
      <w:r w:rsidRPr="002E7DB6">
        <w:rPr>
          <w:rFonts w:ascii="Times New Roman" w:eastAsia="Times New Roman" w:hAnsi="Times New Roman" w:cs="Times New Roman"/>
          <w:sz w:val="36"/>
          <w:szCs w:val="36"/>
          <w:lang w:eastAsia="it-IT"/>
        </w:rPr>
        <w:t xml:space="preserve"> era … malridotto il Castello di Quero,</w:t>
      </w:r>
    </w:p>
    <w:p w:rsidR="00EC52E3" w:rsidRDefault="002E7DB6" w:rsidP="00C25083">
      <w:pPr>
        <w:spacing w:after="0" w:line="240" w:lineRule="auto"/>
        <w:ind w:left="1134" w:right="-1"/>
        <w:jc w:val="center"/>
        <w:rPr>
          <w:rFonts w:ascii="Times New Roman" w:eastAsia="Times New Roman" w:hAnsi="Times New Roman" w:cs="Times New Roman"/>
          <w:sz w:val="36"/>
          <w:szCs w:val="36"/>
          <w:lang w:eastAsia="it-IT"/>
        </w:rPr>
      </w:pPr>
      <w:r>
        <w:rPr>
          <w:rFonts w:ascii="Times New Roman" w:eastAsia="Times New Roman" w:hAnsi="Times New Roman" w:cs="Times New Roman"/>
          <w:sz w:val="36"/>
          <w:szCs w:val="36"/>
          <w:lang w:eastAsia="it-IT"/>
        </w:rPr>
        <w:t xml:space="preserve">nel </w:t>
      </w:r>
      <w:r w:rsidRPr="002E7DB6">
        <w:rPr>
          <w:rFonts w:ascii="Times New Roman" w:eastAsia="Times New Roman" w:hAnsi="Times New Roman" w:cs="Times New Roman"/>
          <w:sz w:val="36"/>
          <w:szCs w:val="36"/>
          <w:lang w:eastAsia="it-IT"/>
        </w:rPr>
        <w:t>novembre 1918,</w:t>
      </w:r>
    </w:p>
    <w:p w:rsidR="00EC52E3" w:rsidRDefault="002E7DB6" w:rsidP="00C25083">
      <w:pPr>
        <w:spacing w:after="0" w:line="240" w:lineRule="auto"/>
        <w:ind w:left="1134" w:right="-1"/>
        <w:jc w:val="center"/>
        <w:rPr>
          <w:rFonts w:ascii="Times New Roman" w:eastAsia="Times New Roman" w:hAnsi="Times New Roman" w:cs="Times New Roman"/>
          <w:sz w:val="36"/>
          <w:szCs w:val="36"/>
          <w:lang w:eastAsia="it-IT"/>
        </w:rPr>
      </w:pPr>
      <w:r w:rsidRPr="002E7DB6">
        <w:rPr>
          <w:rFonts w:ascii="Times New Roman" w:eastAsia="Times New Roman" w:hAnsi="Times New Roman" w:cs="Times New Roman"/>
          <w:sz w:val="36"/>
          <w:szCs w:val="36"/>
          <w:lang w:eastAsia="it-IT"/>
        </w:rPr>
        <w:t>quasi a dimostrare che l’eroismo</w:t>
      </w:r>
    </w:p>
    <w:p w:rsidR="002E7DB6" w:rsidRDefault="002E7DB6" w:rsidP="00C25083">
      <w:pPr>
        <w:spacing w:after="0" w:line="240" w:lineRule="auto"/>
        <w:ind w:left="1134" w:right="-1"/>
        <w:jc w:val="center"/>
        <w:rPr>
          <w:rFonts w:ascii="Times New Roman" w:eastAsia="Times New Roman" w:hAnsi="Times New Roman" w:cs="Times New Roman"/>
          <w:sz w:val="36"/>
          <w:szCs w:val="36"/>
          <w:lang w:eastAsia="it-IT"/>
        </w:rPr>
      </w:pPr>
      <w:r w:rsidRPr="002E7DB6">
        <w:rPr>
          <w:rFonts w:ascii="Times New Roman" w:eastAsia="Times New Roman" w:hAnsi="Times New Roman" w:cs="Times New Roman"/>
          <w:sz w:val="36"/>
          <w:szCs w:val="36"/>
          <w:lang w:eastAsia="it-IT"/>
        </w:rPr>
        <w:t>esige sempre che si  paghi di persona.</w:t>
      </w:r>
    </w:p>
    <w:p w:rsidR="0053359B" w:rsidRDefault="002E7DB6" w:rsidP="00C25083">
      <w:pPr>
        <w:spacing w:after="0" w:line="240" w:lineRule="auto"/>
        <w:ind w:left="1134" w:right="-1"/>
        <w:jc w:val="center"/>
        <w:rPr>
          <w:rFonts w:ascii="Times New Roman" w:eastAsia="Times New Roman" w:hAnsi="Times New Roman" w:cs="Times New Roman"/>
          <w:sz w:val="36"/>
          <w:szCs w:val="36"/>
          <w:lang w:eastAsia="it-IT"/>
        </w:rPr>
      </w:pPr>
      <w:r>
        <w:rPr>
          <w:rFonts w:ascii="Times New Roman" w:eastAsia="Times New Roman" w:hAnsi="Times New Roman" w:cs="Times New Roman"/>
          <w:sz w:val="36"/>
          <w:szCs w:val="36"/>
          <w:lang w:eastAsia="it-IT"/>
        </w:rPr>
        <w:t>Così doveva essere malridotto nell’agosto del 1511.</w:t>
      </w:r>
    </w:p>
    <w:p w:rsidR="0053359B" w:rsidRDefault="0053359B" w:rsidP="00C25083">
      <w:pPr>
        <w:ind w:left="1134" w:right="-1"/>
        <w:rPr>
          <w:rFonts w:ascii="Times New Roman" w:eastAsia="Times New Roman" w:hAnsi="Times New Roman" w:cs="Times New Roman"/>
          <w:sz w:val="36"/>
          <w:szCs w:val="36"/>
          <w:lang w:eastAsia="it-IT"/>
        </w:rPr>
      </w:pPr>
      <w:r>
        <w:rPr>
          <w:rFonts w:ascii="Times New Roman" w:eastAsia="Times New Roman" w:hAnsi="Times New Roman" w:cs="Times New Roman"/>
          <w:sz w:val="36"/>
          <w:szCs w:val="36"/>
          <w:lang w:eastAsia="it-IT"/>
        </w:rPr>
        <w:br w:type="page"/>
      </w:r>
    </w:p>
    <w:p w:rsidR="002E7DB6" w:rsidRDefault="00BE669B" w:rsidP="00C25083">
      <w:pPr>
        <w:spacing w:after="0" w:line="240" w:lineRule="auto"/>
        <w:ind w:left="1134" w:right="-1"/>
        <w:jc w:val="center"/>
      </w:pPr>
      <w:r>
        <w:object w:dxaOrig="7200" w:dyaOrig="5400">
          <v:shape id="_x0000_i1030" type="#_x0000_t75" style="width:379pt;height:284.5pt" o:ole="">
            <v:imagedata r:id="rId27" o:title="" gain="1.25"/>
          </v:shape>
          <o:OLEObject Type="Embed" ProgID="PowerPoint.Slide.8" ShapeID="_x0000_i1030" DrawAspect="Content" ObjectID="_1614258356" r:id="rId28"/>
        </w:object>
      </w:r>
    </w:p>
    <w:p w:rsidR="00B5323F" w:rsidRPr="002E7DB6" w:rsidRDefault="00B5323F" w:rsidP="00C25083">
      <w:pPr>
        <w:spacing w:after="0" w:line="240" w:lineRule="auto"/>
        <w:ind w:left="1134" w:right="-1"/>
        <w:jc w:val="center"/>
        <w:rPr>
          <w:rFonts w:ascii="Times New Roman" w:eastAsia="Times New Roman" w:hAnsi="Times New Roman" w:cs="Times New Roman"/>
          <w:sz w:val="36"/>
          <w:szCs w:val="36"/>
          <w:lang w:eastAsia="it-IT"/>
        </w:rPr>
      </w:pPr>
    </w:p>
    <w:p w:rsidR="0053359B" w:rsidRPr="00B5323F" w:rsidRDefault="0053359B" w:rsidP="00C25083">
      <w:pPr>
        <w:spacing w:after="0" w:line="240" w:lineRule="auto"/>
        <w:ind w:left="1134" w:right="-1"/>
        <w:jc w:val="center"/>
        <w:rPr>
          <w:rFonts w:ascii="Times New Roman" w:eastAsia="Times New Roman" w:hAnsi="Times New Roman" w:cs="Times New Roman"/>
          <w:sz w:val="24"/>
          <w:szCs w:val="24"/>
          <w:lang w:eastAsia="it-IT"/>
        </w:rPr>
      </w:pPr>
      <w:r w:rsidRPr="00B5323F">
        <w:rPr>
          <w:rFonts w:ascii="Times New Roman" w:eastAsia="Times New Roman" w:hAnsi="Times New Roman" w:cs="Times New Roman"/>
          <w:sz w:val="24"/>
          <w:szCs w:val="24"/>
          <w:lang w:eastAsia="it-IT"/>
        </w:rPr>
        <w:t xml:space="preserve">La città di Feltre ha dedicato la via, che congiunge </w:t>
      </w:r>
    </w:p>
    <w:p w:rsidR="0053359B" w:rsidRPr="00B5323F" w:rsidRDefault="0053359B" w:rsidP="00C25083">
      <w:pPr>
        <w:spacing w:after="0" w:line="240" w:lineRule="auto"/>
        <w:ind w:left="1134" w:right="-1"/>
        <w:jc w:val="center"/>
        <w:rPr>
          <w:rFonts w:ascii="Times New Roman" w:eastAsia="Times New Roman" w:hAnsi="Times New Roman" w:cs="Times New Roman"/>
          <w:sz w:val="24"/>
          <w:szCs w:val="24"/>
          <w:lang w:eastAsia="it-IT"/>
        </w:rPr>
      </w:pPr>
      <w:r w:rsidRPr="00B5323F">
        <w:rPr>
          <w:rFonts w:ascii="Times New Roman" w:eastAsia="Times New Roman" w:hAnsi="Times New Roman" w:cs="Times New Roman"/>
          <w:sz w:val="24"/>
          <w:szCs w:val="24"/>
          <w:lang w:eastAsia="it-IT"/>
        </w:rPr>
        <w:t>la parte bassa con quella alta, storica, una scalinata coperta, al suo cittadino.</w:t>
      </w:r>
    </w:p>
    <w:p w:rsidR="00B5323F" w:rsidRDefault="00B5323F" w:rsidP="00C25083">
      <w:pPr>
        <w:spacing w:after="0" w:line="240" w:lineRule="auto"/>
        <w:ind w:left="1134" w:right="-1"/>
        <w:jc w:val="center"/>
        <w:rPr>
          <w:rFonts w:ascii="Times New Roman" w:eastAsia="Times New Roman" w:hAnsi="Times New Roman" w:cs="Times New Roman"/>
          <w:sz w:val="20"/>
          <w:szCs w:val="24"/>
          <w:lang w:eastAsia="it-IT"/>
        </w:rPr>
      </w:pPr>
    </w:p>
    <w:p w:rsidR="00B5323F" w:rsidRDefault="00B5323F" w:rsidP="00C25083">
      <w:pPr>
        <w:spacing w:after="0" w:line="240" w:lineRule="auto"/>
        <w:ind w:left="1134" w:right="-1"/>
        <w:jc w:val="center"/>
        <w:rPr>
          <w:rFonts w:ascii="Times New Roman" w:eastAsia="Times New Roman" w:hAnsi="Times New Roman" w:cs="Times New Roman"/>
          <w:sz w:val="20"/>
          <w:szCs w:val="24"/>
          <w:lang w:eastAsia="it-IT"/>
        </w:rPr>
      </w:pPr>
    </w:p>
    <w:p w:rsidR="00B5323F" w:rsidRDefault="00B5323F" w:rsidP="00C25083">
      <w:pPr>
        <w:spacing w:after="0" w:line="240" w:lineRule="auto"/>
        <w:ind w:left="1134" w:right="-1"/>
        <w:jc w:val="center"/>
        <w:rPr>
          <w:rFonts w:ascii="Times New Roman" w:eastAsia="Times New Roman" w:hAnsi="Times New Roman" w:cs="Times New Roman"/>
          <w:sz w:val="20"/>
          <w:szCs w:val="24"/>
          <w:lang w:eastAsia="it-IT"/>
        </w:rPr>
      </w:pPr>
    </w:p>
    <w:p w:rsidR="0053359B" w:rsidRDefault="0053359B" w:rsidP="00C25083">
      <w:pPr>
        <w:spacing w:after="0" w:line="240" w:lineRule="auto"/>
        <w:ind w:left="1134" w:right="-1"/>
        <w:jc w:val="center"/>
        <w:rPr>
          <w:rFonts w:ascii="Times New Roman" w:eastAsia="Times New Roman" w:hAnsi="Times New Roman" w:cs="Times New Roman"/>
          <w:sz w:val="20"/>
          <w:szCs w:val="24"/>
          <w:lang w:eastAsia="it-IT"/>
        </w:rPr>
      </w:pPr>
    </w:p>
    <w:p w:rsidR="0053359B" w:rsidRDefault="0053359B" w:rsidP="00C25083">
      <w:pPr>
        <w:spacing w:after="0" w:line="240" w:lineRule="auto"/>
        <w:ind w:left="1134" w:right="-1" w:firstLine="708"/>
        <w:jc w:val="both"/>
        <w:rPr>
          <w:rFonts w:ascii="Times New Roman" w:eastAsia="Times New Roman" w:hAnsi="Times New Roman" w:cs="Times New Roman"/>
          <w:sz w:val="28"/>
          <w:szCs w:val="28"/>
          <w:lang w:eastAsia="it-IT"/>
        </w:rPr>
      </w:pPr>
      <w:r w:rsidRPr="0053359B">
        <w:rPr>
          <w:rFonts w:ascii="Times New Roman" w:eastAsia="Times New Roman" w:hAnsi="Times New Roman" w:cs="Times New Roman"/>
          <w:sz w:val="28"/>
          <w:szCs w:val="28"/>
          <w:lang w:eastAsia="it-IT"/>
        </w:rPr>
        <w:t>Vit</w:t>
      </w:r>
      <w:r>
        <w:rPr>
          <w:rFonts w:ascii="Times New Roman" w:eastAsia="Times New Roman" w:hAnsi="Times New Roman" w:cs="Times New Roman"/>
          <w:sz w:val="28"/>
          <w:szCs w:val="28"/>
          <w:lang w:eastAsia="it-IT"/>
        </w:rPr>
        <w:t>t</w:t>
      </w:r>
      <w:r w:rsidRPr="0053359B">
        <w:rPr>
          <w:rFonts w:ascii="Times New Roman" w:eastAsia="Times New Roman" w:hAnsi="Times New Roman" w:cs="Times New Roman"/>
          <w:sz w:val="28"/>
          <w:szCs w:val="28"/>
          <w:lang w:eastAsia="it-IT"/>
        </w:rPr>
        <w:t>ore Dal Pozzo</w:t>
      </w:r>
      <w:r>
        <w:rPr>
          <w:rFonts w:ascii="Times New Roman" w:eastAsia="Times New Roman" w:hAnsi="Times New Roman" w:cs="Times New Roman"/>
          <w:sz w:val="28"/>
          <w:szCs w:val="28"/>
          <w:lang w:eastAsia="it-IT"/>
        </w:rPr>
        <w:t xml:space="preserve">, cittadino di Feltre, aveva partecipato alla difesa del castello di Quero ed addirittura aveva tentato una sortita per evitare il rischio dell’accechiamento. </w:t>
      </w:r>
    </w:p>
    <w:p w:rsidR="00C07D9B" w:rsidRDefault="0053359B" w:rsidP="00C25083">
      <w:pPr>
        <w:spacing w:after="0" w:line="240" w:lineRule="auto"/>
        <w:ind w:left="1134" w:right="-1" w:firstLine="708"/>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Qualche anno più tardi</w:t>
      </w:r>
      <w:r w:rsidR="00B5323F">
        <w:rPr>
          <w:rFonts w:ascii="Times New Roman" w:eastAsia="Times New Roman" w:hAnsi="Times New Roman" w:cs="Times New Roman"/>
          <w:sz w:val="28"/>
          <w:szCs w:val="28"/>
          <w:lang w:eastAsia="it-IT"/>
        </w:rPr>
        <w:t>,</w:t>
      </w:r>
      <w:r>
        <w:rPr>
          <w:rFonts w:ascii="Times New Roman" w:eastAsia="Times New Roman" w:hAnsi="Times New Roman" w:cs="Times New Roman"/>
          <w:sz w:val="28"/>
          <w:szCs w:val="28"/>
          <w:lang w:eastAsia="it-IT"/>
        </w:rPr>
        <w:t xml:space="preserve"> per essere creduto </w:t>
      </w:r>
      <w:r w:rsidR="00C07D9B">
        <w:rPr>
          <w:rFonts w:ascii="Times New Roman" w:eastAsia="Times New Roman" w:hAnsi="Times New Roman" w:cs="Times New Roman"/>
          <w:sz w:val="28"/>
          <w:szCs w:val="28"/>
          <w:lang w:eastAsia="it-IT"/>
        </w:rPr>
        <w:t>nel racconto del suo comportamento coraggioso</w:t>
      </w:r>
      <w:r w:rsidR="00B5323F">
        <w:rPr>
          <w:rFonts w:ascii="Times New Roman" w:eastAsia="Times New Roman" w:hAnsi="Times New Roman" w:cs="Times New Roman"/>
          <w:sz w:val="28"/>
          <w:szCs w:val="28"/>
          <w:lang w:eastAsia="it-IT"/>
        </w:rPr>
        <w:t>,</w:t>
      </w:r>
      <w:r w:rsidR="00C07D9B">
        <w:rPr>
          <w:rFonts w:ascii="Times New Roman" w:eastAsia="Times New Roman" w:hAnsi="Times New Roman" w:cs="Times New Roman"/>
          <w:sz w:val="28"/>
          <w:szCs w:val="28"/>
          <w:lang w:eastAsia="it-IT"/>
        </w:rPr>
        <w:t xml:space="preserve"> invita a rivolgersi alla testimonianza del Miani.</w:t>
      </w:r>
    </w:p>
    <w:p w:rsidR="00C07D9B" w:rsidRDefault="00C07D9B" w:rsidP="00C25083">
      <w:pPr>
        <w:ind w:left="1134" w:right="-1"/>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br w:type="page"/>
      </w:r>
    </w:p>
    <w:p w:rsidR="0053359B" w:rsidRDefault="00C07D9B" w:rsidP="00C25083">
      <w:pPr>
        <w:spacing w:after="0" w:line="240" w:lineRule="auto"/>
        <w:ind w:left="1134" w:right="-1"/>
        <w:jc w:val="center"/>
        <w:rPr>
          <w:rFonts w:ascii="Times New Roman" w:eastAsia="Times New Roman" w:hAnsi="Times New Roman" w:cs="Times New Roman"/>
          <w:sz w:val="28"/>
          <w:szCs w:val="28"/>
          <w:lang w:eastAsia="it-IT"/>
        </w:rPr>
      </w:pPr>
      <w:r>
        <w:rPr>
          <w:noProof/>
          <w:lang w:eastAsia="it-IT"/>
        </w:rPr>
        <w:lastRenderedPageBreak/>
        <w:drawing>
          <wp:inline distT="0" distB="0" distL="0" distR="0" wp14:anchorId="00126BC7" wp14:editId="5DBD643E">
            <wp:extent cx="4608576" cy="3445567"/>
            <wp:effectExtent l="0" t="0" r="1905" b="2540"/>
            <wp:docPr id="7" name="Immagine 7" descr="SANUD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NUDO2"/>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22587" cy="3456042"/>
                    </a:xfrm>
                    <a:prstGeom prst="rect">
                      <a:avLst/>
                    </a:prstGeom>
                    <a:noFill/>
                    <a:ln>
                      <a:noFill/>
                    </a:ln>
                  </pic:spPr>
                </pic:pic>
              </a:graphicData>
            </a:graphic>
          </wp:inline>
        </w:drawing>
      </w:r>
    </w:p>
    <w:p w:rsidR="00C07D9B" w:rsidRDefault="00C07D9B" w:rsidP="00C25083">
      <w:pPr>
        <w:spacing w:after="0" w:line="240" w:lineRule="auto"/>
        <w:ind w:left="1134" w:right="-1" w:firstLine="708"/>
        <w:jc w:val="both"/>
        <w:rPr>
          <w:rFonts w:ascii="Times New Roman" w:eastAsia="Times New Roman" w:hAnsi="Times New Roman" w:cs="Times New Roman"/>
          <w:sz w:val="28"/>
          <w:szCs w:val="28"/>
          <w:lang w:eastAsia="it-IT"/>
        </w:rPr>
      </w:pPr>
    </w:p>
    <w:p w:rsidR="00C07D9B" w:rsidRDefault="00C07D9B" w:rsidP="00C25083">
      <w:pPr>
        <w:spacing w:after="0" w:line="240" w:lineRule="auto"/>
        <w:ind w:left="1134" w:right="-1"/>
        <w:jc w:val="center"/>
        <w:rPr>
          <w:rFonts w:ascii="Times New Roman" w:eastAsia="Times New Roman" w:hAnsi="Times New Roman" w:cs="Times New Roman"/>
          <w:sz w:val="24"/>
          <w:szCs w:val="24"/>
          <w:lang w:eastAsia="it-IT"/>
        </w:rPr>
      </w:pPr>
      <w:r w:rsidRPr="00C07D9B">
        <w:rPr>
          <w:rFonts w:ascii="Times New Roman" w:eastAsia="Times New Roman" w:hAnsi="Times New Roman" w:cs="Times New Roman"/>
          <w:sz w:val="24"/>
          <w:szCs w:val="24"/>
          <w:lang w:eastAsia="it-IT"/>
        </w:rPr>
        <w:t>Venezia, casa del Sanudo con lo stemma di famiglia</w:t>
      </w:r>
    </w:p>
    <w:p w:rsidR="00B5323F" w:rsidRPr="00C07D9B" w:rsidRDefault="00B5323F" w:rsidP="00C25083">
      <w:pPr>
        <w:spacing w:after="0" w:line="240" w:lineRule="auto"/>
        <w:ind w:left="1134" w:right="-1"/>
        <w:jc w:val="center"/>
        <w:rPr>
          <w:rFonts w:ascii="Times New Roman" w:eastAsia="Times New Roman" w:hAnsi="Times New Roman" w:cs="Times New Roman"/>
          <w:sz w:val="24"/>
          <w:szCs w:val="24"/>
          <w:lang w:eastAsia="it-IT"/>
        </w:rPr>
      </w:pPr>
    </w:p>
    <w:p w:rsidR="00C07D9B" w:rsidRPr="00C07D9B" w:rsidRDefault="00C07D9B" w:rsidP="00C25083">
      <w:pPr>
        <w:spacing w:after="0" w:line="240" w:lineRule="auto"/>
        <w:ind w:left="1134" w:right="-1"/>
        <w:jc w:val="center"/>
        <w:rPr>
          <w:rFonts w:ascii="Times New Roman" w:eastAsia="Times New Roman" w:hAnsi="Times New Roman" w:cs="Times New Roman"/>
          <w:bCs/>
          <w:snapToGrid w:val="0"/>
          <w:sz w:val="20"/>
          <w:szCs w:val="24"/>
          <w:lang w:eastAsia="it-IT"/>
        </w:rPr>
      </w:pPr>
    </w:p>
    <w:p w:rsidR="00B5323F" w:rsidRDefault="00C07D9B" w:rsidP="00C25083">
      <w:pPr>
        <w:spacing w:after="0" w:line="240" w:lineRule="auto"/>
        <w:ind w:left="1134" w:right="-1" w:firstLine="708"/>
        <w:jc w:val="both"/>
        <w:rPr>
          <w:rFonts w:ascii="Times New Roman" w:eastAsia="Times New Roman" w:hAnsi="Times New Roman" w:cs="Times New Roman"/>
          <w:bCs/>
          <w:snapToGrid w:val="0"/>
          <w:sz w:val="28"/>
          <w:szCs w:val="24"/>
          <w:lang w:eastAsia="it-IT"/>
        </w:rPr>
      </w:pPr>
      <w:r w:rsidRPr="00C07D9B">
        <w:rPr>
          <w:rFonts w:ascii="Times New Roman" w:eastAsia="Times New Roman" w:hAnsi="Times New Roman" w:cs="Times New Roman"/>
          <w:bCs/>
          <w:snapToGrid w:val="0"/>
          <w:sz w:val="28"/>
          <w:szCs w:val="24"/>
          <w:lang w:eastAsia="it-IT"/>
        </w:rPr>
        <w:t xml:space="preserve">In Palazzo Ducale, dove giungeva </w:t>
      </w:r>
      <w:r w:rsidR="00B5323F">
        <w:rPr>
          <w:rFonts w:ascii="Times New Roman" w:eastAsia="Times New Roman" w:hAnsi="Times New Roman" w:cs="Times New Roman"/>
          <w:bCs/>
          <w:snapToGrid w:val="0"/>
          <w:sz w:val="28"/>
          <w:szCs w:val="24"/>
          <w:lang w:eastAsia="it-IT"/>
        </w:rPr>
        <w:t>un</w:t>
      </w:r>
      <w:r w:rsidRPr="00C07D9B">
        <w:rPr>
          <w:rFonts w:ascii="Times New Roman" w:eastAsia="Times New Roman" w:hAnsi="Times New Roman" w:cs="Times New Roman"/>
          <w:bCs/>
          <w:snapToGrid w:val="0"/>
          <w:sz w:val="28"/>
          <w:szCs w:val="24"/>
          <w:lang w:eastAsia="it-IT"/>
        </w:rPr>
        <w:t xml:space="preserve"> fiume di notizie, Marin Sanudo aveva una entratura speciale ed autorizzata. </w:t>
      </w:r>
    </w:p>
    <w:p w:rsidR="00B5323F" w:rsidRDefault="00C07D9B" w:rsidP="00C25083">
      <w:pPr>
        <w:spacing w:after="0" w:line="240" w:lineRule="auto"/>
        <w:ind w:left="1134" w:right="-1" w:firstLine="708"/>
        <w:jc w:val="both"/>
        <w:rPr>
          <w:rFonts w:ascii="Times New Roman" w:eastAsia="Times New Roman" w:hAnsi="Times New Roman" w:cs="Times New Roman"/>
          <w:bCs/>
          <w:snapToGrid w:val="0"/>
          <w:sz w:val="28"/>
          <w:szCs w:val="24"/>
          <w:lang w:eastAsia="it-IT"/>
        </w:rPr>
      </w:pPr>
      <w:r w:rsidRPr="00C07D9B">
        <w:rPr>
          <w:rFonts w:ascii="Times New Roman" w:eastAsia="Times New Roman" w:hAnsi="Times New Roman" w:cs="Times New Roman"/>
          <w:bCs/>
          <w:snapToGrid w:val="0"/>
          <w:sz w:val="28"/>
          <w:szCs w:val="24"/>
          <w:lang w:eastAsia="it-IT"/>
        </w:rPr>
        <w:t xml:space="preserve">Lo Stato addirittura lo sovvenzionava allo scopo di memorizzare la storia di ogni giorno. </w:t>
      </w:r>
    </w:p>
    <w:p w:rsidR="00C07D9B" w:rsidRPr="00C07D9B" w:rsidRDefault="00C07D9B" w:rsidP="00C25083">
      <w:pPr>
        <w:spacing w:after="0" w:line="240" w:lineRule="auto"/>
        <w:ind w:left="1134" w:right="-1" w:firstLine="708"/>
        <w:jc w:val="both"/>
        <w:rPr>
          <w:rFonts w:ascii="Times New Roman" w:eastAsia="Times New Roman" w:hAnsi="Times New Roman" w:cs="Times New Roman"/>
          <w:bCs/>
          <w:snapToGrid w:val="0"/>
          <w:sz w:val="28"/>
          <w:szCs w:val="24"/>
          <w:lang w:eastAsia="it-IT"/>
        </w:rPr>
      </w:pPr>
      <w:r w:rsidRPr="00C07D9B">
        <w:rPr>
          <w:rFonts w:ascii="Times New Roman" w:eastAsia="Times New Roman" w:hAnsi="Times New Roman" w:cs="Times New Roman"/>
          <w:bCs/>
          <w:snapToGrid w:val="0"/>
          <w:sz w:val="28"/>
          <w:szCs w:val="24"/>
          <w:lang w:eastAsia="it-IT"/>
        </w:rPr>
        <w:t xml:space="preserve">Ed egli fu fedele fino alla morte. </w:t>
      </w:r>
    </w:p>
    <w:p w:rsidR="00C07D9B" w:rsidRDefault="00C07D9B" w:rsidP="00C25083">
      <w:pPr>
        <w:spacing w:after="0" w:line="240" w:lineRule="auto"/>
        <w:ind w:left="1134" w:right="-1" w:firstLine="708"/>
        <w:jc w:val="both"/>
        <w:rPr>
          <w:rFonts w:ascii="Times New Roman" w:eastAsia="Times New Roman" w:hAnsi="Times New Roman" w:cs="Times New Roman"/>
          <w:bCs/>
          <w:snapToGrid w:val="0"/>
          <w:sz w:val="28"/>
          <w:szCs w:val="24"/>
          <w:lang w:eastAsia="it-IT"/>
        </w:rPr>
      </w:pPr>
      <w:r w:rsidRPr="00C07D9B">
        <w:rPr>
          <w:rFonts w:ascii="Times New Roman" w:eastAsia="Times New Roman" w:hAnsi="Times New Roman" w:cs="Times New Roman"/>
          <w:bCs/>
          <w:snapToGrid w:val="0"/>
          <w:sz w:val="28"/>
          <w:szCs w:val="24"/>
          <w:lang w:eastAsia="it-IT"/>
        </w:rPr>
        <w:t>Un lavoro</w:t>
      </w:r>
      <w:r w:rsidR="00B5323F">
        <w:rPr>
          <w:rFonts w:ascii="Times New Roman" w:eastAsia="Times New Roman" w:hAnsi="Times New Roman" w:cs="Times New Roman"/>
          <w:bCs/>
          <w:snapToGrid w:val="0"/>
          <w:sz w:val="28"/>
          <w:szCs w:val="24"/>
          <w:lang w:eastAsia="it-IT"/>
        </w:rPr>
        <w:t>,</w:t>
      </w:r>
      <w:r>
        <w:rPr>
          <w:rFonts w:ascii="Times New Roman" w:eastAsia="Times New Roman" w:hAnsi="Times New Roman" w:cs="Times New Roman"/>
          <w:bCs/>
          <w:snapToGrid w:val="0"/>
          <w:sz w:val="28"/>
          <w:szCs w:val="24"/>
          <w:lang w:eastAsia="it-IT"/>
        </w:rPr>
        <w:t xml:space="preserve"> 58 volumi dal 1496 al 1533</w:t>
      </w:r>
      <w:r w:rsidR="00B5323F">
        <w:rPr>
          <w:rFonts w:ascii="Times New Roman" w:eastAsia="Times New Roman" w:hAnsi="Times New Roman" w:cs="Times New Roman"/>
          <w:bCs/>
          <w:snapToGrid w:val="0"/>
          <w:sz w:val="28"/>
          <w:szCs w:val="24"/>
          <w:lang w:eastAsia="it-IT"/>
        </w:rPr>
        <w:t>,</w:t>
      </w:r>
      <w:r>
        <w:rPr>
          <w:rFonts w:ascii="Times New Roman" w:eastAsia="Times New Roman" w:hAnsi="Times New Roman" w:cs="Times New Roman"/>
          <w:bCs/>
          <w:snapToGrid w:val="0"/>
          <w:sz w:val="28"/>
          <w:szCs w:val="24"/>
          <w:lang w:eastAsia="it-IT"/>
        </w:rPr>
        <w:t xml:space="preserve"> </w:t>
      </w:r>
      <w:r w:rsidRPr="00C07D9B">
        <w:rPr>
          <w:rFonts w:ascii="Times New Roman" w:eastAsia="Times New Roman" w:hAnsi="Times New Roman" w:cs="Times New Roman"/>
          <w:bCs/>
          <w:snapToGrid w:val="0"/>
          <w:sz w:val="28"/>
          <w:szCs w:val="24"/>
          <w:lang w:eastAsia="it-IT"/>
        </w:rPr>
        <w:t xml:space="preserve">inimmaginabile! </w:t>
      </w:r>
    </w:p>
    <w:p w:rsidR="00A501FF" w:rsidRDefault="00C07D9B" w:rsidP="00C25083">
      <w:pPr>
        <w:spacing w:after="0" w:line="240" w:lineRule="auto"/>
        <w:ind w:left="1134" w:right="-1" w:firstLine="708"/>
        <w:jc w:val="both"/>
        <w:rPr>
          <w:rFonts w:ascii="Times New Roman" w:eastAsia="Times New Roman" w:hAnsi="Times New Roman" w:cs="Times New Roman"/>
          <w:bCs/>
          <w:snapToGrid w:val="0"/>
          <w:sz w:val="28"/>
          <w:szCs w:val="24"/>
          <w:lang w:eastAsia="it-IT"/>
        </w:rPr>
      </w:pPr>
      <w:r w:rsidRPr="00C07D9B">
        <w:rPr>
          <w:rFonts w:ascii="Times New Roman" w:eastAsia="Times New Roman" w:hAnsi="Times New Roman" w:cs="Times New Roman"/>
          <w:bCs/>
          <w:snapToGrid w:val="0"/>
          <w:sz w:val="28"/>
          <w:szCs w:val="24"/>
          <w:lang w:eastAsia="it-IT"/>
        </w:rPr>
        <w:t>Grazie al quale</w:t>
      </w:r>
      <w:r w:rsidR="00B5323F">
        <w:rPr>
          <w:rFonts w:ascii="Times New Roman" w:eastAsia="Times New Roman" w:hAnsi="Times New Roman" w:cs="Times New Roman"/>
          <w:bCs/>
          <w:snapToGrid w:val="0"/>
          <w:sz w:val="28"/>
          <w:szCs w:val="24"/>
          <w:lang w:eastAsia="it-IT"/>
        </w:rPr>
        <w:t>,</w:t>
      </w:r>
      <w:r w:rsidRPr="00C07D9B">
        <w:rPr>
          <w:rFonts w:ascii="Times New Roman" w:eastAsia="Times New Roman" w:hAnsi="Times New Roman" w:cs="Times New Roman"/>
          <w:bCs/>
          <w:snapToGrid w:val="0"/>
          <w:sz w:val="28"/>
          <w:szCs w:val="24"/>
          <w:lang w:eastAsia="it-IT"/>
        </w:rPr>
        <w:t xml:space="preserve"> noi, devoti di San Girolamo, conosciamo tanti episodi che lo </w:t>
      </w:r>
      <w:r w:rsidR="00B5323F">
        <w:rPr>
          <w:rFonts w:ascii="Times New Roman" w:eastAsia="Times New Roman" w:hAnsi="Times New Roman" w:cs="Times New Roman"/>
          <w:bCs/>
          <w:snapToGrid w:val="0"/>
          <w:sz w:val="28"/>
          <w:szCs w:val="24"/>
          <w:lang w:eastAsia="it-IT"/>
        </w:rPr>
        <w:t>riguardano</w:t>
      </w:r>
      <w:r w:rsidRPr="00C07D9B">
        <w:rPr>
          <w:rFonts w:ascii="Times New Roman" w:eastAsia="Times New Roman" w:hAnsi="Times New Roman" w:cs="Times New Roman"/>
          <w:bCs/>
          <w:snapToGrid w:val="0"/>
          <w:sz w:val="28"/>
          <w:szCs w:val="24"/>
          <w:lang w:eastAsia="it-IT"/>
        </w:rPr>
        <w:t>.</w:t>
      </w:r>
    </w:p>
    <w:p w:rsidR="00A501FF" w:rsidRDefault="00A501FF" w:rsidP="00C25083">
      <w:pPr>
        <w:ind w:left="1134" w:right="-1"/>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br w:type="page"/>
      </w:r>
    </w:p>
    <w:p w:rsidR="00C07D9B" w:rsidRDefault="00A501FF"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noProof/>
          <w:sz w:val="28"/>
          <w:szCs w:val="24"/>
          <w:lang w:eastAsia="it-IT"/>
        </w:rPr>
        <w:lastRenderedPageBreak/>
        <w:drawing>
          <wp:inline distT="0" distB="0" distL="0" distR="0" wp14:anchorId="45BB8C25" wp14:editId="46FC44F4">
            <wp:extent cx="4201219" cy="5332780"/>
            <wp:effectExtent l="0" t="0" r="8890" b="127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png"/>
                    <pic:cNvPicPr/>
                  </pic:nvPicPr>
                  <pic:blipFill>
                    <a:blip r:embed="rId31">
                      <a:extLst>
                        <a:ext uri="{28A0092B-C50C-407E-A947-70E740481C1C}">
                          <a14:useLocalDpi xmlns:a14="http://schemas.microsoft.com/office/drawing/2010/main" val="0"/>
                        </a:ext>
                      </a:extLst>
                    </a:blip>
                    <a:stretch>
                      <a:fillRect/>
                    </a:stretch>
                  </pic:blipFill>
                  <pic:spPr>
                    <a:xfrm>
                      <a:off x="0" y="0"/>
                      <a:ext cx="4199930" cy="5331144"/>
                    </a:xfrm>
                    <a:prstGeom prst="rect">
                      <a:avLst/>
                    </a:prstGeom>
                  </pic:spPr>
                </pic:pic>
              </a:graphicData>
            </a:graphic>
          </wp:inline>
        </w:drawing>
      </w:r>
    </w:p>
    <w:p w:rsidR="00A501FF" w:rsidRDefault="00A501FF"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p>
    <w:p w:rsidR="00A501FF" w:rsidRDefault="00A501FF"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Stemma della città di Montebelluna</w:t>
      </w:r>
    </w:p>
    <w:p w:rsidR="00A501FF" w:rsidRDefault="00A501FF"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p>
    <w:p w:rsidR="00D975F3" w:rsidRDefault="00D975F3" w:rsidP="00C25083">
      <w:pPr>
        <w:spacing w:after="0" w:line="240" w:lineRule="auto"/>
        <w:ind w:left="1134" w:right="-1"/>
        <w:jc w:val="center"/>
        <w:rPr>
          <w:rFonts w:ascii="Times New Roman" w:eastAsia="Times New Roman" w:hAnsi="Times New Roman" w:cs="Times New Roman"/>
          <w:bCs/>
          <w:snapToGrid w:val="0"/>
          <w:sz w:val="28"/>
          <w:szCs w:val="24"/>
          <w:lang w:eastAsia="it-IT"/>
        </w:rPr>
      </w:pPr>
    </w:p>
    <w:p w:rsidR="00A501FF"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A Montebelluna risiedeva l’accampamento dei nemici di Venezia.</w:t>
      </w:r>
    </w:p>
    <w:p w:rsidR="00A501FF"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Da qui era partito Mercurio Bua per Quero.</w:t>
      </w:r>
    </w:p>
    <w:p w:rsidR="00A501FF"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Qui ritorna il 1° settembre del 1511,</w:t>
      </w:r>
    </w:p>
    <w:p w:rsidR="00A501FF"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portando con </w:t>
      </w:r>
      <w:r w:rsidR="00F778A2">
        <w:rPr>
          <w:rFonts w:ascii="Times New Roman" w:eastAsia="Times New Roman" w:hAnsi="Times New Roman" w:cs="Times New Roman"/>
          <w:bCs/>
          <w:snapToGrid w:val="0"/>
          <w:sz w:val="28"/>
          <w:szCs w:val="24"/>
          <w:lang w:eastAsia="it-IT"/>
        </w:rPr>
        <w:t xml:space="preserve">sé, </w:t>
      </w:r>
      <w:r>
        <w:rPr>
          <w:rFonts w:ascii="Times New Roman" w:eastAsia="Times New Roman" w:hAnsi="Times New Roman" w:cs="Times New Roman"/>
          <w:bCs/>
          <w:snapToGrid w:val="0"/>
          <w:sz w:val="28"/>
          <w:szCs w:val="24"/>
          <w:lang w:eastAsia="it-IT"/>
        </w:rPr>
        <w:t>prigioniero</w:t>
      </w:r>
      <w:r w:rsidR="00F778A2">
        <w:rPr>
          <w:rFonts w:ascii="Times New Roman" w:eastAsia="Times New Roman" w:hAnsi="Times New Roman" w:cs="Times New Roman"/>
          <w:bCs/>
          <w:snapToGrid w:val="0"/>
          <w:sz w:val="28"/>
          <w:szCs w:val="24"/>
          <w:lang w:eastAsia="it-IT"/>
        </w:rPr>
        <w:t>,</w:t>
      </w:r>
      <w:r>
        <w:rPr>
          <w:rFonts w:ascii="Times New Roman" w:eastAsia="Times New Roman" w:hAnsi="Times New Roman" w:cs="Times New Roman"/>
          <w:bCs/>
          <w:snapToGrid w:val="0"/>
          <w:sz w:val="28"/>
          <w:szCs w:val="24"/>
          <w:lang w:eastAsia="it-IT"/>
        </w:rPr>
        <w:t xml:space="preserve"> Girolamo Miani.</w:t>
      </w:r>
    </w:p>
    <w:p w:rsidR="00F778A2"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Questo trasferimento del Miani ed i successivi dati di quello </w:t>
      </w:r>
    </w:p>
    <w:p w:rsidR="00F778A2" w:rsidRDefault="00A501FF" w:rsidP="00C25083">
      <w:pPr>
        <w:spacing w:after="0" w:line="240" w:lineRule="auto"/>
        <w:ind w:left="1134" w:right="-1"/>
        <w:jc w:val="center"/>
        <w:rPr>
          <w:rFonts w:ascii="Times New Roman" w:eastAsia="Times New Roman" w:hAnsi="Times New Roman" w:cs="Times New Roman"/>
          <w:bCs/>
          <w:i/>
          <w:snapToGrid w:val="0"/>
          <w:sz w:val="28"/>
          <w:szCs w:val="24"/>
          <w:lang w:eastAsia="it-IT"/>
        </w:rPr>
      </w:pPr>
      <w:r>
        <w:rPr>
          <w:rFonts w:ascii="Times New Roman" w:eastAsia="Times New Roman" w:hAnsi="Times New Roman" w:cs="Times New Roman"/>
          <w:bCs/>
          <w:snapToGrid w:val="0"/>
          <w:sz w:val="28"/>
          <w:szCs w:val="24"/>
          <w:lang w:eastAsia="it-IT"/>
        </w:rPr>
        <w:t xml:space="preserve">che fu chiamato </w:t>
      </w:r>
      <w:r>
        <w:rPr>
          <w:rFonts w:ascii="Times New Roman" w:eastAsia="Times New Roman" w:hAnsi="Times New Roman" w:cs="Times New Roman"/>
          <w:bCs/>
          <w:i/>
          <w:snapToGrid w:val="0"/>
          <w:sz w:val="28"/>
          <w:szCs w:val="24"/>
          <w:lang w:eastAsia="it-IT"/>
        </w:rPr>
        <w:t xml:space="preserve">il mese più lungo del Miani </w:t>
      </w:r>
    </w:p>
    <w:p w:rsidR="00F778A2"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restarono sconosciuti agli antichi biografi del Santo </w:t>
      </w:r>
    </w:p>
    <w:p w:rsidR="00DA4BBC"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solamente perché era impossibile l’accesso ai volumi del Sanudo, </w:t>
      </w:r>
    </w:p>
    <w:p w:rsidR="00A501FF" w:rsidRDefault="00A501FF" w:rsidP="00C25083">
      <w:pPr>
        <w:spacing w:after="0" w:line="240" w:lineRule="auto"/>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lasciati in eredità della Repubblica.</w:t>
      </w:r>
    </w:p>
    <w:p w:rsidR="00AA2255" w:rsidRDefault="00AA2255"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br w:type="page"/>
      </w:r>
    </w:p>
    <w:p w:rsidR="00AA2255" w:rsidRDefault="00AA2255"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r w:rsidRPr="003B56A8">
        <w:rPr>
          <w:rFonts w:ascii="Times New Roman" w:hAnsi="Times New Roman"/>
          <w:b/>
          <w:noProof/>
          <w:sz w:val="28"/>
          <w:szCs w:val="28"/>
          <w:lang w:eastAsia="it-IT"/>
        </w:rPr>
        <w:lastRenderedPageBreak/>
        <w:drawing>
          <wp:inline distT="0" distB="0" distL="0" distR="0" wp14:anchorId="56EE127D" wp14:editId="06483B0D">
            <wp:extent cx="5080668" cy="3386937"/>
            <wp:effectExtent l="0" t="0" r="5715" b="444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jpg"/>
                    <pic:cNvPicPr/>
                  </pic:nvPicPr>
                  <pic:blipFill>
                    <a:blip r:embed="rId32">
                      <a:extLst>
                        <a:ext uri="{28A0092B-C50C-407E-A947-70E740481C1C}">
                          <a14:useLocalDpi xmlns:a14="http://schemas.microsoft.com/office/drawing/2010/main" val="0"/>
                        </a:ext>
                      </a:extLst>
                    </a:blip>
                    <a:stretch>
                      <a:fillRect/>
                    </a:stretch>
                  </pic:blipFill>
                  <pic:spPr>
                    <a:xfrm>
                      <a:off x="0" y="0"/>
                      <a:ext cx="5096534" cy="3397513"/>
                    </a:xfrm>
                    <a:prstGeom prst="rect">
                      <a:avLst/>
                    </a:prstGeom>
                  </pic:spPr>
                </pic:pic>
              </a:graphicData>
            </a:graphic>
          </wp:inline>
        </w:drawing>
      </w:r>
    </w:p>
    <w:p w:rsidR="00AA2255" w:rsidRDefault="00AA2255" w:rsidP="00C25083">
      <w:pPr>
        <w:spacing w:after="0" w:line="240" w:lineRule="auto"/>
        <w:ind w:left="1134" w:right="-1" w:firstLine="708"/>
        <w:jc w:val="center"/>
        <w:rPr>
          <w:rFonts w:ascii="Times New Roman" w:eastAsia="Times New Roman" w:hAnsi="Times New Roman" w:cs="Times New Roman"/>
          <w:bCs/>
          <w:snapToGrid w:val="0"/>
          <w:sz w:val="28"/>
          <w:szCs w:val="24"/>
          <w:lang w:eastAsia="it-IT"/>
        </w:rPr>
      </w:pPr>
    </w:p>
    <w:p w:rsidR="00AA2255" w:rsidRDefault="00AA2255" w:rsidP="00C25083">
      <w:pPr>
        <w:ind w:left="1134" w:right="-1"/>
        <w:jc w:val="center"/>
        <w:rPr>
          <w:rFonts w:ascii="Times New Roman" w:hAnsi="Times New Roman"/>
          <w:sz w:val="24"/>
          <w:szCs w:val="24"/>
        </w:rPr>
      </w:pPr>
      <w:r w:rsidRPr="003B56A8">
        <w:rPr>
          <w:rFonts w:ascii="Times New Roman" w:hAnsi="Times New Roman"/>
          <w:sz w:val="24"/>
          <w:szCs w:val="24"/>
        </w:rPr>
        <w:t>Nervesa del Montello, resti della abbazia di Sant’ Eustacchio</w:t>
      </w:r>
      <w:r w:rsidR="000A4334">
        <w:rPr>
          <w:rFonts w:ascii="Times New Roman" w:hAnsi="Times New Roman"/>
          <w:sz w:val="24"/>
          <w:szCs w:val="24"/>
        </w:rPr>
        <w:t>.</w:t>
      </w:r>
    </w:p>
    <w:p w:rsidR="00AA2255" w:rsidRDefault="00AA2255" w:rsidP="00C25083">
      <w:pPr>
        <w:ind w:left="1134" w:right="-1"/>
        <w:jc w:val="center"/>
        <w:rPr>
          <w:rFonts w:ascii="Times New Roman" w:hAnsi="Times New Roman"/>
          <w:sz w:val="24"/>
          <w:szCs w:val="24"/>
        </w:rPr>
      </w:pPr>
    </w:p>
    <w:p w:rsidR="00F778A2" w:rsidRPr="000A4334"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A metà settembre 1511,</w:t>
      </w:r>
    </w:p>
    <w:p w:rsidR="00F778A2" w:rsidRPr="000A4334"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 xml:space="preserve">l’accampamento nemico, dopo una serie di spostamenti </w:t>
      </w:r>
    </w:p>
    <w:p w:rsidR="00F778A2" w:rsidRPr="000A4334"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 xml:space="preserve">allo scopo di confondere l’attenzione dei Veneziani, </w:t>
      </w:r>
    </w:p>
    <w:p w:rsidR="00F778A2" w:rsidRPr="000A4334"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staziona a Nervesa</w:t>
      </w:r>
      <w:r w:rsidR="00F778A2" w:rsidRPr="000A4334">
        <w:rPr>
          <w:rFonts w:ascii="Times New Roman" w:hAnsi="Times New Roman"/>
          <w:sz w:val="28"/>
          <w:szCs w:val="28"/>
        </w:rPr>
        <w:t xml:space="preserve"> del Montello</w:t>
      </w:r>
      <w:r w:rsidRPr="000A4334">
        <w:rPr>
          <w:rFonts w:ascii="Times New Roman" w:hAnsi="Times New Roman"/>
          <w:sz w:val="28"/>
          <w:szCs w:val="28"/>
        </w:rPr>
        <w:t xml:space="preserve">, </w:t>
      </w:r>
    </w:p>
    <w:p w:rsidR="00AA2255" w:rsidRPr="000A4334"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e precisamente attorno alla abbazia di Sant’Eustacchio.</w:t>
      </w:r>
    </w:p>
    <w:p w:rsidR="002F512A" w:rsidRDefault="004D3786" w:rsidP="00C25083">
      <w:pPr>
        <w:ind w:left="1134" w:right="-1"/>
        <w:jc w:val="center"/>
        <w:rPr>
          <w:rFonts w:ascii="Times New Roman" w:hAnsi="Times New Roman"/>
          <w:sz w:val="28"/>
          <w:szCs w:val="28"/>
        </w:rPr>
      </w:pPr>
      <w:r w:rsidRPr="000A4334">
        <w:rPr>
          <w:rFonts w:ascii="Times New Roman" w:hAnsi="Times New Roman"/>
          <w:sz w:val="28"/>
          <w:szCs w:val="28"/>
        </w:rPr>
        <w:t>Girolamo Miani segue</w:t>
      </w:r>
      <w:r w:rsidR="00F778A2" w:rsidRPr="000A4334">
        <w:rPr>
          <w:rFonts w:ascii="Times New Roman" w:hAnsi="Times New Roman"/>
          <w:sz w:val="28"/>
          <w:szCs w:val="28"/>
        </w:rPr>
        <w:t>,</w:t>
      </w:r>
      <w:r w:rsidRPr="000A4334">
        <w:rPr>
          <w:rFonts w:ascii="Times New Roman" w:hAnsi="Times New Roman"/>
          <w:sz w:val="28"/>
          <w:szCs w:val="28"/>
        </w:rPr>
        <w:t xml:space="preserve"> sempre prigioniero</w:t>
      </w:r>
      <w:r w:rsidR="00F778A2" w:rsidRPr="000A4334">
        <w:rPr>
          <w:rFonts w:ascii="Times New Roman" w:hAnsi="Times New Roman"/>
          <w:sz w:val="28"/>
          <w:szCs w:val="28"/>
        </w:rPr>
        <w:t>,</w:t>
      </w:r>
      <w:r w:rsidRPr="000A4334">
        <w:rPr>
          <w:rFonts w:ascii="Times New Roman" w:hAnsi="Times New Roman"/>
          <w:sz w:val="28"/>
          <w:szCs w:val="28"/>
        </w:rPr>
        <w:t xml:space="preserve"> </w:t>
      </w:r>
    </w:p>
    <w:p w:rsidR="004D3786" w:rsidRDefault="004D3786" w:rsidP="00C25083">
      <w:pPr>
        <w:ind w:left="1134" w:right="-1"/>
        <w:jc w:val="center"/>
        <w:rPr>
          <w:rFonts w:ascii="Times New Roman" w:hAnsi="Times New Roman"/>
          <w:sz w:val="24"/>
          <w:szCs w:val="24"/>
        </w:rPr>
      </w:pPr>
      <w:r w:rsidRPr="000A4334">
        <w:rPr>
          <w:rFonts w:ascii="Times New Roman" w:hAnsi="Times New Roman"/>
          <w:sz w:val="28"/>
          <w:szCs w:val="28"/>
        </w:rPr>
        <w:t>le varie tappe di questi spostamenti</w:t>
      </w:r>
      <w:r>
        <w:rPr>
          <w:rFonts w:ascii="Times New Roman" w:hAnsi="Times New Roman"/>
          <w:sz w:val="24"/>
          <w:szCs w:val="24"/>
        </w:rPr>
        <w:t>.</w:t>
      </w:r>
    </w:p>
    <w:p w:rsidR="004D3786" w:rsidRDefault="004D3786" w:rsidP="00C25083">
      <w:pPr>
        <w:ind w:left="1134" w:right="-1"/>
        <w:rPr>
          <w:rFonts w:ascii="Times New Roman" w:hAnsi="Times New Roman"/>
          <w:sz w:val="24"/>
          <w:szCs w:val="24"/>
        </w:rPr>
      </w:pPr>
      <w:r>
        <w:rPr>
          <w:rFonts w:ascii="Times New Roman" w:hAnsi="Times New Roman"/>
          <w:sz w:val="24"/>
          <w:szCs w:val="24"/>
        </w:rPr>
        <w:br w:type="page"/>
      </w:r>
    </w:p>
    <w:p w:rsidR="004D3786" w:rsidRDefault="004D3786" w:rsidP="00C25083">
      <w:pPr>
        <w:ind w:left="1134" w:right="-1"/>
        <w:jc w:val="center"/>
        <w:rPr>
          <w:rFonts w:ascii="Times New Roman" w:eastAsia="Times New Roman" w:hAnsi="Times New Roman" w:cs="Times New Roman"/>
          <w:bCs/>
          <w:snapToGrid w:val="0"/>
          <w:sz w:val="28"/>
          <w:szCs w:val="24"/>
          <w:lang w:eastAsia="it-IT"/>
        </w:rPr>
      </w:pPr>
      <w:r w:rsidRPr="003B56A8">
        <w:rPr>
          <w:rFonts w:ascii="Times New Roman" w:hAnsi="Times New Roman"/>
          <w:b/>
          <w:noProof/>
          <w:sz w:val="28"/>
          <w:szCs w:val="28"/>
          <w:lang w:eastAsia="it-IT"/>
        </w:rPr>
        <w:lastRenderedPageBreak/>
        <w:drawing>
          <wp:inline distT="0" distB="0" distL="0" distR="0" wp14:anchorId="1C0E1BF2" wp14:editId="6452CB8F">
            <wp:extent cx="5227820" cy="265747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jpg"/>
                    <pic:cNvPicPr/>
                  </pic:nvPicPr>
                  <pic:blipFill>
                    <a:blip r:embed="rId33">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230676" cy="2658927"/>
                    </a:xfrm>
                    <a:prstGeom prst="rect">
                      <a:avLst/>
                    </a:prstGeom>
                  </pic:spPr>
                </pic:pic>
              </a:graphicData>
            </a:graphic>
          </wp:inline>
        </w:drawing>
      </w:r>
    </w:p>
    <w:p w:rsidR="004D3786" w:rsidRPr="003B56A8" w:rsidRDefault="004D3786" w:rsidP="00C25083">
      <w:pPr>
        <w:ind w:left="1134" w:right="-1"/>
        <w:jc w:val="center"/>
        <w:rPr>
          <w:rFonts w:ascii="Times New Roman" w:hAnsi="Times New Roman"/>
          <w:sz w:val="24"/>
          <w:szCs w:val="24"/>
        </w:rPr>
      </w:pPr>
      <w:r w:rsidRPr="003B56A8">
        <w:rPr>
          <w:rFonts w:ascii="Times New Roman" w:hAnsi="Times New Roman"/>
          <w:noProof/>
          <w:sz w:val="24"/>
          <w:szCs w:val="24"/>
          <w:lang w:eastAsia="it-IT"/>
        </w:rPr>
        <w:t>Ricostruzione ideale dell’abbazia di Sant’Eustacchio di Nervesa</w:t>
      </w:r>
      <w:r w:rsidR="002F512A">
        <w:rPr>
          <w:rFonts w:ascii="Times New Roman" w:hAnsi="Times New Roman"/>
          <w:noProof/>
          <w:sz w:val="24"/>
          <w:szCs w:val="24"/>
          <w:lang w:eastAsia="it-IT"/>
        </w:rPr>
        <w:t>.</w:t>
      </w:r>
    </w:p>
    <w:p w:rsidR="004D3786" w:rsidRDefault="004D3786" w:rsidP="00C25083">
      <w:pPr>
        <w:ind w:left="1134" w:right="-1"/>
        <w:jc w:val="center"/>
        <w:rPr>
          <w:rFonts w:ascii="Times New Roman" w:eastAsia="Times New Roman" w:hAnsi="Times New Roman" w:cs="Times New Roman"/>
          <w:bCs/>
          <w:snapToGrid w:val="0"/>
          <w:sz w:val="28"/>
          <w:szCs w:val="24"/>
          <w:lang w:eastAsia="it-IT"/>
        </w:rPr>
      </w:pP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Da questa sede Mercurio Bua approfitta dei monaci, </w:t>
      </w: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che si spostano a Venezia, </w:t>
      </w: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specialmente di Fra Tommaso Patavin, </w:t>
      </w: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per intavolare patti perché sua moglie, residente in Venezia, </w:t>
      </w:r>
    </w:p>
    <w:p w:rsidR="004D3786"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possa raggiungerlo.</w:t>
      </w: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A noi interessa il particolare che questo monaco riferirà</w:t>
      </w:r>
    </w:p>
    <w:p w:rsidR="00F778A2"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di avere sentito l’intenzione dei nemici di portarsi all’assedio di Treviso: </w:t>
      </w:r>
    </w:p>
    <w:p w:rsidR="004D3786" w:rsidRDefault="004D3786"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anche Girolamo, liberato, riferirà altettanto</w:t>
      </w:r>
      <w:r w:rsidR="002F512A">
        <w:rPr>
          <w:rFonts w:ascii="Times New Roman" w:eastAsia="Times New Roman" w:hAnsi="Times New Roman" w:cs="Times New Roman"/>
          <w:bCs/>
          <w:snapToGrid w:val="0"/>
          <w:sz w:val="28"/>
          <w:szCs w:val="24"/>
          <w:lang w:eastAsia="it-IT"/>
        </w:rPr>
        <w:t xml:space="preserve"> </w:t>
      </w:r>
      <w:r w:rsidR="002F512A" w:rsidRPr="002F512A">
        <w:rPr>
          <w:rFonts w:ascii="Times New Roman" w:eastAsia="Times New Roman" w:hAnsi="Times New Roman" w:cs="Times New Roman"/>
          <w:bCs/>
          <w:snapToGrid w:val="0"/>
          <w:sz w:val="28"/>
          <w:szCs w:val="24"/>
          <w:lang w:eastAsia="it-IT"/>
        </w:rPr>
        <w:t>in Treviso</w:t>
      </w:r>
      <w:r w:rsidR="00F778A2">
        <w:rPr>
          <w:rFonts w:ascii="Times New Roman" w:eastAsia="Times New Roman" w:hAnsi="Times New Roman" w:cs="Times New Roman"/>
          <w:bCs/>
          <w:snapToGrid w:val="0"/>
          <w:sz w:val="28"/>
          <w:szCs w:val="24"/>
          <w:lang w:eastAsia="it-IT"/>
        </w:rPr>
        <w:t>.</w:t>
      </w:r>
    </w:p>
    <w:p w:rsidR="003A0A3D" w:rsidRDefault="003A0A3D" w:rsidP="00C25083">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br/>
      </w:r>
    </w:p>
    <w:p w:rsidR="003A0A3D" w:rsidRDefault="003A0A3D" w:rsidP="00C25083">
      <w:pPr>
        <w:ind w:left="1134" w:right="-1"/>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br w:type="page"/>
      </w:r>
    </w:p>
    <w:p w:rsidR="003A0A3D" w:rsidRDefault="003A0A3D" w:rsidP="00C25083">
      <w:pPr>
        <w:ind w:left="1134" w:right="-1"/>
        <w:jc w:val="center"/>
        <w:rPr>
          <w:rFonts w:ascii="Times New Roman" w:eastAsia="Times New Roman" w:hAnsi="Times New Roman" w:cs="Times New Roman"/>
          <w:bCs/>
          <w:snapToGrid w:val="0"/>
          <w:sz w:val="28"/>
          <w:szCs w:val="24"/>
          <w:lang w:eastAsia="it-IT"/>
        </w:rPr>
      </w:pPr>
      <w:r>
        <w:rPr>
          <w:noProof/>
          <w:lang w:eastAsia="it-IT"/>
        </w:rPr>
        <w:lastRenderedPageBreak/>
        <w:drawing>
          <wp:inline distT="0" distB="0" distL="0" distR="0" wp14:anchorId="57581313" wp14:editId="68E0AFD8">
            <wp:extent cx="3906943" cy="5808268"/>
            <wp:effectExtent l="0" t="0" r="0" b="2540"/>
            <wp:docPr id="11" name="Immagine 11" descr="B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RE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06912" cy="5808222"/>
                    </a:xfrm>
                    <a:prstGeom prst="rect">
                      <a:avLst/>
                    </a:prstGeom>
                    <a:noFill/>
                    <a:ln>
                      <a:noFill/>
                    </a:ln>
                  </pic:spPr>
                </pic:pic>
              </a:graphicData>
            </a:graphic>
          </wp:inline>
        </w:drawing>
      </w:r>
    </w:p>
    <w:p w:rsidR="003A0A3D" w:rsidRDefault="00FF4F73" w:rsidP="00C25083">
      <w:pPr>
        <w:ind w:left="1134" w:right="-1"/>
        <w:jc w:val="center"/>
        <w:rPr>
          <w:sz w:val="24"/>
          <w:szCs w:val="24"/>
        </w:rPr>
      </w:pPr>
      <w:r>
        <w:rPr>
          <w:sz w:val="24"/>
          <w:szCs w:val="24"/>
        </w:rPr>
        <w:t xml:space="preserve">Breda di Piave. </w:t>
      </w:r>
      <w:r w:rsidR="003A0A3D" w:rsidRPr="003A0A3D">
        <w:rPr>
          <w:sz w:val="24"/>
          <w:szCs w:val="24"/>
        </w:rPr>
        <w:t>L’avanzo della antica torre, trasformata in campanile a metà quattrocento, fu abbellito con tre lesene: da sole, poiché cominciano ad una altezza di otto metri, bastano a testimoniare che la base apparteneva alle rovine di un antico castello medioevale.</w:t>
      </w:r>
    </w:p>
    <w:p w:rsidR="003A0A3D" w:rsidRDefault="003A0A3D" w:rsidP="00C25083">
      <w:pPr>
        <w:ind w:left="1134" w:right="-1"/>
        <w:jc w:val="center"/>
        <w:rPr>
          <w:sz w:val="24"/>
          <w:szCs w:val="24"/>
        </w:rPr>
      </w:pPr>
    </w:p>
    <w:p w:rsidR="00F778A2" w:rsidRDefault="003A0A3D" w:rsidP="00C25083">
      <w:pPr>
        <w:ind w:left="1134" w:right="-1"/>
        <w:jc w:val="both"/>
        <w:rPr>
          <w:i/>
          <w:sz w:val="28"/>
          <w:szCs w:val="28"/>
        </w:rPr>
      </w:pPr>
      <w:r w:rsidRPr="003A0A3D">
        <w:rPr>
          <w:sz w:val="28"/>
          <w:szCs w:val="28"/>
        </w:rPr>
        <w:tab/>
        <w:t>Da Nervesa del Montello, l’accampamento</w:t>
      </w:r>
      <w:r>
        <w:rPr>
          <w:sz w:val="28"/>
          <w:szCs w:val="28"/>
        </w:rPr>
        <w:t xml:space="preserve"> si sposta nei pressi della </w:t>
      </w:r>
      <w:r>
        <w:rPr>
          <w:i/>
          <w:sz w:val="28"/>
          <w:szCs w:val="28"/>
        </w:rPr>
        <w:t xml:space="preserve">torre di Maserada. </w:t>
      </w:r>
    </w:p>
    <w:p w:rsidR="00FF4F73" w:rsidRDefault="003A0A3D" w:rsidP="00C25083">
      <w:pPr>
        <w:ind w:left="1134" w:right="-1" w:firstLine="708"/>
        <w:jc w:val="both"/>
        <w:rPr>
          <w:i/>
          <w:sz w:val="28"/>
          <w:szCs w:val="28"/>
        </w:rPr>
      </w:pPr>
      <w:r>
        <w:rPr>
          <w:sz w:val="28"/>
          <w:szCs w:val="28"/>
        </w:rPr>
        <w:t>Così si esprimono le spie venete</w:t>
      </w:r>
      <w:r w:rsidR="00F778A2">
        <w:rPr>
          <w:sz w:val="28"/>
          <w:szCs w:val="28"/>
        </w:rPr>
        <w:t>,</w:t>
      </w:r>
      <w:r>
        <w:rPr>
          <w:sz w:val="28"/>
          <w:szCs w:val="28"/>
        </w:rPr>
        <w:t xml:space="preserve"> che seguono</w:t>
      </w:r>
      <w:r w:rsidR="002F512A">
        <w:rPr>
          <w:sz w:val="28"/>
          <w:szCs w:val="28"/>
        </w:rPr>
        <w:t>,</w:t>
      </w:r>
      <w:r>
        <w:rPr>
          <w:sz w:val="28"/>
          <w:szCs w:val="28"/>
        </w:rPr>
        <w:t xml:space="preserve"> da vari punti</w:t>
      </w:r>
      <w:r w:rsidR="00F778A2">
        <w:rPr>
          <w:sz w:val="28"/>
          <w:szCs w:val="28"/>
        </w:rPr>
        <w:t>,</w:t>
      </w:r>
      <w:r>
        <w:rPr>
          <w:sz w:val="28"/>
          <w:szCs w:val="28"/>
        </w:rPr>
        <w:t xml:space="preserve"> </w:t>
      </w:r>
      <w:r w:rsidR="00FF4F73">
        <w:rPr>
          <w:sz w:val="28"/>
          <w:szCs w:val="28"/>
        </w:rPr>
        <w:t>gli spostamenti dell’accampamento e nelle loro relazioni fin</w:t>
      </w:r>
      <w:r w:rsidR="00F778A2">
        <w:rPr>
          <w:sz w:val="28"/>
          <w:szCs w:val="28"/>
        </w:rPr>
        <w:t>i</w:t>
      </w:r>
      <w:r w:rsidR="00FF4F73">
        <w:rPr>
          <w:sz w:val="28"/>
          <w:szCs w:val="28"/>
        </w:rPr>
        <w:t>scono con l’equivocare</w:t>
      </w:r>
      <w:r w:rsidR="002F512A">
        <w:rPr>
          <w:sz w:val="28"/>
          <w:szCs w:val="28"/>
        </w:rPr>
        <w:t>. A</w:t>
      </w:r>
      <w:r w:rsidR="00FF4F73">
        <w:rPr>
          <w:sz w:val="28"/>
          <w:szCs w:val="28"/>
        </w:rPr>
        <w:t xml:space="preserve"> Maserada non è mai esistita una </w:t>
      </w:r>
      <w:r w:rsidR="00FF4F73">
        <w:rPr>
          <w:i/>
          <w:sz w:val="28"/>
          <w:szCs w:val="28"/>
        </w:rPr>
        <w:t>torre!</w:t>
      </w:r>
    </w:p>
    <w:p w:rsidR="00FF4F73" w:rsidRDefault="00FF4F73" w:rsidP="00C25083">
      <w:pPr>
        <w:ind w:left="1134" w:right="-1"/>
        <w:rPr>
          <w:i/>
          <w:sz w:val="28"/>
          <w:szCs w:val="28"/>
        </w:rPr>
      </w:pPr>
      <w:r>
        <w:rPr>
          <w:i/>
          <w:sz w:val="28"/>
          <w:szCs w:val="28"/>
        </w:rPr>
        <w:br w:type="page"/>
      </w:r>
    </w:p>
    <w:p w:rsidR="003A0A3D" w:rsidRDefault="00FF4F73" w:rsidP="00C25083">
      <w:pPr>
        <w:ind w:left="1134" w:right="-1"/>
        <w:jc w:val="center"/>
        <w:rPr>
          <w:sz w:val="28"/>
          <w:szCs w:val="28"/>
        </w:rPr>
      </w:pPr>
      <w:r>
        <w:rPr>
          <w:noProof/>
          <w:lang w:eastAsia="it-IT"/>
        </w:rPr>
        <w:lastRenderedPageBreak/>
        <w:drawing>
          <wp:inline distT="0" distB="0" distL="0" distR="0" wp14:anchorId="0EC6D98C" wp14:editId="7D948ECC">
            <wp:extent cx="5427980" cy="3672205"/>
            <wp:effectExtent l="0" t="0" r="1270" b="4445"/>
            <wp:docPr id="13" name="Immagine 13" descr="BRED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REDA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7980" cy="3672205"/>
                    </a:xfrm>
                    <a:prstGeom prst="rect">
                      <a:avLst/>
                    </a:prstGeom>
                    <a:noFill/>
                    <a:ln>
                      <a:noFill/>
                    </a:ln>
                  </pic:spPr>
                </pic:pic>
              </a:graphicData>
            </a:graphic>
          </wp:inline>
        </w:drawing>
      </w:r>
    </w:p>
    <w:p w:rsidR="0056756C" w:rsidRDefault="00FF4F73" w:rsidP="00C25083">
      <w:pPr>
        <w:spacing w:after="0" w:line="240" w:lineRule="auto"/>
        <w:ind w:left="1134" w:right="-1"/>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Breda di Piave. </w:t>
      </w:r>
    </w:p>
    <w:p w:rsidR="0056756C" w:rsidRDefault="00FF4F73" w:rsidP="00C25083">
      <w:pPr>
        <w:spacing w:after="0" w:line="240" w:lineRule="auto"/>
        <w:ind w:left="1134" w:right="-1"/>
        <w:jc w:val="center"/>
        <w:rPr>
          <w:rFonts w:ascii="Times New Roman" w:eastAsia="Times New Roman" w:hAnsi="Times New Roman" w:cs="Times New Roman"/>
          <w:sz w:val="24"/>
          <w:szCs w:val="24"/>
          <w:lang w:eastAsia="it-IT"/>
        </w:rPr>
      </w:pPr>
      <w:r w:rsidRPr="00FF4F73">
        <w:rPr>
          <w:rFonts w:ascii="Times New Roman" w:eastAsia="Times New Roman" w:hAnsi="Times New Roman" w:cs="Times New Roman"/>
          <w:sz w:val="24"/>
          <w:szCs w:val="24"/>
          <w:lang w:eastAsia="it-IT"/>
        </w:rPr>
        <w:t>Notare bene</w:t>
      </w:r>
      <w:r w:rsidR="00F778A2">
        <w:rPr>
          <w:rFonts w:ascii="Times New Roman" w:eastAsia="Times New Roman" w:hAnsi="Times New Roman" w:cs="Times New Roman"/>
          <w:sz w:val="24"/>
          <w:szCs w:val="24"/>
          <w:lang w:eastAsia="it-IT"/>
        </w:rPr>
        <w:t>:</w:t>
      </w:r>
      <w:r w:rsidRPr="00FF4F73">
        <w:rPr>
          <w:rFonts w:ascii="Times New Roman" w:eastAsia="Times New Roman" w:hAnsi="Times New Roman" w:cs="Times New Roman"/>
          <w:sz w:val="24"/>
          <w:szCs w:val="24"/>
          <w:lang w:eastAsia="it-IT"/>
        </w:rPr>
        <w:t xml:space="preserve"> alla base sono stati aggiunti due specie di sostegno in muratura, </w:t>
      </w:r>
    </w:p>
    <w:p w:rsidR="0056756C" w:rsidRDefault="00FF4F73" w:rsidP="00C25083">
      <w:pPr>
        <w:spacing w:after="0" w:line="240" w:lineRule="auto"/>
        <w:ind w:left="1134" w:right="-1"/>
        <w:jc w:val="center"/>
        <w:rPr>
          <w:rFonts w:ascii="Times New Roman" w:eastAsia="Times New Roman" w:hAnsi="Times New Roman" w:cs="Times New Roman"/>
          <w:sz w:val="24"/>
          <w:szCs w:val="24"/>
          <w:lang w:eastAsia="it-IT"/>
        </w:rPr>
      </w:pPr>
      <w:r w:rsidRPr="00FF4F73">
        <w:rPr>
          <w:rFonts w:ascii="Times New Roman" w:eastAsia="Times New Roman" w:hAnsi="Times New Roman" w:cs="Times New Roman"/>
          <w:sz w:val="24"/>
          <w:szCs w:val="24"/>
          <w:lang w:eastAsia="it-IT"/>
        </w:rPr>
        <w:t xml:space="preserve">che di per sé </w:t>
      </w:r>
      <w:r w:rsidR="0056756C">
        <w:rPr>
          <w:rFonts w:ascii="Times New Roman" w:eastAsia="Times New Roman" w:hAnsi="Times New Roman" w:cs="Times New Roman"/>
          <w:sz w:val="24"/>
          <w:szCs w:val="24"/>
          <w:lang w:eastAsia="it-IT"/>
        </w:rPr>
        <w:t xml:space="preserve">dicono e </w:t>
      </w:r>
      <w:r w:rsidRPr="00FF4F73">
        <w:rPr>
          <w:rFonts w:ascii="Times New Roman" w:eastAsia="Times New Roman" w:hAnsi="Times New Roman" w:cs="Times New Roman"/>
          <w:sz w:val="24"/>
          <w:szCs w:val="24"/>
          <w:lang w:eastAsia="it-IT"/>
        </w:rPr>
        <w:t xml:space="preserve">ridicono </w:t>
      </w:r>
    </w:p>
    <w:p w:rsidR="00FF4F73" w:rsidRPr="00FF4F73" w:rsidRDefault="00FF4F73" w:rsidP="00C25083">
      <w:pPr>
        <w:spacing w:after="0" w:line="240" w:lineRule="auto"/>
        <w:ind w:left="1134" w:right="-1"/>
        <w:jc w:val="center"/>
        <w:rPr>
          <w:rFonts w:ascii="Times New Roman" w:eastAsia="Times New Roman" w:hAnsi="Times New Roman" w:cs="Times New Roman"/>
          <w:sz w:val="24"/>
          <w:szCs w:val="24"/>
          <w:lang w:eastAsia="it-IT"/>
        </w:rPr>
      </w:pPr>
      <w:r w:rsidRPr="00FF4F73">
        <w:rPr>
          <w:rFonts w:ascii="Times New Roman" w:eastAsia="Times New Roman" w:hAnsi="Times New Roman" w:cs="Times New Roman"/>
          <w:sz w:val="24"/>
          <w:szCs w:val="24"/>
          <w:lang w:eastAsia="it-IT"/>
        </w:rPr>
        <w:t xml:space="preserve">che si tratta del </w:t>
      </w:r>
      <w:r w:rsidR="002F512A">
        <w:rPr>
          <w:rFonts w:ascii="Times New Roman" w:eastAsia="Times New Roman" w:hAnsi="Times New Roman" w:cs="Times New Roman"/>
          <w:sz w:val="24"/>
          <w:szCs w:val="24"/>
          <w:lang w:eastAsia="it-IT"/>
        </w:rPr>
        <w:t xml:space="preserve">... </w:t>
      </w:r>
      <w:r w:rsidRPr="00FF4F73">
        <w:rPr>
          <w:rFonts w:ascii="Times New Roman" w:eastAsia="Times New Roman" w:hAnsi="Times New Roman" w:cs="Times New Roman"/>
          <w:sz w:val="24"/>
          <w:szCs w:val="24"/>
          <w:lang w:eastAsia="it-IT"/>
        </w:rPr>
        <w:t>resto di un più ampio antico edificio.</w:t>
      </w:r>
    </w:p>
    <w:p w:rsidR="00FF4F73" w:rsidRDefault="00FF4F73" w:rsidP="00C25083">
      <w:pPr>
        <w:ind w:left="1134" w:right="-1"/>
        <w:jc w:val="center"/>
        <w:rPr>
          <w:sz w:val="28"/>
          <w:szCs w:val="28"/>
        </w:rPr>
      </w:pPr>
    </w:p>
    <w:p w:rsidR="00F778A2" w:rsidRDefault="00FF4F73" w:rsidP="00C25083">
      <w:pPr>
        <w:ind w:left="1134" w:right="-1"/>
        <w:jc w:val="center"/>
        <w:rPr>
          <w:sz w:val="28"/>
          <w:szCs w:val="28"/>
        </w:rPr>
      </w:pPr>
      <w:r>
        <w:rPr>
          <w:sz w:val="28"/>
          <w:szCs w:val="28"/>
        </w:rPr>
        <w:t xml:space="preserve">L’accampamento si sfilacciava fino a Breda di Piave, a tre Km da Maserada, </w:t>
      </w:r>
    </w:p>
    <w:p w:rsidR="00F778A2" w:rsidRDefault="00FF4F73" w:rsidP="00C25083">
      <w:pPr>
        <w:ind w:left="1134" w:right="-1"/>
        <w:jc w:val="center"/>
        <w:rPr>
          <w:sz w:val="28"/>
          <w:szCs w:val="28"/>
        </w:rPr>
      </w:pPr>
      <w:r>
        <w:rPr>
          <w:sz w:val="28"/>
          <w:szCs w:val="28"/>
        </w:rPr>
        <w:t>dove</w:t>
      </w:r>
      <w:r w:rsidR="0056756C">
        <w:rPr>
          <w:sz w:val="28"/>
          <w:szCs w:val="28"/>
        </w:rPr>
        <w:t>,</w:t>
      </w:r>
      <w:r>
        <w:rPr>
          <w:sz w:val="28"/>
          <w:szCs w:val="28"/>
        </w:rPr>
        <w:t xml:space="preserve"> archivisticamente ed archeologicamente parlando, </w:t>
      </w:r>
    </w:p>
    <w:p w:rsidR="00FF4F73" w:rsidRDefault="00FF4F73" w:rsidP="00C25083">
      <w:pPr>
        <w:ind w:left="1134" w:right="-1"/>
        <w:jc w:val="center"/>
        <w:rPr>
          <w:sz w:val="28"/>
          <w:szCs w:val="28"/>
        </w:rPr>
      </w:pPr>
      <w:r>
        <w:rPr>
          <w:sz w:val="28"/>
          <w:szCs w:val="28"/>
        </w:rPr>
        <w:t>le torri esistono: ben tre!</w:t>
      </w:r>
    </w:p>
    <w:p w:rsidR="0056756C" w:rsidRDefault="0056756C" w:rsidP="00C25083">
      <w:pPr>
        <w:ind w:left="1134" w:right="-1" w:firstLine="708"/>
        <w:jc w:val="center"/>
        <w:rPr>
          <w:sz w:val="28"/>
          <w:szCs w:val="28"/>
        </w:rPr>
      </w:pPr>
      <w:r>
        <w:rPr>
          <w:sz w:val="28"/>
          <w:szCs w:val="28"/>
        </w:rPr>
        <w:t xml:space="preserve">Tanta </w:t>
      </w:r>
      <w:r w:rsidR="00FF4F73">
        <w:rPr>
          <w:sz w:val="28"/>
          <w:szCs w:val="28"/>
        </w:rPr>
        <w:t xml:space="preserve">attenzione alla storia delle torri è imposta </w:t>
      </w:r>
    </w:p>
    <w:p w:rsidR="0056756C" w:rsidRDefault="00FF4F73" w:rsidP="00C25083">
      <w:pPr>
        <w:ind w:left="1134" w:right="-1" w:firstLine="708"/>
        <w:jc w:val="center"/>
        <w:rPr>
          <w:sz w:val="28"/>
          <w:szCs w:val="28"/>
        </w:rPr>
      </w:pPr>
      <w:r>
        <w:rPr>
          <w:sz w:val="28"/>
          <w:szCs w:val="28"/>
        </w:rPr>
        <w:t>per</w:t>
      </w:r>
      <w:r w:rsidR="0056756C">
        <w:rPr>
          <w:sz w:val="28"/>
          <w:szCs w:val="28"/>
        </w:rPr>
        <w:t>chè</w:t>
      </w:r>
      <w:r>
        <w:rPr>
          <w:sz w:val="28"/>
          <w:szCs w:val="28"/>
        </w:rPr>
        <w:t xml:space="preserve"> nella narrazione del Miani, </w:t>
      </w:r>
    </w:p>
    <w:p w:rsidR="00415816" w:rsidRDefault="00FF4F73" w:rsidP="00C25083">
      <w:pPr>
        <w:ind w:left="1134" w:right="-1" w:firstLine="708"/>
        <w:jc w:val="center"/>
        <w:rPr>
          <w:sz w:val="28"/>
          <w:szCs w:val="28"/>
        </w:rPr>
      </w:pPr>
      <w:r>
        <w:rPr>
          <w:sz w:val="28"/>
          <w:szCs w:val="28"/>
        </w:rPr>
        <w:t xml:space="preserve">riportata nel </w:t>
      </w:r>
      <w:r w:rsidRPr="00F778A2">
        <w:rPr>
          <w:i/>
          <w:sz w:val="28"/>
          <w:szCs w:val="28"/>
        </w:rPr>
        <w:t>4° Libro dei Miracoli</w:t>
      </w:r>
      <w:r>
        <w:rPr>
          <w:sz w:val="28"/>
          <w:szCs w:val="28"/>
        </w:rPr>
        <w:t xml:space="preserve"> </w:t>
      </w:r>
    </w:p>
    <w:p w:rsidR="0056756C" w:rsidRDefault="00415816" w:rsidP="00C25083">
      <w:pPr>
        <w:ind w:left="1134" w:right="-1"/>
        <w:jc w:val="center"/>
        <w:rPr>
          <w:sz w:val="28"/>
          <w:szCs w:val="28"/>
        </w:rPr>
      </w:pPr>
      <w:r>
        <w:rPr>
          <w:sz w:val="28"/>
          <w:szCs w:val="28"/>
        </w:rPr>
        <w:t>di Santa Maria Maggiore, di</w:t>
      </w:r>
      <w:r w:rsidR="00FF4F73">
        <w:rPr>
          <w:sz w:val="28"/>
          <w:szCs w:val="28"/>
        </w:rPr>
        <w:t xml:space="preserve"> Treviso, </w:t>
      </w:r>
    </w:p>
    <w:p w:rsidR="00FF4F73" w:rsidRDefault="00FF4F73" w:rsidP="00C25083">
      <w:pPr>
        <w:ind w:left="1134" w:right="-1" w:firstLine="708"/>
        <w:jc w:val="center"/>
        <w:rPr>
          <w:i/>
          <w:sz w:val="28"/>
          <w:szCs w:val="28"/>
        </w:rPr>
      </w:pPr>
      <w:r>
        <w:rPr>
          <w:sz w:val="28"/>
          <w:szCs w:val="28"/>
        </w:rPr>
        <w:t xml:space="preserve">si fa riferimento ad una </w:t>
      </w:r>
      <w:r>
        <w:rPr>
          <w:i/>
          <w:sz w:val="28"/>
          <w:szCs w:val="28"/>
        </w:rPr>
        <w:t>torre.</w:t>
      </w:r>
    </w:p>
    <w:p w:rsidR="0056756C" w:rsidRDefault="0056756C" w:rsidP="00C25083">
      <w:pPr>
        <w:ind w:left="1134" w:right="-1"/>
        <w:rPr>
          <w:i/>
          <w:sz w:val="28"/>
          <w:szCs w:val="28"/>
        </w:rPr>
      </w:pPr>
      <w:r>
        <w:rPr>
          <w:i/>
          <w:sz w:val="28"/>
          <w:szCs w:val="28"/>
        </w:rPr>
        <w:br w:type="page"/>
      </w:r>
    </w:p>
    <w:p w:rsidR="003A0A3D" w:rsidRDefault="0056756C" w:rsidP="00C25083">
      <w:pPr>
        <w:ind w:left="1134" w:right="-1"/>
        <w:jc w:val="center"/>
      </w:pPr>
      <w:r>
        <w:object w:dxaOrig="7200" w:dyaOrig="5400">
          <v:shape id="_x0000_i1031" type="#_x0000_t75" style="width:398.5pt;height:299pt" o:ole="">
            <v:imagedata r:id="rId37" o:title=""/>
          </v:shape>
          <o:OLEObject Type="Embed" ProgID="PowerPoint.Slide.8" ShapeID="_x0000_i1031" DrawAspect="Content" ObjectID="_1614258357" r:id="rId38"/>
        </w:object>
      </w:r>
    </w:p>
    <w:p w:rsidR="0056756C" w:rsidRDefault="0056756C" w:rsidP="00C25083">
      <w:pPr>
        <w:spacing w:after="0" w:line="240" w:lineRule="auto"/>
        <w:ind w:left="1134" w:right="-1"/>
        <w:jc w:val="center"/>
        <w:rPr>
          <w:rFonts w:ascii="Times New Roman" w:eastAsia="Times New Roman" w:hAnsi="Times New Roman" w:cs="Times New Roman"/>
          <w:sz w:val="24"/>
          <w:szCs w:val="24"/>
          <w:lang w:eastAsia="it-IT"/>
        </w:rPr>
      </w:pPr>
      <w:r w:rsidRPr="0056756C">
        <w:rPr>
          <w:rFonts w:ascii="Times New Roman" w:eastAsia="Times New Roman" w:hAnsi="Times New Roman" w:cs="Times New Roman"/>
          <w:sz w:val="24"/>
          <w:szCs w:val="24"/>
          <w:lang w:eastAsia="it-IT"/>
        </w:rPr>
        <w:t>La casa-torre</w:t>
      </w:r>
      <w:r>
        <w:rPr>
          <w:rFonts w:ascii="Times New Roman" w:eastAsia="Times New Roman" w:hAnsi="Times New Roman" w:cs="Times New Roman"/>
          <w:sz w:val="24"/>
          <w:szCs w:val="24"/>
          <w:lang w:eastAsia="it-IT"/>
        </w:rPr>
        <w:t>,</w:t>
      </w:r>
      <w:r w:rsidRPr="0056756C">
        <w:rPr>
          <w:rFonts w:ascii="Times New Roman" w:eastAsia="Times New Roman" w:hAnsi="Times New Roman" w:cs="Times New Roman"/>
          <w:sz w:val="24"/>
          <w:szCs w:val="24"/>
          <w:lang w:eastAsia="it-IT"/>
        </w:rPr>
        <w:t xml:space="preserve"> vista dalla facciata: </w:t>
      </w:r>
    </w:p>
    <w:p w:rsidR="0056756C" w:rsidRDefault="0056756C" w:rsidP="00C25083">
      <w:pPr>
        <w:spacing w:after="0" w:line="240" w:lineRule="auto"/>
        <w:ind w:left="1134" w:right="-1"/>
        <w:jc w:val="center"/>
        <w:rPr>
          <w:rFonts w:ascii="Times New Roman" w:eastAsia="Times New Roman" w:hAnsi="Times New Roman" w:cs="Times New Roman"/>
          <w:sz w:val="24"/>
          <w:szCs w:val="24"/>
          <w:lang w:eastAsia="it-IT"/>
        </w:rPr>
      </w:pPr>
      <w:r w:rsidRPr="0056756C">
        <w:rPr>
          <w:rFonts w:ascii="Times New Roman" w:eastAsia="Times New Roman" w:hAnsi="Times New Roman" w:cs="Times New Roman"/>
          <w:sz w:val="24"/>
          <w:szCs w:val="24"/>
          <w:lang w:eastAsia="it-IT"/>
        </w:rPr>
        <w:t>notare  la scarsa altezza del piano terra e del primo piano.</w:t>
      </w:r>
    </w:p>
    <w:p w:rsidR="00415816" w:rsidRDefault="00415816" w:rsidP="00C25083">
      <w:pPr>
        <w:spacing w:after="0" w:line="240" w:lineRule="auto"/>
        <w:ind w:left="1134" w:right="-1"/>
        <w:jc w:val="center"/>
        <w:rPr>
          <w:rFonts w:ascii="Times New Roman" w:eastAsia="Times New Roman" w:hAnsi="Times New Roman" w:cs="Times New Roman"/>
          <w:sz w:val="24"/>
          <w:szCs w:val="24"/>
          <w:lang w:eastAsia="it-IT"/>
        </w:rPr>
      </w:pPr>
    </w:p>
    <w:p w:rsidR="00415816" w:rsidRPr="0056756C" w:rsidRDefault="00415816" w:rsidP="00C25083">
      <w:pPr>
        <w:spacing w:after="0" w:line="240" w:lineRule="auto"/>
        <w:ind w:left="1134" w:right="-1"/>
        <w:jc w:val="center"/>
        <w:rPr>
          <w:rFonts w:ascii="Times New Roman" w:eastAsia="Times New Roman" w:hAnsi="Times New Roman" w:cs="Times New Roman"/>
          <w:sz w:val="24"/>
          <w:szCs w:val="24"/>
          <w:lang w:eastAsia="it-IT"/>
        </w:rPr>
      </w:pPr>
    </w:p>
    <w:p w:rsidR="0056756C" w:rsidRDefault="0056756C" w:rsidP="00C25083">
      <w:pPr>
        <w:spacing w:after="0" w:line="240" w:lineRule="auto"/>
        <w:ind w:left="1134" w:right="-1"/>
        <w:jc w:val="center"/>
        <w:rPr>
          <w:rFonts w:ascii="Times New Roman" w:eastAsia="Times New Roman" w:hAnsi="Times New Roman" w:cs="Times New Roman"/>
          <w:sz w:val="20"/>
          <w:szCs w:val="24"/>
          <w:lang w:eastAsia="it-IT"/>
        </w:rPr>
      </w:pPr>
    </w:p>
    <w:p w:rsidR="0056756C" w:rsidRPr="0056756C" w:rsidRDefault="0056756C" w:rsidP="00C25083">
      <w:pPr>
        <w:spacing w:after="0" w:line="240" w:lineRule="auto"/>
        <w:ind w:left="1134" w:right="-1"/>
        <w:jc w:val="center"/>
        <w:rPr>
          <w:rFonts w:ascii="Times New Roman" w:eastAsia="Times New Roman" w:hAnsi="Times New Roman" w:cs="Times New Roman"/>
          <w:sz w:val="20"/>
          <w:szCs w:val="24"/>
          <w:lang w:eastAsia="it-IT"/>
        </w:rPr>
      </w:pPr>
    </w:p>
    <w:p w:rsidR="0056756C" w:rsidRDefault="0056756C"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Che sia l’avanzo di una antica torre lo dimostra,</w:t>
      </w:r>
    </w:p>
    <w:p w:rsidR="00415816" w:rsidRDefault="00415816" w:rsidP="00C25083">
      <w:pPr>
        <w:spacing w:after="0" w:line="240" w:lineRule="auto"/>
        <w:ind w:left="1134" w:right="-1" w:firstLine="705"/>
        <w:jc w:val="center"/>
        <w:rPr>
          <w:rFonts w:ascii="Times New Roman" w:eastAsia="Times New Roman" w:hAnsi="Times New Roman" w:cs="Times New Roman"/>
          <w:sz w:val="28"/>
          <w:szCs w:val="24"/>
          <w:lang w:eastAsia="it-IT"/>
        </w:rPr>
      </w:pPr>
    </w:p>
    <w:p w:rsidR="0056756C" w:rsidRDefault="0056756C"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senza possibilità di obiezione,</w:t>
      </w:r>
    </w:p>
    <w:p w:rsidR="00415816" w:rsidRDefault="00415816" w:rsidP="00C25083">
      <w:pPr>
        <w:spacing w:after="0" w:line="240" w:lineRule="auto"/>
        <w:ind w:left="1134" w:right="-1" w:firstLine="705"/>
        <w:jc w:val="center"/>
        <w:rPr>
          <w:rFonts w:ascii="Times New Roman" w:eastAsia="Times New Roman" w:hAnsi="Times New Roman" w:cs="Times New Roman"/>
          <w:sz w:val="28"/>
          <w:szCs w:val="24"/>
          <w:lang w:eastAsia="it-IT"/>
        </w:rPr>
      </w:pPr>
    </w:p>
    <w:p w:rsidR="0056756C" w:rsidRDefault="0056756C"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la soffittazione del piano terra, ancora in legno:</w:t>
      </w:r>
    </w:p>
    <w:p w:rsidR="00415816" w:rsidRDefault="00415816" w:rsidP="00C25083">
      <w:pPr>
        <w:spacing w:after="0" w:line="240" w:lineRule="auto"/>
        <w:ind w:left="1134" w:right="-1" w:firstLine="705"/>
        <w:jc w:val="center"/>
        <w:rPr>
          <w:rFonts w:ascii="Times New Roman" w:eastAsia="Times New Roman" w:hAnsi="Times New Roman" w:cs="Times New Roman"/>
          <w:sz w:val="28"/>
          <w:szCs w:val="24"/>
          <w:lang w:eastAsia="it-IT"/>
        </w:rPr>
      </w:pPr>
    </w:p>
    <w:p w:rsidR="0056756C" w:rsidRDefault="0056756C"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 xml:space="preserve">a parte qualche trave sostituito di recente, </w:t>
      </w:r>
    </w:p>
    <w:p w:rsidR="00415816" w:rsidRDefault="00415816" w:rsidP="00C25083">
      <w:pPr>
        <w:spacing w:after="0" w:line="240" w:lineRule="auto"/>
        <w:ind w:left="1134" w:right="-1" w:firstLine="705"/>
        <w:jc w:val="center"/>
        <w:rPr>
          <w:rFonts w:ascii="Times New Roman" w:eastAsia="Times New Roman" w:hAnsi="Times New Roman" w:cs="Times New Roman"/>
          <w:sz w:val="28"/>
          <w:szCs w:val="24"/>
          <w:lang w:eastAsia="it-IT"/>
        </w:rPr>
      </w:pPr>
    </w:p>
    <w:p w:rsidR="0056756C" w:rsidRDefault="002F512A" w:rsidP="00C25083">
      <w:pPr>
        <w:spacing w:after="0" w:line="240" w:lineRule="auto"/>
        <w:ind w:left="1134" w:right="-1" w:firstLine="705"/>
        <w:jc w:val="center"/>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gli </w:t>
      </w:r>
      <w:r w:rsidR="0056756C" w:rsidRPr="0056756C">
        <w:rPr>
          <w:rFonts w:ascii="Times New Roman" w:eastAsia="Times New Roman" w:hAnsi="Times New Roman" w:cs="Times New Roman"/>
          <w:sz w:val="28"/>
          <w:szCs w:val="24"/>
          <w:lang w:eastAsia="it-IT"/>
        </w:rPr>
        <w:t xml:space="preserve">altri sono decisamente … </w:t>
      </w:r>
      <w:r w:rsidR="0056756C">
        <w:rPr>
          <w:rFonts w:ascii="Times New Roman" w:eastAsia="Times New Roman" w:hAnsi="Times New Roman" w:cs="Times New Roman"/>
          <w:sz w:val="28"/>
          <w:szCs w:val="24"/>
          <w:lang w:eastAsia="it-IT"/>
        </w:rPr>
        <w:t xml:space="preserve">almeno ... </w:t>
      </w:r>
      <w:r w:rsidR="0056756C" w:rsidRPr="0056756C">
        <w:rPr>
          <w:rFonts w:ascii="Times New Roman" w:eastAsia="Times New Roman" w:hAnsi="Times New Roman" w:cs="Times New Roman"/>
          <w:sz w:val="28"/>
          <w:szCs w:val="24"/>
          <w:lang w:eastAsia="it-IT"/>
        </w:rPr>
        <w:t>quattrocenteschi</w:t>
      </w:r>
      <w:r w:rsidR="0056756C">
        <w:rPr>
          <w:rFonts w:ascii="Times New Roman" w:eastAsia="Times New Roman" w:hAnsi="Times New Roman" w:cs="Times New Roman"/>
          <w:sz w:val="28"/>
          <w:szCs w:val="24"/>
          <w:lang w:eastAsia="it-IT"/>
        </w:rPr>
        <w:t>!</w:t>
      </w:r>
    </w:p>
    <w:p w:rsidR="0037508C" w:rsidRDefault="0037508C" w:rsidP="00C25083">
      <w:pPr>
        <w:spacing w:after="0" w:line="240" w:lineRule="auto"/>
        <w:ind w:left="1134" w:right="-1" w:firstLine="705"/>
        <w:jc w:val="center"/>
        <w:rPr>
          <w:rFonts w:ascii="Times New Roman" w:eastAsia="Times New Roman" w:hAnsi="Times New Roman" w:cs="Times New Roman"/>
          <w:sz w:val="28"/>
          <w:szCs w:val="24"/>
          <w:lang w:eastAsia="it-IT"/>
        </w:rPr>
      </w:pPr>
    </w:p>
    <w:p w:rsidR="0056756C" w:rsidRDefault="0056756C" w:rsidP="00C25083">
      <w:pPr>
        <w:ind w:left="1134" w:right="-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br w:type="page"/>
      </w:r>
    </w:p>
    <w:p w:rsidR="0056756C" w:rsidRDefault="0056756C" w:rsidP="00C25083">
      <w:pPr>
        <w:spacing w:after="0" w:line="240" w:lineRule="auto"/>
        <w:ind w:left="1134" w:right="-1" w:firstLine="705"/>
      </w:pPr>
      <w:r>
        <w:object w:dxaOrig="7200" w:dyaOrig="5400">
          <v:shape id="_x0000_i1032" type="#_x0000_t75" style="width:5in;height:270.5pt" o:ole="">
            <v:imagedata r:id="rId39" o:title=""/>
          </v:shape>
          <o:OLEObject Type="Embed" ProgID="PowerPoint.Slide.8" ShapeID="_x0000_i1032" DrawAspect="Content" ObjectID="_1614258358" r:id="rId40"/>
        </w:object>
      </w:r>
    </w:p>
    <w:p w:rsidR="0056756C" w:rsidRDefault="0056756C" w:rsidP="00C25083">
      <w:pPr>
        <w:spacing w:after="0" w:line="240" w:lineRule="auto"/>
        <w:ind w:left="1134" w:right="-1" w:firstLine="705"/>
        <w:jc w:val="center"/>
      </w:pPr>
    </w:p>
    <w:p w:rsidR="0056756C" w:rsidRPr="0056756C" w:rsidRDefault="0056756C" w:rsidP="00C25083">
      <w:pPr>
        <w:spacing w:after="0" w:line="240" w:lineRule="auto"/>
        <w:ind w:left="1134" w:right="-1"/>
        <w:jc w:val="center"/>
        <w:rPr>
          <w:rFonts w:ascii="Times New Roman" w:eastAsia="Times New Roman" w:hAnsi="Times New Roman" w:cs="Times New Roman"/>
          <w:b/>
          <w:bCs/>
          <w:sz w:val="24"/>
          <w:szCs w:val="24"/>
          <w:lang w:eastAsia="it-IT"/>
        </w:rPr>
      </w:pPr>
      <w:r w:rsidRPr="0056756C">
        <w:rPr>
          <w:rFonts w:ascii="Times New Roman" w:eastAsia="Times New Roman" w:hAnsi="Times New Roman" w:cs="Times New Roman"/>
          <w:sz w:val="24"/>
          <w:szCs w:val="24"/>
          <w:lang w:eastAsia="it-IT"/>
        </w:rPr>
        <w:t>Trave quattrocentesca con soffitto posteriormente intonacato della casa –torre.</w:t>
      </w:r>
    </w:p>
    <w:p w:rsid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All’interno,</w:t>
      </w:r>
    </w:p>
    <w:p w:rsid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(è abitata da un inquilino),</w:t>
      </w:r>
    </w:p>
    <w:p w:rsid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è stato in alcune parti tolto lo strato di intonaco</w:t>
      </w:r>
    </w:p>
    <w:p w:rsid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evidenziando il rivestimento a sassi delle pareti,</w:t>
      </w:r>
    </w:p>
    <w:p w:rsid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di una certa estetica,</w:t>
      </w:r>
    </w:p>
    <w:p w:rsidR="00280277" w:rsidRPr="00280277" w:rsidRDefault="00280277" w:rsidP="00C25083">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che</w:t>
      </w:r>
      <w:r w:rsidR="002F512A">
        <w:rPr>
          <w:rFonts w:ascii="Times New Roman" w:eastAsia="Times New Roman" w:hAnsi="Times New Roman" w:cs="Times New Roman"/>
          <w:sz w:val="28"/>
          <w:szCs w:val="24"/>
          <w:lang w:eastAsia="it-IT"/>
        </w:rPr>
        <w:t>,</w:t>
      </w:r>
      <w:r w:rsidRPr="00280277">
        <w:rPr>
          <w:rFonts w:ascii="Times New Roman" w:eastAsia="Times New Roman" w:hAnsi="Times New Roman" w:cs="Times New Roman"/>
          <w:sz w:val="28"/>
          <w:szCs w:val="24"/>
          <w:lang w:eastAsia="it-IT"/>
        </w:rPr>
        <w:t xml:space="preserve"> da solo dice</w:t>
      </w:r>
      <w:r w:rsidR="002F512A">
        <w:rPr>
          <w:rFonts w:ascii="Times New Roman" w:eastAsia="Times New Roman" w:hAnsi="Times New Roman" w:cs="Times New Roman"/>
          <w:sz w:val="28"/>
          <w:szCs w:val="24"/>
          <w:lang w:eastAsia="it-IT"/>
        </w:rPr>
        <w:t>,</w:t>
      </w:r>
      <w:r w:rsidRPr="00280277">
        <w:rPr>
          <w:rFonts w:ascii="Times New Roman" w:eastAsia="Times New Roman" w:hAnsi="Times New Roman" w:cs="Times New Roman"/>
          <w:sz w:val="28"/>
          <w:szCs w:val="24"/>
          <w:lang w:eastAsia="it-IT"/>
        </w:rPr>
        <w:t xml:space="preserve"> non trattarsi di una casa familiare.</w:t>
      </w:r>
    </w:p>
    <w:p w:rsidR="0056756C" w:rsidRDefault="0056756C" w:rsidP="00C25083">
      <w:pPr>
        <w:ind w:left="1134" w:right="-1"/>
        <w:jc w:val="center"/>
        <w:rPr>
          <w:sz w:val="20"/>
        </w:rPr>
      </w:pPr>
    </w:p>
    <w:p w:rsidR="003A0A3D" w:rsidRDefault="00280277" w:rsidP="00C25083">
      <w:pPr>
        <w:ind w:left="1134" w:right="-1"/>
        <w:jc w:val="center"/>
      </w:pPr>
      <w:r>
        <w:object w:dxaOrig="7200" w:dyaOrig="5400">
          <v:shape id="_x0000_i1033" type="#_x0000_t75" style="width:327.5pt;height:246pt" o:ole="">
            <v:imagedata r:id="rId41" o:title=""/>
          </v:shape>
          <o:OLEObject Type="Embed" ProgID="PowerPoint.Slide.8" ShapeID="_x0000_i1033" DrawAspect="Content" ObjectID="_1614258359" r:id="rId42"/>
        </w:object>
      </w:r>
    </w:p>
    <w:p w:rsidR="00280277" w:rsidRDefault="00280277" w:rsidP="00C25083">
      <w:pPr>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Trave quattrocentesca con soffitto mai  intonacato della casa –torre:</w:t>
      </w:r>
    </w:p>
    <w:p w:rsidR="00280277" w:rsidRDefault="00280277" w:rsidP="00C25083">
      <w:pPr>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conservate le travi, sostituite le assi.</w:t>
      </w:r>
    </w:p>
    <w:p w:rsidR="00280277" w:rsidRDefault="00BE669B" w:rsidP="00C25083">
      <w:pPr>
        <w:ind w:left="1134" w:right="-1"/>
        <w:jc w:val="center"/>
      </w:pPr>
      <w:r>
        <w:object w:dxaOrig="7200" w:dyaOrig="5400">
          <v:shape id="_x0000_i1034" type="#_x0000_t75" style="width:5in;height:270.5pt" o:ole="">
            <v:imagedata r:id="rId43" o:title="" gain="1.25" blacklevel="6554f"/>
          </v:shape>
          <o:OLEObject Type="Embed" ProgID="PowerPoint.Slide.8" ShapeID="_x0000_i1034" DrawAspect="Content" ObjectID="_1614258360" r:id="rId44"/>
        </w:object>
      </w:r>
    </w:p>
    <w:p w:rsidR="00280277" w:rsidRPr="00280277" w:rsidRDefault="00280277" w:rsidP="00C25083">
      <w:pPr>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Parete della casa-torre che valorizza l’antica soluzione muraria.</w:t>
      </w:r>
    </w:p>
    <w:p w:rsidR="00280277" w:rsidRDefault="00280277" w:rsidP="00C25083">
      <w:pPr>
        <w:ind w:left="1134" w:right="-1"/>
        <w:jc w:val="center"/>
        <w:rPr>
          <w:rFonts w:ascii="Times New Roman" w:eastAsia="Times New Roman" w:hAnsi="Times New Roman" w:cs="Times New Roman"/>
          <w:sz w:val="24"/>
          <w:szCs w:val="24"/>
          <w:lang w:eastAsia="it-IT"/>
        </w:rPr>
      </w:pPr>
    </w:p>
    <w:p w:rsidR="00280277" w:rsidRDefault="00280277" w:rsidP="00C25083">
      <w:pPr>
        <w:ind w:left="1134" w:right="-1"/>
        <w:jc w:val="center"/>
      </w:pPr>
      <w:r>
        <w:object w:dxaOrig="7200" w:dyaOrig="5400">
          <v:shape id="_x0000_i1035" type="#_x0000_t75" style="width:5in;height:270.5pt" o:ole="">
            <v:imagedata r:id="rId45" o:title=""/>
          </v:shape>
          <o:OLEObject Type="Embed" ProgID="PowerPoint.Slide.8" ShapeID="_x0000_i1035" DrawAspect="Content" ObjectID="_1614258361" r:id="rId46"/>
        </w:object>
      </w:r>
    </w:p>
    <w:p w:rsidR="00280277" w:rsidRDefault="00280277" w:rsidP="00C25083">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Da questo particolare fotografico del castello di Villafranca di Verona,</w:t>
      </w:r>
    </w:p>
    <w:p w:rsidR="00280277" w:rsidRDefault="00280277" w:rsidP="00C25083">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(l’intera struttura muraria si presenta così),</w:t>
      </w:r>
    </w:p>
    <w:p w:rsidR="00280277" w:rsidRPr="00280277" w:rsidRDefault="00280277" w:rsidP="00C25083">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si nota la somiglianza con le pareti della casa-torre di Breda di Piave.</w:t>
      </w:r>
    </w:p>
    <w:p w:rsidR="00280277" w:rsidRDefault="00280277" w:rsidP="00C25083">
      <w:pPr>
        <w:ind w:left="1134" w:right="-1"/>
        <w:jc w:val="center"/>
        <w:rPr>
          <w:rFonts w:ascii="Times New Roman" w:eastAsia="Times New Roman" w:hAnsi="Times New Roman" w:cs="Times New Roman"/>
          <w:sz w:val="24"/>
          <w:szCs w:val="24"/>
          <w:lang w:eastAsia="it-IT"/>
        </w:rPr>
      </w:pPr>
    </w:p>
    <w:p w:rsidR="00280277" w:rsidRPr="00280277" w:rsidRDefault="00280277" w:rsidP="00C25083">
      <w:pPr>
        <w:spacing w:after="0" w:line="240" w:lineRule="auto"/>
        <w:ind w:left="1134" w:right="-1"/>
        <w:jc w:val="center"/>
        <w:rPr>
          <w:rFonts w:ascii="Times New Roman" w:eastAsia="Times New Roman" w:hAnsi="Times New Roman" w:cs="Times New Roman"/>
          <w:b/>
          <w:bCs/>
          <w:sz w:val="24"/>
          <w:szCs w:val="24"/>
          <w:lang w:eastAsia="it-IT"/>
        </w:rPr>
      </w:pPr>
    </w:p>
    <w:p w:rsidR="00280277" w:rsidRDefault="00280277" w:rsidP="00C25083">
      <w:pPr>
        <w:ind w:left="1134" w:right="-1"/>
        <w:jc w:val="center"/>
      </w:pPr>
    </w:p>
    <w:p w:rsidR="00280277" w:rsidRDefault="0037508C" w:rsidP="00C25083">
      <w:pPr>
        <w:ind w:left="1134" w:right="-1"/>
        <w:jc w:val="center"/>
      </w:pPr>
      <w:r>
        <w:object w:dxaOrig="7200" w:dyaOrig="5400">
          <v:shape id="_x0000_i1036" type="#_x0000_t75" style="width:415.5pt;height:311pt" o:ole="">
            <v:imagedata r:id="rId7" o:title=""/>
          </v:shape>
          <o:OLEObject Type="Embed" ProgID="PowerPoint.Slide.8" ShapeID="_x0000_i1036" DrawAspect="Content" ObjectID="_1614258362" r:id="rId47"/>
        </w:object>
      </w:r>
    </w:p>
    <w:p w:rsidR="0037508C" w:rsidRDefault="0037508C" w:rsidP="00C25083">
      <w:pPr>
        <w:ind w:left="1134" w:right="-1"/>
        <w:jc w:val="center"/>
      </w:pPr>
    </w:p>
    <w:p w:rsidR="00A33169" w:rsidRDefault="0037508C" w:rsidP="00C25083">
      <w:pPr>
        <w:ind w:left="1134" w:right="-1"/>
        <w:jc w:val="center"/>
        <w:rPr>
          <w:sz w:val="28"/>
          <w:szCs w:val="28"/>
        </w:rPr>
      </w:pPr>
      <w:r w:rsidRPr="00A33169">
        <w:rPr>
          <w:sz w:val="28"/>
          <w:szCs w:val="28"/>
        </w:rPr>
        <w:t>Nei paraggi di questa torre, cioè a Breda di Piave, dove</w:t>
      </w:r>
      <w:r w:rsidR="00A33169">
        <w:rPr>
          <w:sz w:val="28"/>
          <w:szCs w:val="28"/>
        </w:rPr>
        <w:t>,</w:t>
      </w:r>
      <w:r w:rsidRPr="00A33169">
        <w:rPr>
          <w:sz w:val="28"/>
          <w:szCs w:val="28"/>
        </w:rPr>
        <w:t xml:space="preserve"> </w:t>
      </w:r>
    </w:p>
    <w:p w:rsidR="0037508C" w:rsidRPr="00A33169" w:rsidRDefault="0037508C" w:rsidP="00C25083">
      <w:pPr>
        <w:ind w:left="1134" w:right="-1"/>
        <w:jc w:val="center"/>
        <w:rPr>
          <w:sz w:val="28"/>
          <w:szCs w:val="28"/>
        </w:rPr>
      </w:pPr>
      <w:r w:rsidRPr="00A33169">
        <w:rPr>
          <w:sz w:val="28"/>
          <w:szCs w:val="28"/>
        </w:rPr>
        <w:t>come dice il Sanudo</w:t>
      </w:r>
      <w:r w:rsidR="00A33169" w:rsidRPr="00A33169">
        <w:rPr>
          <w:sz w:val="28"/>
          <w:szCs w:val="28"/>
        </w:rPr>
        <w:t>,</w:t>
      </w:r>
    </w:p>
    <w:p w:rsidR="00A33169" w:rsidRDefault="00A33169" w:rsidP="00C25083">
      <w:pPr>
        <w:ind w:left="1134" w:right="-1"/>
        <w:jc w:val="center"/>
        <w:rPr>
          <w:i/>
          <w:sz w:val="28"/>
          <w:szCs w:val="28"/>
        </w:rPr>
      </w:pPr>
      <w:r w:rsidRPr="00A33169">
        <w:rPr>
          <w:i/>
          <w:sz w:val="28"/>
          <w:szCs w:val="28"/>
        </w:rPr>
        <w:t xml:space="preserve">per esser loco molto abele ad alozar, </w:t>
      </w:r>
    </w:p>
    <w:p w:rsidR="00A33169" w:rsidRDefault="00A33169" w:rsidP="00C25083">
      <w:pPr>
        <w:ind w:left="1134" w:right="-1"/>
        <w:jc w:val="center"/>
        <w:rPr>
          <w:i/>
          <w:sz w:val="28"/>
          <w:szCs w:val="28"/>
        </w:rPr>
      </w:pPr>
      <w:r w:rsidRPr="00A33169">
        <w:rPr>
          <w:i/>
          <w:sz w:val="28"/>
          <w:szCs w:val="28"/>
        </w:rPr>
        <w:t>è apresso la campagna et villa che ha molti coperti</w:t>
      </w:r>
      <w:r>
        <w:rPr>
          <w:i/>
          <w:sz w:val="28"/>
          <w:szCs w:val="28"/>
        </w:rPr>
        <w:t>,</w:t>
      </w:r>
    </w:p>
    <w:p w:rsidR="00A33169" w:rsidRPr="00A33169" w:rsidRDefault="00A33169" w:rsidP="00C25083">
      <w:pPr>
        <w:ind w:left="1134" w:right="-1"/>
        <w:jc w:val="center"/>
        <w:rPr>
          <w:sz w:val="28"/>
          <w:szCs w:val="28"/>
        </w:rPr>
      </w:pPr>
      <w:r>
        <w:rPr>
          <w:sz w:val="28"/>
          <w:szCs w:val="28"/>
        </w:rPr>
        <w:t>si accampa Mercurio Bua</w:t>
      </w:r>
      <w:r w:rsidR="00307DB3">
        <w:rPr>
          <w:sz w:val="28"/>
          <w:szCs w:val="28"/>
        </w:rPr>
        <w:t>.</w:t>
      </w:r>
    </w:p>
    <w:p w:rsidR="00A33169" w:rsidRDefault="00307DB3" w:rsidP="00C25083">
      <w:pPr>
        <w:ind w:left="1134" w:right="-1"/>
        <w:jc w:val="center"/>
        <w:rPr>
          <w:sz w:val="28"/>
          <w:szCs w:val="28"/>
        </w:rPr>
      </w:pPr>
      <w:r>
        <w:rPr>
          <w:sz w:val="28"/>
          <w:szCs w:val="28"/>
        </w:rPr>
        <w:t xml:space="preserve">E </w:t>
      </w:r>
      <w:r w:rsidR="00A33169">
        <w:rPr>
          <w:sz w:val="28"/>
          <w:szCs w:val="28"/>
        </w:rPr>
        <w:t>probabilmente in questa casa-torre</w:t>
      </w:r>
    </w:p>
    <w:p w:rsidR="00A33169" w:rsidRDefault="00307DB3" w:rsidP="00C25083">
      <w:pPr>
        <w:ind w:left="1134" w:right="-1"/>
        <w:jc w:val="center"/>
        <w:rPr>
          <w:sz w:val="28"/>
          <w:szCs w:val="28"/>
        </w:rPr>
      </w:pPr>
      <w:r>
        <w:rPr>
          <w:sz w:val="28"/>
          <w:szCs w:val="28"/>
        </w:rPr>
        <w:t>l</w:t>
      </w:r>
      <w:r w:rsidR="00A33169">
        <w:rPr>
          <w:sz w:val="28"/>
          <w:szCs w:val="28"/>
        </w:rPr>
        <w:t>a Madonna libera il pri</w:t>
      </w:r>
      <w:r w:rsidR="000200B1">
        <w:rPr>
          <w:sz w:val="28"/>
          <w:szCs w:val="28"/>
        </w:rPr>
        <w:t>gi</w:t>
      </w:r>
      <w:r w:rsidR="00A33169">
        <w:rPr>
          <w:sz w:val="28"/>
          <w:szCs w:val="28"/>
        </w:rPr>
        <w:t>oniero Girolamo Miani</w:t>
      </w:r>
      <w:r>
        <w:rPr>
          <w:sz w:val="28"/>
          <w:szCs w:val="28"/>
        </w:rPr>
        <w:t>,</w:t>
      </w:r>
    </w:p>
    <w:p w:rsidR="00307DB3" w:rsidRDefault="00307DB3" w:rsidP="00C25083">
      <w:pPr>
        <w:ind w:left="1134" w:right="-1"/>
        <w:jc w:val="center"/>
        <w:rPr>
          <w:sz w:val="28"/>
          <w:szCs w:val="28"/>
        </w:rPr>
      </w:pPr>
      <w:r>
        <w:rPr>
          <w:sz w:val="28"/>
          <w:szCs w:val="28"/>
        </w:rPr>
        <w:t>il 28.9.15</w:t>
      </w:r>
      <w:r w:rsidR="00447465">
        <w:rPr>
          <w:sz w:val="28"/>
          <w:szCs w:val="28"/>
        </w:rPr>
        <w:t>1</w:t>
      </w:r>
      <w:bookmarkStart w:id="0" w:name="_GoBack"/>
      <w:bookmarkEnd w:id="0"/>
      <w:r>
        <w:rPr>
          <w:sz w:val="28"/>
          <w:szCs w:val="28"/>
        </w:rPr>
        <w:t>1, alle ore 02.00.</w:t>
      </w:r>
    </w:p>
    <w:p w:rsidR="00307DB3" w:rsidRDefault="00307DB3" w:rsidP="00C25083">
      <w:pPr>
        <w:ind w:left="1134" w:right="-1"/>
        <w:rPr>
          <w:sz w:val="28"/>
          <w:szCs w:val="28"/>
        </w:rPr>
      </w:pPr>
      <w:r>
        <w:rPr>
          <w:sz w:val="28"/>
          <w:szCs w:val="28"/>
        </w:rPr>
        <w:br w:type="page"/>
      </w:r>
    </w:p>
    <w:p w:rsidR="00307DB3" w:rsidRDefault="00307DB3"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47371821" wp14:editId="27A572BF">
            <wp:extent cx="3078480" cy="3956304"/>
            <wp:effectExtent l="0" t="0" r="7620" b="635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2).jpg"/>
                    <pic:cNvPicPr/>
                  </pic:nvPicPr>
                  <pic:blipFill>
                    <a:blip r:embed="rId48">
                      <a:extLst>
                        <a:ext uri="{BEBA8EAE-BF5A-486C-A8C5-ECC9F3942E4B}">
                          <a14:imgProps xmlns:a14="http://schemas.microsoft.com/office/drawing/2010/main">
                            <a14:imgLayer r:embed="rId4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078480" cy="3956304"/>
                    </a:xfrm>
                    <a:prstGeom prst="rect">
                      <a:avLst/>
                    </a:prstGeom>
                  </pic:spPr>
                </pic:pic>
              </a:graphicData>
            </a:graphic>
          </wp:inline>
        </w:drawing>
      </w:r>
    </w:p>
    <w:p w:rsidR="000200B1" w:rsidRDefault="000200B1"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Pittore del secolo XVIII, </w:t>
      </w:r>
    </w:p>
    <w:p w:rsidR="000200B1" w:rsidRDefault="000200B1" w:rsidP="00C25083">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i/>
          <w:snapToGrid w:val="0"/>
          <w:sz w:val="24"/>
          <w:szCs w:val="24"/>
          <w:lang w:eastAsia="it-IT"/>
        </w:rPr>
        <w:t>La Vergine accompagna Girolamo Miani per sfuggire all’esercito nemico,</w:t>
      </w:r>
    </w:p>
    <w:p w:rsidR="000200B1" w:rsidRPr="000200B1" w:rsidRDefault="000200B1" w:rsidP="00C25083">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i/>
          <w:snapToGrid w:val="0"/>
          <w:sz w:val="24"/>
          <w:szCs w:val="24"/>
          <w:lang w:eastAsia="it-IT"/>
        </w:rPr>
        <w:t xml:space="preserve"> </w:t>
      </w:r>
      <w:r w:rsidRPr="000200B1">
        <w:rPr>
          <w:rFonts w:ascii="Times New Roman" w:eastAsia="Times New Roman" w:hAnsi="Times New Roman" w:cs="Times New Roman"/>
          <w:bCs/>
          <w:snapToGrid w:val="0"/>
          <w:sz w:val="24"/>
          <w:szCs w:val="24"/>
          <w:lang w:eastAsia="it-IT"/>
        </w:rPr>
        <w:t>particolare, Brescia, Duomo Nuovo</w:t>
      </w:r>
    </w:p>
    <w:p w:rsidR="000200B1" w:rsidRDefault="000200B1" w:rsidP="00C25083">
      <w:pPr>
        <w:ind w:left="1134" w:right="-1"/>
        <w:jc w:val="center"/>
        <w:rPr>
          <w:rFonts w:ascii="Times New Roman" w:eastAsia="Times New Roman" w:hAnsi="Times New Roman" w:cs="Times New Roman"/>
          <w:bCs/>
          <w:snapToGrid w:val="0"/>
          <w:sz w:val="28"/>
          <w:szCs w:val="28"/>
          <w:lang w:eastAsia="it-IT"/>
        </w:rPr>
      </w:pPr>
    </w:p>
    <w:p w:rsidR="000200B1" w:rsidRDefault="000200B1" w:rsidP="00C25083">
      <w:pPr>
        <w:ind w:left="1134" w:right="-1"/>
        <w:jc w:val="center"/>
        <w:rPr>
          <w:rFonts w:ascii="Times New Roman" w:eastAsia="Times New Roman" w:hAnsi="Times New Roman" w:cs="Times New Roman"/>
          <w:bCs/>
          <w:snapToGrid w:val="0"/>
          <w:sz w:val="28"/>
          <w:szCs w:val="28"/>
          <w:lang w:eastAsia="it-IT"/>
        </w:rPr>
      </w:pPr>
    </w:p>
    <w:p w:rsidR="00307DB3" w:rsidRDefault="00307DB3"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w:t>
      </w:r>
      <w:r w:rsidR="00844ECC">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sempre la Madonna,</w:t>
      </w:r>
    </w:p>
    <w:p w:rsidR="00307DB3" w:rsidRDefault="00307DB3"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tenendolo per mano,</w:t>
      </w:r>
    </w:p>
    <w:p w:rsidR="00307DB3" w:rsidRDefault="00307DB3"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lo guiderà fino alla vista di Trevso</w:t>
      </w:r>
      <w:r w:rsidR="00844ECC">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w:t>
      </w:r>
    </w:p>
    <w:p w:rsidR="003C4B7B" w:rsidRDefault="00844EC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Il percorso </w:t>
      </w:r>
      <w:r w:rsidR="00307DB3">
        <w:rPr>
          <w:rFonts w:ascii="Times New Roman" w:eastAsia="Times New Roman" w:hAnsi="Times New Roman" w:cs="Times New Roman"/>
          <w:bCs/>
          <w:snapToGrid w:val="0"/>
          <w:sz w:val="28"/>
          <w:szCs w:val="28"/>
          <w:lang w:eastAsia="it-IT"/>
        </w:rPr>
        <w:t>Breda-Treviso</w:t>
      </w:r>
      <w:r>
        <w:rPr>
          <w:rFonts w:ascii="Times New Roman" w:eastAsia="Times New Roman" w:hAnsi="Times New Roman" w:cs="Times New Roman"/>
          <w:bCs/>
          <w:snapToGrid w:val="0"/>
          <w:sz w:val="28"/>
          <w:szCs w:val="28"/>
          <w:lang w:eastAsia="it-IT"/>
        </w:rPr>
        <w:t>:</w:t>
      </w:r>
      <w:r w:rsidR="00307DB3">
        <w:rPr>
          <w:rFonts w:ascii="Times New Roman" w:eastAsia="Times New Roman" w:hAnsi="Times New Roman" w:cs="Times New Roman"/>
          <w:bCs/>
          <w:snapToGrid w:val="0"/>
          <w:sz w:val="28"/>
          <w:szCs w:val="28"/>
          <w:lang w:eastAsia="it-IT"/>
        </w:rPr>
        <w:t xml:space="preserve"> 9 Km.</w:t>
      </w:r>
    </w:p>
    <w:p w:rsidR="003C4B7B" w:rsidRDefault="003C4B7B" w:rsidP="00C25083">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307DB3" w:rsidRDefault="003C4B7B"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112FCB2D" wp14:editId="71924341">
            <wp:extent cx="5266944" cy="5406550"/>
            <wp:effectExtent l="0" t="0" r="0" b="381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3).jpg"/>
                    <pic:cNvPicPr/>
                  </pic:nvPicPr>
                  <pic:blipFill>
                    <a:blip r:embed="rId50">
                      <a:extLst>
                        <a:ext uri="{BEBA8EAE-BF5A-486C-A8C5-ECC9F3942E4B}">
                          <a14:imgProps xmlns:a14="http://schemas.microsoft.com/office/drawing/2010/main">
                            <a14:imgLayer r:embed="rId5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266944" cy="5406550"/>
                    </a:xfrm>
                    <a:prstGeom prst="rect">
                      <a:avLst/>
                    </a:prstGeom>
                  </pic:spPr>
                </pic:pic>
              </a:graphicData>
            </a:graphic>
          </wp:inline>
        </w:drawing>
      </w:r>
    </w:p>
    <w:p w:rsidR="003C4B7B" w:rsidRDefault="003C4B7B"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Questa cartina del 1500 ci mostra Porta San Tommaso,</w:t>
      </w:r>
    </w:p>
    <w:p w:rsidR="003C4B7B" w:rsidRDefault="003C4B7B"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dove arriv</w:t>
      </w:r>
      <w:r w:rsidR="001E7FA4">
        <w:rPr>
          <w:rFonts w:ascii="Times New Roman" w:eastAsia="Times New Roman" w:hAnsi="Times New Roman" w:cs="Times New Roman"/>
          <w:bCs/>
          <w:snapToGrid w:val="0"/>
          <w:sz w:val="28"/>
          <w:szCs w:val="28"/>
          <w:lang w:eastAsia="it-IT"/>
        </w:rPr>
        <w:t>ò</w:t>
      </w:r>
      <w:r>
        <w:rPr>
          <w:rFonts w:ascii="Times New Roman" w:eastAsia="Times New Roman" w:hAnsi="Times New Roman" w:cs="Times New Roman"/>
          <w:bCs/>
          <w:snapToGrid w:val="0"/>
          <w:sz w:val="28"/>
          <w:szCs w:val="28"/>
          <w:lang w:eastAsia="it-IT"/>
        </w:rPr>
        <w:t xml:space="preserve"> il Miani</w:t>
      </w:r>
    </w:p>
    <w:p w:rsidR="003C4B7B" w:rsidRDefault="003C4B7B"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e gli fu </w:t>
      </w:r>
      <w:r w:rsidR="001E7FA4">
        <w:rPr>
          <w:rFonts w:ascii="Times New Roman" w:eastAsia="Times New Roman" w:hAnsi="Times New Roman" w:cs="Times New Roman"/>
          <w:bCs/>
          <w:i/>
          <w:snapToGrid w:val="0"/>
          <w:sz w:val="28"/>
          <w:szCs w:val="28"/>
          <w:lang w:eastAsia="it-IT"/>
        </w:rPr>
        <w:t xml:space="preserve">averto, </w:t>
      </w:r>
    </w:p>
    <w:p w:rsidR="001E7FA4" w:rsidRDefault="001E7FA4"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verso le ore 03.</w:t>
      </w:r>
      <w:r w:rsidR="000200B1">
        <w:rPr>
          <w:rFonts w:ascii="Times New Roman" w:eastAsia="Times New Roman" w:hAnsi="Times New Roman" w:cs="Times New Roman"/>
          <w:bCs/>
          <w:snapToGrid w:val="0"/>
          <w:sz w:val="28"/>
          <w:szCs w:val="28"/>
          <w:lang w:eastAsia="it-IT"/>
        </w:rPr>
        <w:t>3</w:t>
      </w:r>
      <w:r>
        <w:rPr>
          <w:rFonts w:ascii="Times New Roman" w:eastAsia="Times New Roman" w:hAnsi="Times New Roman" w:cs="Times New Roman"/>
          <w:bCs/>
          <w:snapToGrid w:val="0"/>
          <w:sz w:val="28"/>
          <w:szCs w:val="28"/>
          <w:lang w:eastAsia="it-IT"/>
        </w:rPr>
        <w:t>0-04.00.</w:t>
      </w:r>
    </w:p>
    <w:p w:rsidR="001E7FA4" w:rsidRDefault="001E7FA4"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Chi riferisce il particolare</w:t>
      </w:r>
      <w:r w:rsidR="000200B1">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così circoscritto</w:t>
      </w:r>
      <w:r w:rsidR="000200B1">
        <w:rPr>
          <w:rFonts w:ascii="Times New Roman" w:eastAsia="Times New Roman" w:hAnsi="Times New Roman" w:cs="Times New Roman"/>
          <w:bCs/>
          <w:snapToGrid w:val="0"/>
          <w:sz w:val="28"/>
          <w:szCs w:val="28"/>
          <w:lang w:eastAsia="it-IT"/>
        </w:rPr>
        <w:t>,</w:t>
      </w:r>
    </w:p>
    <w:p w:rsidR="001E7FA4" w:rsidRDefault="000200B1"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s</w:t>
      </w:r>
      <w:r w:rsidR="001E7FA4">
        <w:rPr>
          <w:rFonts w:ascii="Times New Roman" w:eastAsia="Times New Roman" w:hAnsi="Times New Roman" w:cs="Times New Roman"/>
          <w:bCs/>
          <w:snapToGrid w:val="0"/>
          <w:sz w:val="28"/>
          <w:szCs w:val="28"/>
          <w:lang w:eastAsia="it-IT"/>
        </w:rPr>
        <w:t>embra domandarsi il perchè della apertura della porta:</w:t>
      </w:r>
    </w:p>
    <w:p w:rsidR="001E7FA4" w:rsidRDefault="001E7FA4"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A quest’ora? “</w:t>
      </w:r>
    </w:p>
    <w:p w:rsidR="001E7FA4" w:rsidRDefault="001E7FA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Riferisce che il Miani </w:t>
      </w:r>
      <w:r w:rsidRPr="001E7FA4">
        <w:rPr>
          <w:rFonts w:ascii="Times New Roman" w:eastAsia="Times New Roman" w:hAnsi="Times New Roman" w:cs="Times New Roman"/>
          <w:bCs/>
          <w:i/>
          <w:snapToGrid w:val="0"/>
          <w:sz w:val="28"/>
          <w:szCs w:val="28"/>
          <w:lang w:eastAsia="it-IT"/>
        </w:rPr>
        <w:t>camminò</w:t>
      </w:r>
      <w:r>
        <w:rPr>
          <w:rFonts w:ascii="Times New Roman" w:eastAsia="Times New Roman" w:hAnsi="Times New Roman" w:cs="Times New Roman"/>
          <w:bCs/>
          <w:snapToGrid w:val="0"/>
          <w:sz w:val="28"/>
          <w:szCs w:val="28"/>
          <w:lang w:eastAsia="it-IT"/>
        </w:rPr>
        <w:t xml:space="preserve"> </w:t>
      </w:r>
      <w:r w:rsidR="00B04085">
        <w:rPr>
          <w:rFonts w:ascii="Times New Roman" w:eastAsia="Times New Roman" w:hAnsi="Times New Roman" w:cs="Times New Roman"/>
          <w:bCs/>
          <w:i/>
          <w:snapToGrid w:val="0"/>
          <w:sz w:val="28"/>
          <w:szCs w:val="28"/>
          <w:lang w:eastAsia="it-IT"/>
        </w:rPr>
        <w:t>tutta la notte, solo</w:t>
      </w:r>
      <w:r w:rsidR="00844ECC">
        <w:rPr>
          <w:rFonts w:ascii="Times New Roman" w:eastAsia="Times New Roman" w:hAnsi="Times New Roman" w:cs="Times New Roman"/>
          <w:bCs/>
          <w:i/>
          <w:snapToGrid w:val="0"/>
          <w:sz w:val="28"/>
          <w:szCs w:val="28"/>
          <w:lang w:eastAsia="it-IT"/>
        </w:rPr>
        <w:t xml:space="preserve"> </w:t>
      </w:r>
      <w:r w:rsidR="00B04085">
        <w:rPr>
          <w:rFonts w:ascii="Times New Roman" w:eastAsia="Times New Roman" w:hAnsi="Times New Roman" w:cs="Times New Roman"/>
          <w:bCs/>
          <w:i/>
          <w:snapToGrid w:val="0"/>
          <w:sz w:val="28"/>
          <w:szCs w:val="28"/>
          <w:lang w:eastAsia="it-IT"/>
        </w:rPr>
        <w:t>...</w:t>
      </w:r>
    </w:p>
    <w:p w:rsidR="00B04085" w:rsidRDefault="00B0408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Egli si meraviglia e si domanda come sia stato possibile.</w:t>
      </w:r>
    </w:p>
    <w:p w:rsidR="00B04085" w:rsidRDefault="00B0408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Noi, la risposta, la sappiamo bene!</w:t>
      </w:r>
    </w:p>
    <w:p w:rsidR="00B04085" w:rsidRDefault="00313C27"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132B0083" wp14:editId="73BF6AA4">
            <wp:extent cx="5398617" cy="4513598"/>
            <wp:effectExtent l="0" t="0" r="0" b="127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jpg"/>
                    <pic:cNvPicPr/>
                  </pic:nvPicPr>
                  <pic:blipFill>
                    <a:blip r:embed="rId52">
                      <a:extLst>
                        <a:ext uri="{BEBA8EAE-BF5A-486C-A8C5-ECC9F3942E4B}">
                          <a14:imgProps xmlns:a14="http://schemas.microsoft.com/office/drawing/2010/main">
                            <a14:imgLayer r:embed="rId5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400831" cy="4515449"/>
                    </a:xfrm>
                    <a:prstGeom prst="rect">
                      <a:avLst/>
                    </a:prstGeom>
                  </pic:spPr>
                </pic:pic>
              </a:graphicData>
            </a:graphic>
          </wp:inline>
        </w:drawing>
      </w:r>
    </w:p>
    <w:p w:rsidR="00B04085" w:rsidRDefault="000200B1"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Treviso, </w:t>
      </w:r>
      <w:r w:rsidR="00B04085">
        <w:rPr>
          <w:rFonts w:ascii="Times New Roman" w:eastAsia="Times New Roman" w:hAnsi="Times New Roman" w:cs="Times New Roman"/>
          <w:bCs/>
          <w:snapToGrid w:val="0"/>
          <w:sz w:val="24"/>
          <w:szCs w:val="24"/>
          <w:lang w:eastAsia="it-IT"/>
        </w:rPr>
        <w:t>Piazza dei Signori e Palazzo Comunale,</w:t>
      </w:r>
    </w:p>
    <w:p w:rsidR="00B04085" w:rsidRDefault="006D08FB" w:rsidP="006D08FB">
      <w:pPr>
        <w:tabs>
          <w:tab w:val="center" w:pos="5387"/>
        </w:tabs>
        <w:ind w:left="1134" w:right="-1"/>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ab/>
      </w:r>
      <w:r w:rsidR="00B04085">
        <w:rPr>
          <w:rFonts w:ascii="Times New Roman" w:eastAsia="Times New Roman" w:hAnsi="Times New Roman" w:cs="Times New Roman"/>
          <w:bCs/>
          <w:snapToGrid w:val="0"/>
          <w:sz w:val="24"/>
          <w:szCs w:val="24"/>
          <w:lang w:eastAsia="it-IT"/>
        </w:rPr>
        <w:t xml:space="preserve"> affresco di Villa Van Axel a Posmon di Montebelluna</w:t>
      </w:r>
    </w:p>
    <w:p w:rsidR="00B04085" w:rsidRPr="000200B1" w:rsidRDefault="00B04085" w:rsidP="00C25083">
      <w:pPr>
        <w:ind w:left="1134" w:right="-1"/>
        <w:jc w:val="center"/>
        <w:rPr>
          <w:rFonts w:ascii="Times New Roman" w:eastAsia="Times New Roman" w:hAnsi="Times New Roman" w:cs="Times New Roman"/>
          <w:bCs/>
          <w:snapToGrid w:val="0"/>
          <w:sz w:val="28"/>
          <w:szCs w:val="28"/>
          <w:lang w:eastAsia="it-IT"/>
        </w:rPr>
      </w:pPr>
    </w:p>
    <w:p w:rsidR="000D4647" w:rsidRPr="000200B1" w:rsidRDefault="00B04085"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 xml:space="preserve">In questa sede, nella mattina del 28.9.1511, </w:t>
      </w:r>
    </w:p>
    <w:p w:rsidR="000D4647" w:rsidRPr="000200B1" w:rsidRDefault="00B04085"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Girolamo Miani, trattenuto p</w:t>
      </w:r>
      <w:r w:rsidR="00844ECC">
        <w:rPr>
          <w:rFonts w:ascii="Times New Roman" w:eastAsia="Times New Roman" w:hAnsi="Times New Roman" w:cs="Times New Roman"/>
          <w:bCs/>
          <w:snapToGrid w:val="0"/>
          <w:sz w:val="28"/>
          <w:szCs w:val="28"/>
          <w:lang w:eastAsia="it-IT"/>
        </w:rPr>
        <w:t>e</w:t>
      </w:r>
      <w:r w:rsidRPr="000200B1">
        <w:rPr>
          <w:rFonts w:ascii="Times New Roman" w:eastAsia="Times New Roman" w:hAnsi="Times New Roman" w:cs="Times New Roman"/>
          <w:bCs/>
          <w:snapToGrid w:val="0"/>
          <w:sz w:val="28"/>
          <w:szCs w:val="28"/>
          <w:lang w:eastAsia="it-IT"/>
        </w:rPr>
        <w:t xml:space="preserve">r gli inerrogatori di rito, </w:t>
      </w:r>
    </w:p>
    <w:p w:rsidR="000D4647" w:rsidRPr="000200B1" w:rsidRDefault="00B04085"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 xml:space="preserve">dichiara di essere </w:t>
      </w:r>
      <w:r w:rsidRPr="000200B1">
        <w:rPr>
          <w:rFonts w:ascii="Times New Roman" w:eastAsia="Times New Roman" w:hAnsi="Times New Roman" w:cs="Times New Roman"/>
          <w:bCs/>
          <w:i/>
          <w:snapToGrid w:val="0"/>
          <w:sz w:val="28"/>
          <w:szCs w:val="28"/>
          <w:lang w:eastAsia="it-IT"/>
        </w:rPr>
        <w:t>fuggito</w:t>
      </w:r>
      <w:r w:rsidRPr="000200B1">
        <w:rPr>
          <w:rFonts w:ascii="Times New Roman" w:eastAsia="Times New Roman" w:hAnsi="Times New Roman" w:cs="Times New Roman"/>
          <w:bCs/>
          <w:snapToGrid w:val="0"/>
          <w:sz w:val="28"/>
          <w:szCs w:val="28"/>
          <w:lang w:eastAsia="it-IT"/>
        </w:rPr>
        <w:t xml:space="preserve"> dal </w:t>
      </w:r>
      <w:r w:rsidR="000D4647" w:rsidRPr="000200B1">
        <w:rPr>
          <w:rFonts w:ascii="Times New Roman" w:eastAsia="Times New Roman" w:hAnsi="Times New Roman" w:cs="Times New Roman"/>
          <w:bCs/>
          <w:i/>
          <w:snapToGrid w:val="0"/>
          <w:sz w:val="28"/>
          <w:szCs w:val="28"/>
          <w:lang w:eastAsia="it-IT"/>
        </w:rPr>
        <w:t>padiglio</w:t>
      </w:r>
      <w:r w:rsidR="000200B1">
        <w:rPr>
          <w:rFonts w:ascii="Times New Roman" w:eastAsia="Times New Roman" w:hAnsi="Times New Roman" w:cs="Times New Roman"/>
          <w:bCs/>
          <w:i/>
          <w:snapToGrid w:val="0"/>
          <w:sz w:val="28"/>
          <w:szCs w:val="28"/>
          <w:lang w:eastAsia="it-IT"/>
        </w:rPr>
        <w:t>n</w:t>
      </w:r>
      <w:r w:rsidR="000D4647" w:rsidRPr="000200B1">
        <w:rPr>
          <w:rFonts w:ascii="Times New Roman" w:eastAsia="Times New Roman" w:hAnsi="Times New Roman" w:cs="Times New Roman"/>
          <w:bCs/>
          <w:i/>
          <w:snapToGrid w:val="0"/>
          <w:sz w:val="28"/>
          <w:szCs w:val="28"/>
          <w:lang w:eastAsia="it-IT"/>
        </w:rPr>
        <w:t xml:space="preserve"> </w:t>
      </w:r>
      <w:r w:rsidR="000D4647" w:rsidRPr="000200B1">
        <w:rPr>
          <w:rFonts w:ascii="Times New Roman" w:eastAsia="Times New Roman" w:hAnsi="Times New Roman" w:cs="Times New Roman"/>
          <w:bCs/>
          <w:snapToGrid w:val="0"/>
          <w:sz w:val="28"/>
          <w:szCs w:val="28"/>
          <w:lang w:eastAsia="it-IT"/>
        </w:rPr>
        <w:t xml:space="preserve">di Mercurio Bua, </w:t>
      </w:r>
    </w:p>
    <w:p w:rsidR="00B04085" w:rsidRPr="000200B1" w:rsidRDefault="000D4647"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riferisce di aver sentito l’intenzione dei nemici di assediare Treviso.</w:t>
      </w:r>
    </w:p>
    <w:p w:rsidR="000200B1" w:rsidRDefault="000D4647"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 xml:space="preserve">Notizie che vengono immediatamente inviate a Venezia, </w:t>
      </w:r>
    </w:p>
    <w:p w:rsidR="000D4647" w:rsidRPr="000200B1" w:rsidRDefault="000D4647"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al Consiglio dei X,</w:t>
      </w:r>
    </w:p>
    <w:p w:rsidR="0093561F" w:rsidRPr="000200B1" w:rsidRDefault="000D4647" w:rsidP="00C25083">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in due lettere: alle ore 12.00 e 12.30.</w:t>
      </w:r>
    </w:p>
    <w:p w:rsidR="0093561F" w:rsidRDefault="0093561F" w:rsidP="00C25083">
      <w:pPr>
        <w:ind w:left="1134" w:right="-1"/>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br w:type="page"/>
      </w:r>
    </w:p>
    <w:p w:rsidR="000D4647" w:rsidRDefault="0093561F"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noProof/>
          <w:sz w:val="24"/>
          <w:szCs w:val="24"/>
          <w:lang w:eastAsia="it-IT"/>
        </w:rPr>
        <w:lastRenderedPageBreak/>
        <w:drawing>
          <wp:inline distT="0" distB="0" distL="0" distR="0" wp14:anchorId="116B199B" wp14:editId="54C204E2">
            <wp:extent cx="3486150" cy="407670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A 1.jpg"/>
                    <pic:cNvPicPr/>
                  </pic:nvPicPr>
                  <pic:blipFill>
                    <a:blip r:embed="rId54">
                      <a:extLst>
                        <a:ext uri="{28A0092B-C50C-407E-A947-70E740481C1C}">
                          <a14:useLocalDpi xmlns:a14="http://schemas.microsoft.com/office/drawing/2010/main" val="0"/>
                        </a:ext>
                      </a:extLst>
                    </a:blip>
                    <a:stretch>
                      <a:fillRect/>
                    </a:stretch>
                  </pic:blipFill>
                  <pic:spPr>
                    <a:xfrm>
                      <a:off x="0" y="0"/>
                      <a:ext cx="3486150" cy="4076700"/>
                    </a:xfrm>
                    <a:prstGeom prst="rect">
                      <a:avLst/>
                    </a:prstGeom>
                  </pic:spPr>
                </pic:pic>
              </a:graphicData>
            </a:graphic>
          </wp:inline>
        </w:drawing>
      </w:r>
    </w:p>
    <w:p w:rsidR="008C3CFC" w:rsidRDefault="008C3CFC"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Lorenzo Lotto, Ritratto di Mercurio Bua, 1535, circa</w:t>
      </w:r>
    </w:p>
    <w:p w:rsidR="008C3CFC" w:rsidRDefault="008C3CFC" w:rsidP="00C25083">
      <w:pPr>
        <w:ind w:left="1134" w:right="-1"/>
        <w:jc w:val="center"/>
        <w:rPr>
          <w:rFonts w:ascii="Times New Roman" w:eastAsia="Times New Roman" w:hAnsi="Times New Roman" w:cs="Times New Roman"/>
          <w:bCs/>
          <w:snapToGrid w:val="0"/>
          <w:sz w:val="24"/>
          <w:szCs w:val="24"/>
          <w:lang w:eastAsia="it-IT"/>
        </w:rPr>
      </w:pPr>
    </w:p>
    <w:p w:rsidR="0093561F" w:rsidRDefault="0093561F" w:rsidP="00C25083">
      <w:pPr>
        <w:ind w:left="1134" w:right="-1"/>
        <w:jc w:val="center"/>
        <w:rPr>
          <w:rFonts w:ascii="Times New Roman" w:eastAsia="Times New Roman" w:hAnsi="Times New Roman" w:cs="Times New Roman"/>
          <w:bCs/>
          <w:snapToGrid w:val="0"/>
          <w:sz w:val="28"/>
          <w:szCs w:val="28"/>
          <w:lang w:eastAsia="it-IT"/>
        </w:rPr>
      </w:pPr>
      <w:r w:rsidRPr="008C3CFC">
        <w:rPr>
          <w:rFonts w:ascii="Times New Roman" w:eastAsia="Times New Roman" w:hAnsi="Times New Roman" w:cs="Times New Roman"/>
          <w:bCs/>
          <w:snapToGrid w:val="0"/>
          <w:sz w:val="28"/>
          <w:szCs w:val="28"/>
          <w:lang w:eastAsia="it-IT"/>
        </w:rPr>
        <w:t>Per un mese esatto</w:t>
      </w:r>
      <w:r w:rsidR="008C3CFC">
        <w:rPr>
          <w:rFonts w:ascii="Times New Roman" w:eastAsia="Times New Roman" w:hAnsi="Times New Roman" w:cs="Times New Roman"/>
          <w:bCs/>
          <w:snapToGrid w:val="0"/>
          <w:sz w:val="28"/>
          <w:szCs w:val="28"/>
          <w:lang w:eastAsia="it-IT"/>
        </w:rPr>
        <w:t xml:space="preserve"> Mercurio Bua aveva trattenuto prigioniero il Miani, sperando in un riscatto.</w:t>
      </w:r>
    </w:p>
    <w:p w:rsidR="008C3CFC" w:rsidRDefault="008C3CF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Leggeremo nel </w:t>
      </w:r>
      <w:r w:rsidRPr="000200B1">
        <w:rPr>
          <w:rFonts w:ascii="Times New Roman" w:eastAsia="Times New Roman" w:hAnsi="Times New Roman" w:cs="Times New Roman"/>
          <w:bCs/>
          <w:i/>
          <w:snapToGrid w:val="0"/>
          <w:sz w:val="28"/>
          <w:szCs w:val="28"/>
          <w:lang w:eastAsia="it-IT"/>
        </w:rPr>
        <w:t>4° Libro dei Miracoli</w:t>
      </w:r>
      <w:r>
        <w:rPr>
          <w:rFonts w:ascii="Times New Roman" w:eastAsia="Times New Roman" w:hAnsi="Times New Roman" w:cs="Times New Roman"/>
          <w:bCs/>
          <w:snapToGrid w:val="0"/>
          <w:sz w:val="28"/>
          <w:szCs w:val="28"/>
          <w:lang w:eastAsia="it-IT"/>
        </w:rPr>
        <w:t xml:space="preserve"> di Santa Maria Maggiore</w:t>
      </w:r>
    </w:p>
    <w:p w:rsidR="008C3CFC" w:rsidRDefault="000200B1"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w:t>
      </w:r>
      <w:r w:rsidR="008C3CFC">
        <w:rPr>
          <w:rFonts w:ascii="Times New Roman" w:eastAsia="Times New Roman" w:hAnsi="Times New Roman" w:cs="Times New Roman"/>
          <w:bCs/>
          <w:snapToGrid w:val="0"/>
          <w:sz w:val="28"/>
          <w:szCs w:val="28"/>
          <w:lang w:eastAsia="it-IT"/>
        </w:rPr>
        <w:t xml:space="preserve">ome Girolamo </w:t>
      </w:r>
      <w:r w:rsidR="001D2D55">
        <w:rPr>
          <w:rFonts w:ascii="Times New Roman" w:eastAsia="Times New Roman" w:hAnsi="Times New Roman" w:cs="Times New Roman"/>
          <w:bCs/>
          <w:snapToGrid w:val="0"/>
          <w:sz w:val="28"/>
          <w:szCs w:val="28"/>
          <w:lang w:eastAsia="it-IT"/>
        </w:rPr>
        <w:t xml:space="preserve">realmente </w:t>
      </w:r>
      <w:r w:rsidR="008C3CFC">
        <w:rPr>
          <w:rFonts w:ascii="Times New Roman" w:eastAsia="Times New Roman" w:hAnsi="Times New Roman" w:cs="Times New Roman"/>
          <w:bCs/>
          <w:snapToGrid w:val="0"/>
          <w:sz w:val="28"/>
          <w:szCs w:val="28"/>
          <w:lang w:eastAsia="it-IT"/>
        </w:rPr>
        <w:t xml:space="preserve">sia stato liberato dalla Madonna. </w:t>
      </w:r>
    </w:p>
    <w:p w:rsidR="001D2D55" w:rsidRDefault="001D2D55" w:rsidP="00C25083">
      <w:pPr>
        <w:ind w:left="1134" w:right="-1"/>
        <w:jc w:val="center"/>
        <w:rPr>
          <w:rFonts w:ascii="Times New Roman" w:eastAsia="Times New Roman" w:hAnsi="Times New Roman" w:cs="Times New Roman"/>
          <w:bCs/>
          <w:snapToGrid w:val="0"/>
          <w:sz w:val="28"/>
          <w:szCs w:val="28"/>
          <w:lang w:eastAsia="it-IT"/>
        </w:rPr>
      </w:pPr>
    </w:p>
    <w:p w:rsidR="008C3CFC" w:rsidRDefault="008C3CF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Non vogliamo ignorare, però, l’ipotesi avanzata </w:t>
      </w:r>
    </w:p>
    <w:p w:rsidR="008C3CFC" w:rsidRDefault="008C3CF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da chi dichiara che la storia non </w:t>
      </w:r>
      <w:r>
        <w:rPr>
          <w:rFonts w:ascii="Times New Roman" w:eastAsia="Times New Roman" w:hAnsi="Times New Roman" w:cs="Times New Roman"/>
          <w:bCs/>
          <w:i/>
          <w:snapToGrid w:val="0"/>
          <w:sz w:val="28"/>
          <w:szCs w:val="28"/>
          <w:lang w:eastAsia="it-IT"/>
        </w:rPr>
        <w:t xml:space="preserve">entra </w:t>
      </w:r>
      <w:r>
        <w:rPr>
          <w:rFonts w:ascii="Times New Roman" w:eastAsia="Times New Roman" w:hAnsi="Times New Roman" w:cs="Times New Roman"/>
          <w:bCs/>
          <w:snapToGrid w:val="0"/>
          <w:sz w:val="28"/>
          <w:szCs w:val="28"/>
          <w:lang w:eastAsia="it-IT"/>
        </w:rPr>
        <w:t xml:space="preserve">nel soprannaturale </w:t>
      </w:r>
    </w:p>
    <w:p w:rsidR="008C3CFC" w:rsidRDefault="008C3CF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 perciò spiega la liberazione del Miani</w:t>
      </w:r>
      <w:r w:rsidR="001D2D55">
        <w:rPr>
          <w:rFonts w:ascii="Times New Roman" w:eastAsia="Times New Roman" w:hAnsi="Times New Roman" w:cs="Times New Roman"/>
          <w:bCs/>
          <w:snapToGrid w:val="0"/>
          <w:sz w:val="28"/>
          <w:szCs w:val="28"/>
          <w:lang w:eastAsia="it-IT"/>
        </w:rPr>
        <w:t>,</w:t>
      </w:r>
    </w:p>
    <w:p w:rsidR="008C3CFC" w:rsidRDefault="008C3CFC"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favente Mercurio Bua!</w:t>
      </w:r>
    </w:p>
    <w:p w:rsidR="008C3CFC" w:rsidRDefault="008C3CF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Ipotesi non sostenuta da documenti.</w:t>
      </w:r>
    </w:p>
    <w:p w:rsidR="008C3CFC" w:rsidRDefault="008C3CFC" w:rsidP="00C25083">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8C3CFC" w:rsidRDefault="00802CE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32422712" wp14:editId="2EE1B6A1">
            <wp:extent cx="4364736" cy="3328416"/>
            <wp:effectExtent l="0" t="0" r="0" b="571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5).jpg"/>
                    <pic:cNvPicPr/>
                  </pic:nvPicPr>
                  <pic:blipFill>
                    <a:blip r:embed="rId55">
                      <a:extLst>
                        <a:ext uri="{BEBA8EAE-BF5A-486C-A8C5-ECC9F3942E4B}">
                          <a14:imgProps xmlns:a14="http://schemas.microsoft.com/office/drawing/2010/main">
                            <a14:imgLayer r:embed="rId5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364736" cy="3328416"/>
                    </a:xfrm>
                    <a:prstGeom prst="rect">
                      <a:avLst/>
                    </a:prstGeom>
                  </pic:spPr>
                </pic:pic>
              </a:graphicData>
            </a:graphic>
          </wp:inline>
        </w:drawing>
      </w:r>
    </w:p>
    <w:p w:rsidR="00802CE9" w:rsidRDefault="00802CE9"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Treviso, chiesa di Santa Maria Maggiore. Sepolcro di Mercurio Bua</w:t>
      </w:r>
      <w:r w:rsidR="00AE3FD2">
        <w:rPr>
          <w:rFonts w:ascii="Times New Roman" w:eastAsia="Times New Roman" w:hAnsi="Times New Roman" w:cs="Times New Roman"/>
          <w:bCs/>
          <w:snapToGrid w:val="0"/>
          <w:sz w:val="24"/>
          <w:szCs w:val="24"/>
          <w:lang w:eastAsia="it-IT"/>
        </w:rPr>
        <w:t>.</w:t>
      </w:r>
    </w:p>
    <w:p w:rsidR="00487A75" w:rsidRPr="00802CE9" w:rsidRDefault="00487A75" w:rsidP="00C25083">
      <w:pPr>
        <w:ind w:left="1134" w:right="-1"/>
        <w:jc w:val="center"/>
        <w:rPr>
          <w:rFonts w:ascii="Times New Roman" w:eastAsia="Times New Roman" w:hAnsi="Times New Roman" w:cs="Times New Roman"/>
          <w:bCs/>
          <w:snapToGrid w:val="0"/>
          <w:sz w:val="24"/>
          <w:szCs w:val="24"/>
          <w:lang w:eastAsia="it-IT"/>
        </w:rPr>
      </w:pPr>
    </w:p>
    <w:p w:rsidR="00802CE9" w:rsidRDefault="00802CE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Mercurio Bua, condottiero a pagamento,</w:t>
      </w:r>
    </w:p>
    <w:p w:rsidR="00802CE9" w:rsidRDefault="00802CE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da nemico di Venezia, diventerà suo  alleato.</w:t>
      </w:r>
    </w:p>
    <w:p w:rsidR="00802CE9"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 p</w:t>
      </w:r>
      <w:r w:rsidR="00802CE9">
        <w:rPr>
          <w:rFonts w:ascii="Times New Roman" w:eastAsia="Times New Roman" w:hAnsi="Times New Roman" w:cs="Times New Roman"/>
          <w:bCs/>
          <w:snapToGrid w:val="0"/>
          <w:sz w:val="28"/>
          <w:szCs w:val="28"/>
          <w:lang w:eastAsia="it-IT"/>
        </w:rPr>
        <w:t>er la sua generosa prestazione in operazioni militari</w:t>
      </w:r>
    </w:p>
    <w:p w:rsidR="00802CE9" w:rsidRDefault="00802CE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la Signoria gli farà dono di un bellissimo palazzo in Treviso.</w:t>
      </w:r>
    </w:p>
    <w:p w:rsidR="00802CE9" w:rsidRDefault="001D2D5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Qui, e</w:t>
      </w:r>
      <w:r w:rsidR="00802CE9">
        <w:rPr>
          <w:rFonts w:ascii="Times New Roman" w:eastAsia="Times New Roman" w:hAnsi="Times New Roman" w:cs="Times New Roman"/>
          <w:bCs/>
          <w:snapToGrid w:val="0"/>
          <w:sz w:val="28"/>
          <w:szCs w:val="28"/>
          <w:lang w:eastAsia="it-IT"/>
        </w:rPr>
        <w:t>gli chiederà di essere sepolto</w:t>
      </w:r>
      <w:r w:rsidR="00AE3FD2">
        <w:rPr>
          <w:rFonts w:ascii="Times New Roman" w:eastAsia="Times New Roman" w:hAnsi="Times New Roman" w:cs="Times New Roman"/>
          <w:bCs/>
          <w:snapToGrid w:val="0"/>
          <w:sz w:val="28"/>
          <w:szCs w:val="28"/>
          <w:lang w:eastAsia="it-IT"/>
        </w:rPr>
        <w:t>,</w:t>
      </w:r>
      <w:r w:rsidR="00802CE9">
        <w:rPr>
          <w:rFonts w:ascii="Times New Roman" w:eastAsia="Times New Roman" w:hAnsi="Times New Roman" w:cs="Times New Roman"/>
          <w:bCs/>
          <w:snapToGrid w:val="0"/>
          <w:sz w:val="28"/>
          <w:szCs w:val="28"/>
          <w:lang w:eastAsia="it-IT"/>
        </w:rPr>
        <w:t xml:space="preserve"> alla Madonna Grande</w:t>
      </w:r>
      <w:r w:rsidR="00487A75">
        <w:rPr>
          <w:rFonts w:ascii="Times New Roman" w:eastAsia="Times New Roman" w:hAnsi="Times New Roman" w:cs="Times New Roman"/>
          <w:bCs/>
          <w:snapToGrid w:val="0"/>
          <w:sz w:val="28"/>
          <w:szCs w:val="28"/>
          <w:lang w:eastAsia="it-IT"/>
        </w:rPr>
        <w:t>,</w:t>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dove</w:t>
      </w:r>
      <w:r w:rsidR="00313C27">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prima di lui</w:t>
      </w:r>
      <w:r w:rsidR="00313C27">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era giunto</w:t>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Girolamo Miani.</w:t>
      </w:r>
    </w:p>
    <w:p w:rsidR="00487A75" w:rsidRDefault="00487A75" w:rsidP="00C25083">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24281735" wp14:editId="310F0221">
            <wp:extent cx="4509641" cy="4615891"/>
            <wp:effectExtent l="0" t="0" r="5715"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6).jpg"/>
                    <pic:cNvPicPr/>
                  </pic:nvPicPr>
                  <pic:blipFill>
                    <a:blip r:embed="rId57">
                      <a:extLst>
                        <a:ext uri="{28A0092B-C50C-407E-A947-70E740481C1C}">
                          <a14:useLocalDpi xmlns:a14="http://schemas.microsoft.com/office/drawing/2010/main" val="0"/>
                        </a:ext>
                      </a:extLst>
                    </a:blip>
                    <a:stretch>
                      <a:fillRect/>
                    </a:stretch>
                  </pic:blipFill>
                  <pic:spPr>
                    <a:xfrm>
                      <a:off x="0" y="0"/>
                      <a:ext cx="4514370" cy="4620731"/>
                    </a:xfrm>
                    <a:prstGeom prst="rect">
                      <a:avLst/>
                    </a:prstGeom>
                  </pic:spPr>
                </pic:pic>
              </a:graphicData>
            </a:graphic>
          </wp:inline>
        </w:drawing>
      </w:r>
    </w:p>
    <w:p w:rsidR="00487A75" w:rsidRDefault="00487A75" w:rsidP="00C25083">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snapToGrid w:val="0"/>
          <w:sz w:val="24"/>
          <w:szCs w:val="24"/>
          <w:lang w:eastAsia="it-IT"/>
        </w:rPr>
        <w:t xml:space="preserve">Treviso, chiesa di Santa Maria Maggiore, detta </w:t>
      </w:r>
      <w:r>
        <w:rPr>
          <w:rFonts w:ascii="Times New Roman" w:eastAsia="Times New Roman" w:hAnsi="Times New Roman" w:cs="Times New Roman"/>
          <w:bCs/>
          <w:i/>
          <w:snapToGrid w:val="0"/>
          <w:sz w:val="24"/>
          <w:szCs w:val="24"/>
          <w:lang w:eastAsia="it-IT"/>
        </w:rPr>
        <w:t>Madona Granda</w:t>
      </w:r>
    </w:p>
    <w:p w:rsidR="00487A75" w:rsidRDefault="00487A75" w:rsidP="00C25083">
      <w:pPr>
        <w:ind w:left="1134" w:right="-1"/>
        <w:jc w:val="center"/>
        <w:rPr>
          <w:rFonts w:ascii="Times New Roman" w:eastAsia="Times New Roman" w:hAnsi="Times New Roman" w:cs="Times New Roman"/>
          <w:bCs/>
          <w:i/>
          <w:snapToGrid w:val="0"/>
          <w:sz w:val="24"/>
          <w:szCs w:val="24"/>
          <w:lang w:eastAsia="it-IT"/>
        </w:rPr>
      </w:pP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sidRPr="00487A75">
        <w:rPr>
          <w:rFonts w:ascii="Times New Roman" w:eastAsia="Times New Roman" w:hAnsi="Times New Roman" w:cs="Times New Roman"/>
          <w:bCs/>
          <w:snapToGrid w:val="0"/>
          <w:sz w:val="28"/>
          <w:szCs w:val="28"/>
          <w:lang w:eastAsia="it-IT"/>
        </w:rPr>
        <w:t>Il 28.9.1511</w:t>
      </w:r>
      <w:r>
        <w:rPr>
          <w:rFonts w:ascii="Times New Roman" w:eastAsia="Times New Roman" w:hAnsi="Times New Roman" w:cs="Times New Roman"/>
          <w:bCs/>
          <w:snapToGrid w:val="0"/>
          <w:sz w:val="28"/>
          <w:szCs w:val="28"/>
          <w:lang w:eastAsia="it-IT"/>
        </w:rPr>
        <w:t xml:space="preserve">, Girolamo Miani, </w:t>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in libertà</w:t>
      </w:r>
      <w:r w:rsidR="001D2D55">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dopo un mese esatto di prigionia,</w:t>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non potè immediatamente inginocchiarsi </w:t>
      </w:r>
    </w:p>
    <w:p w:rsidR="00487A75" w:rsidRDefault="00487A75"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davanti a Maria, </w:t>
      </w:r>
      <w:r>
        <w:rPr>
          <w:rFonts w:ascii="Times New Roman" w:eastAsia="Times New Roman" w:hAnsi="Times New Roman" w:cs="Times New Roman"/>
          <w:bCs/>
          <w:i/>
          <w:snapToGrid w:val="0"/>
          <w:sz w:val="28"/>
          <w:szCs w:val="28"/>
          <w:lang w:eastAsia="it-IT"/>
        </w:rPr>
        <w:t>forza di liberazione.</w:t>
      </w:r>
    </w:p>
    <w:p w:rsidR="00487A7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Per esigenze militari, su comando delle autorità di Venezia, </w:t>
      </w:r>
    </w:p>
    <w:p w:rsidR="001D2D55" w:rsidRDefault="00487A7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era stato abbattuto il monastero dei Canonici regolari che dirigevano </w:t>
      </w:r>
    </w:p>
    <w:p w:rsidR="00487A75" w:rsidRDefault="001D2D5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                      </w:t>
      </w:r>
      <w:r w:rsidR="00487A75">
        <w:rPr>
          <w:rFonts w:ascii="Times New Roman" w:eastAsia="Times New Roman" w:hAnsi="Times New Roman" w:cs="Times New Roman"/>
          <w:bCs/>
          <w:snapToGrid w:val="0"/>
          <w:sz w:val="28"/>
          <w:szCs w:val="28"/>
          <w:lang w:eastAsia="it-IT"/>
        </w:rPr>
        <w:t xml:space="preserve">il santuario, </w:t>
      </w:r>
      <w:r w:rsidR="00431AD9">
        <w:rPr>
          <w:rFonts w:ascii="Times New Roman" w:eastAsia="Times New Roman" w:hAnsi="Times New Roman" w:cs="Times New Roman"/>
          <w:bCs/>
          <w:snapToGrid w:val="0"/>
          <w:sz w:val="28"/>
          <w:szCs w:val="28"/>
          <w:lang w:eastAsia="it-IT"/>
        </w:rPr>
        <w:t>abbattuto il campanile e l’intera abside.</w:t>
      </w:r>
    </w:p>
    <w:p w:rsidR="001D2D55" w:rsidRDefault="00431AD9"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Con difficoltà</w:t>
      </w:r>
      <w:r w:rsidR="001D2D55">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l’abbattimento della Madonna </w:t>
      </w:r>
      <w:r>
        <w:rPr>
          <w:rFonts w:ascii="Times New Roman" w:eastAsia="Times New Roman" w:hAnsi="Times New Roman" w:cs="Times New Roman"/>
          <w:bCs/>
          <w:i/>
          <w:snapToGrid w:val="0"/>
          <w:sz w:val="28"/>
          <w:szCs w:val="28"/>
          <w:lang w:eastAsia="it-IT"/>
        </w:rPr>
        <w:t xml:space="preserve">divotissima </w:t>
      </w:r>
    </w:p>
    <w:p w:rsidR="00431AD9" w:rsidRDefault="00431AD9"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era stato fermato ... </w:t>
      </w:r>
      <w:r>
        <w:rPr>
          <w:rFonts w:ascii="Times New Roman" w:eastAsia="Times New Roman" w:hAnsi="Times New Roman" w:cs="Times New Roman"/>
          <w:bCs/>
          <w:i/>
          <w:snapToGrid w:val="0"/>
          <w:sz w:val="28"/>
          <w:szCs w:val="28"/>
          <w:lang w:eastAsia="it-IT"/>
        </w:rPr>
        <w:t>all’ultimo minuto,</w:t>
      </w:r>
    </w:p>
    <w:p w:rsidR="00431AD9" w:rsidRDefault="00431AD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per evitare la psicosi che la Madonna non proteggesse più la città.</w:t>
      </w:r>
    </w:p>
    <w:p w:rsidR="00431AD9" w:rsidRDefault="00431AD9" w:rsidP="00C25083">
      <w:pPr>
        <w:ind w:left="1134" w:right="-1"/>
        <w:rPr>
          <w:rFonts w:ascii="Times New Roman" w:eastAsia="Times New Roman" w:hAnsi="Times New Roman" w:cs="Times New Roman"/>
          <w:bCs/>
          <w:snapToGrid w:val="0"/>
          <w:sz w:val="28"/>
          <w:szCs w:val="28"/>
          <w:lang w:eastAsia="it-IT"/>
        </w:rPr>
      </w:pPr>
    </w:p>
    <w:p w:rsidR="00431AD9" w:rsidRDefault="00431AD9"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drawing>
          <wp:inline distT="0" distB="0" distL="0" distR="0" wp14:anchorId="27D17678" wp14:editId="29BAA233">
            <wp:extent cx="4273296" cy="4760976"/>
            <wp:effectExtent l="0" t="0" r="0" b="190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8).jpg"/>
                    <pic:cNvPicPr/>
                  </pic:nvPicPr>
                  <pic:blipFill>
                    <a:blip r:embed="rId58">
                      <a:extLst>
                        <a:ext uri="{28A0092B-C50C-407E-A947-70E740481C1C}">
                          <a14:useLocalDpi xmlns:a14="http://schemas.microsoft.com/office/drawing/2010/main" val="0"/>
                        </a:ext>
                      </a:extLst>
                    </a:blip>
                    <a:stretch>
                      <a:fillRect/>
                    </a:stretch>
                  </pic:blipFill>
                  <pic:spPr>
                    <a:xfrm>
                      <a:off x="0" y="0"/>
                      <a:ext cx="4273296" cy="4760976"/>
                    </a:xfrm>
                    <a:prstGeom prst="rect">
                      <a:avLst/>
                    </a:prstGeom>
                  </pic:spPr>
                </pic:pic>
              </a:graphicData>
            </a:graphic>
          </wp:inline>
        </w:drawing>
      </w:r>
    </w:p>
    <w:p w:rsidR="000A189D" w:rsidRDefault="000A189D"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Treviso, chiesa di Santa Maria Maggiore, navata sinistra, Tempietto della Madonna,</w:t>
      </w:r>
    </w:p>
    <w:p w:rsidR="000A189D" w:rsidRDefault="000A189D"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Mestro di </w:t>
      </w:r>
      <w:r w:rsidR="001D2D55">
        <w:rPr>
          <w:rFonts w:ascii="Times New Roman" w:eastAsia="Times New Roman" w:hAnsi="Times New Roman" w:cs="Times New Roman"/>
          <w:bCs/>
          <w:snapToGrid w:val="0"/>
          <w:sz w:val="24"/>
          <w:szCs w:val="24"/>
          <w:lang w:eastAsia="it-IT"/>
        </w:rPr>
        <w:t>F</w:t>
      </w:r>
      <w:r>
        <w:rPr>
          <w:rFonts w:ascii="Times New Roman" w:eastAsia="Times New Roman" w:hAnsi="Times New Roman" w:cs="Times New Roman"/>
          <w:bCs/>
          <w:snapToGrid w:val="0"/>
          <w:sz w:val="24"/>
          <w:szCs w:val="24"/>
          <w:lang w:eastAsia="it-IT"/>
        </w:rPr>
        <w:t xml:space="preserve">eltre, </w:t>
      </w:r>
      <w:r w:rsidRPr="00AE3FD2">
        <w:rPr>
          <w:rFonts w:ascii="Times New Roman" w:eastAsia="Times New Roman" w:hAnsi="Times New Roman" w:cs="Times New Roman"/>
          <w:bCs/>
          <w:i/>
          <w:snapToGrid w:val="0"/>
          <w:sz w:val="24"/>
          <w:szCs w:val="24"/>
          <w:lang w:eastAsia="it-IT"/>
        </w:rPr>
        <w:t>Madonna con il Bambiino</w:t>
      </w:r>
      <w:r>
        <w:rPr>
          <w:rFonts w:ascii="Times New Roman" w:eastAsia="Times New Roman" w:hAnsi="Times New Roman" w:cs="Times New Roman"/>
          <w:bCs/>
          <w:snapToGrid w:val="0"/>
          <w:sz w:val="24"/>
          <w:szCs w:val="24"/>
          <w:lang w:eastAsia="it-IT"/>
        </w:rPr>
        <w:t>, affresco metà secolo XIV.</w:t>
      </w:r>
    </w:p>
    <w:p w:rsidR="000A189D" w:rsidRDefault="000A189D" w:rsidP="00C25083">
      <w:pPr>
        <w:ind w:left="1134" w:right="-1"/>
        <w:jc w:val="center"/>
        <w:rPr>
          <w:rFonts w:ascii="Times New Roman" w:eastAsia="Times New Roman" w:hAnsi="Times New Roman" w:cs="Times New Roman"/>
          <w:bCs/>
          <w:snapToGrid w:val="0"/>
          <w:sz w:val="24"/>
          <w:szCs w:val="24"/>
          <w:lang w:eastAsia="it-IT"/>
        </w:rPr>
      </w:pPr>
    </w:p>
    <w:p w:rsidR="000A189D" w:rsidRPr="001D2D55" w:rsidRDefault="001D2D55"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Finalmente, </w:t>
      </w:r>
      <w:r w:rsidR="000A189D" w:rsidRPr="001D2D55">
        <w:rPr>
          <w:rFonts w:ascii="Times New Roman" w:eastAsia="Times New Roman" w:hAnsi="Times New Roman" w:cs="Times New Roman"/>
          <w:bCs/>
          <w:snapToGrid w:val="0"/>
          <w:sz w:val="28"/>
          <w:szCs w:val="28"/>
          <w:lang w:eastAsia="it-IT"/>
        </w:rPr>
        <w:t>ma solo nel periodo 1516</w:t>
      </w:r>
      <w:r>
        <w:rPr>
          <w:rFonts w:ascii="Times New Roman" w:eastAsia="Times New Roman" w:hAnsi="Times New Roman" w:cs="Times New Roman"/>
          <w:bCs/>
          <w:snapToGrid w:val="0"/>
          <w:sz w:val="28"/>
          <w:szCs w:val="28"/>
          <w:lang w:eastAsia="it-IT"/>
        </w:rPr>
        <w:t>-</w:t>
      </w:r>
      <w:r w:rsidR="000A189D" w:rsidRPr="001D2D55">
        <w:rPr>
          <w:rFonts w:ascii="Times New Roman" w:eastAsia="Times New Roman" w:hAnsi="Times New Roman" w:cs="Times New Roman"/>
          <w:bCs/>
          <w:snapToGrid w:val="0"/>
          <w:sz w:val="28"/>
          <w:szCs w:val="28"/>
          <w:lang w:eastAsia="it-IT"/>
        </w:rPr>
        <w:t xml:space="preserve">1527, </w:t>
      </w:r>
    </w:p>
    <w:p w:rsidR="00971BA2" w:rsidRPr="001D2D55" w:rsidRDefault="000A189D" w:rsidP="00C25083">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Girolamo Miani può sciogliere il voto di gratitudine,</w:t>
      </w:r>
    </w:p>
    <w:p w:rsidR="000A189D" w:rsidRPr="001D2D55" w:rsidRDefault="000A189D" w:rsidP="00C25083">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 xml:space="preserve">formulato la notte </w:t>
      </w:r>
      <w:r w:rsidR="00AE3FD2">
        <w:rPr>
          <w:rFonts w:ascii="Times New Roman" w:eastAsia="Times New Roman" w:hAnsi="Times New Roman" w:cs="Times New Roman"/>
          <w:bCs/>
          <w:snapToGrid w:val="0"/>
          <w:sz w:val="28"/>
          <w:szCs w:val="28"/>
          <w:lang w:eastAsia="it-IT"/>
        </w:rPr>
        <w:t xml:space="preserve">tra il 27-28 settembre </w:t>
      </w:r>
      <w:r w:rsidRPr="001D2D55">
        <w:rPr>
          <w:rFonts w:ascii="Times New Roman" w:eastAsia="Times New Roman" w:hAnsi="Times New Roman" w:cs="Times New Roman"/>
          <w:bCs/>
          <w:snapToGrid w:val="0"/>
          <w:sz w:val="28"/>
          <w:szCs w:val="28"/>
          <w:lang w:eastAsia="it-IT"/>
        </w:rPr>
        <w:t>15</w:t>
      </w:r>
      <w:r w:rsidR="00AE3FD2">
        <w:rPr>
          <w:rFonts w:ascii="Times New Roman" w:eastAsia="Times New Roman" w:hAnsi="Times New Roman" w:cs="Times New Roman"/>
          <w:bCs/>
          <w:snapToGrid w:val="0"/>
          <w:sz w:val="28"/>
          <w:szCs w:val="28"/>
          <w:lang w:eastAsia="it-IT"/>
        </w:rPr>
        <w:t>1</w:t>
      </w:r>
      <w:r w:rsidRPr="001D2D55">
        <w:rPr>
          <w:rFonts w:ascii="Times New Roman" w:eastAsia="Times New Roman" w:hAnsi="Times New Roman" w:cs="Times New Roman"/>
          <w:bCs/>
          <w:snapToGrid w:val="0"/>
          <w:sz w:val="28"/>
          <w:szCs w:val="28"/>
          <w:lang w:eastAsia="it-IT"/>
        </w:rPr>
        <w:t xml:space="preserve">1. </w:t>
      </w:r>
    </w:p>
    <w:p w:rsidR="000A189D" w:rsidRPr="001D2D55" w:rsidRDefault="000A189D" w:rsidP="00C25083">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Nel periodo, che segue alla pace di Noyon, 1516,</w:t>
      </w:r>
    </w:p>
    <w:p w:rsidR="000A189D" w:rsidRPr="001D2D55" w:rsidRDefault="000A189D" w:rsidP="00C25083">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 xml:space="preserve">e precede l’incendio di questa chiesa, </w:t>
      </w:r>
    </w:p>
    <w:p w:rsidR="006F25D4" w:rsidRDefault="000A189D" w:rsidP="00C25083">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 xml:space="preserve">la notte tra il 29 ed il 30 </w:t>
      </w:r>
      <w:r w:rsidR="001D2D55">
        <w:rPr>
          <w:rFonts w:ascii="Times New Roman" w:eastAsia="Times New Roman" w:hAnsi="Times New Roman" w:cs="Times New Roman"/>
          <w:bCs/>
          <w:snapToGrid w:val="0"/>
          <w:sz w:val="28"/>
          <w:szCs w:val="28"/>
          <w:lang w:eastAsia="it-IT"/>
        </w:rPr>
        <w:t xml:space="preserve">dicembre </w:t>
      </w:r>
      <w:r w:rsidRPr="001D2D55">
        <w:rPr>
          <w:rFonts w:ascii="Times New Roman" w:eastAsia="Times New Roman" w:hAnsi="Times New Roman" w:cs="Times New Roman"/>
          <w:bCs/>
          <w:snapToGrid w:val="0"/>
          <w:sz w:val="28"/>
          <w:szCs w:val="28"/>
          <w:lang w:eastAsia="it-IT"/>
        </w:rPr>
        <w:t>1528</w:t>
      </w:r>
      <w:r w:rsidR="001D2D55">
        <w:rPr>
          <w:rFonts w:ascii="Times New Roman" w:eastAsia="Times New Roman" w:hAnsi="Times New Roman" w:cs="Times New Roman"/>
          <w:bCs/>
          <w:snapToGrid w:val="0"/>
          <w:sz w:val="28"/>
          <w:szCs w:val="28"/>
          <w:lang w:eastAsia="it-IT"/>
        </w:rPr>
        <w:t>.</w:t>
      </w:r>
    </w:p>
    <w:p w:rsidR="00AE3FD2" w:rsidRPr="001D2D55" w:rsidRDefault="00AE3FD2"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Chiesa </w:t>
      </w:r>
      <w:r w:rsidRPr="00AE3FD2">
        <w:rPr>
          <w:rFonts w:ascii="Times New Roman" w:eastAsia="Times New Roman" w:hAnsi="Times New Roman" w:cs="Times New Roman"/>
          <w:bCs/>
          <w:snapToGrid w:val="0"/>
          <w:sz w:val="28"/>
          <w:szCs w:val="28"/>
          <w:lang w:eastAsia="it-IT"/>
        </w:rPr>
        <w:t>immediatamente ricostruita</w:t>
      </w:r>
      <w:r>
        <w:rPr>
          <w:rFonts w:ascii="Times New Roman" w:eastAsia="Times New Roman" w:hAnsi="Times New Roman" w:cs="Times New Roman"/>
          <w:bCs/>
          <w:snapToGrid w:val="0"/>
          <w:sz w:val="28"/>
          <w:szCs w:val="28"/>
          <w:lang w:eastAsia="it-IT"/>
        </w:rPr>
        <w:t>.</w:t>
      </w:r>
    </w:p>
    <w:p w:rsidR="006F25D4" w:rsidRDefault="006F25D4" w:rsidP="00C25083">
      <w:pPr>
        <w:ind w:left="1134" w:right="-1"/>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br w:type="page"/>
      </w:r>
    </w:p>
    <w:p w:rsidR="000A189D" w:rsidRDefault="006F25D4"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noProof/>
          <w:sz w:val="24"/>
          <w:szCs w:val="24"/>
          <w:lang w:eastAsia="it-IT"/>
        </w:rPr>
        <w:lastRenderedPageBreak/>
        <w:drawing>
          <wp:inline distT="0" distB="0" distL="0" distR="0" wp14:anchorId="77ED58BD" wp14:editId="67723F2C">
            <wp:extent cx="3218688" cy="3956304"/>
            <wp:effectExtent l="0" t="0" r="1270" b="635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9).jpg"/>
                    <pic:cNvPicPr/>
                  </pic:nvPicPr>
                  <pic:blipFill>
                    <a:blip r:embed="rId59">
                      <a:extLst>
                        <a:ext uri="{28A0092B-C50C-407E-A947-70E740481C1C}">
                          <a14:useLocalDpi xmlns:a14="http://schemas.microsoft.com/office/drawing/2010/main" val="0"/>
                        </a:ext>
                      </a:extLst>
                    </a:blip>
                    <a:stretch>
                      <a:fillRect/>
                    </a:stretch>
                  </pic:blipFill>
                  <pic:spPr>
                    <a:xfrm>
                      <a:off x="0" y="0"/>
                      <a:ext cx="3218688" cy="3956304"/>
                    </a:xfrm>
                    <a:prstGeom prst="rect">
                      <a:avLst/>
                    </a:prstGeom>
                  </pic:spPr>
                </pic:pic>
              </a:graphicData>
            </a:graphic>
          </wp:inline>
        </w:drawing>
      </w:r>
      <w:r w:rsidR="000A189D">
        <w:rPr>
          <w:rFonts w:ascii="Times New Roman" w:eastAsia="Times New Roman" w:hAnsi="Times New Roman" w:cs="Times New Roman"/>
          <w:bCs/>
          <w:snapToGrid w:val="0"/>
          <w:sz w:val="24"/>
          <w:szCs w:val="24"/>
          <w:lang w:eastAsia="it-IT"/>
        </w:rPr>
        <w:t>.</w:t>
      </w:r>
    </w:p>
    <w:p w:rsidR="006F25D4" w:rsidRDefault="006F25D4"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Il volto della Madonna Granda</w:t>
      </w:r>
    </w:p>
    <w:p w:rsidR="006F25D4" w:rsidRDefault="006F25D4" w:rsidP="00C25083">
      <w:pPr>
        <w:ind w:left="1134" w:right="-1"/>
        <w:jc w:val="center"/>
        <w:rPr>
          <w:rFonts w:ascii="Times New Roman" w:eastAsia="Times New Roman" w:hAnsi="Times New Roman" w:cs="Times New Roman"/>
          <w:bCs/>
          <w:snapToGrid w:val="0"/>
          <w:sz w:val="24"/>
          <w:szCs w:val="24"/>
          <w:lang w:eastAsia="it-IT"/>
        </w:rPr>
      </w:pPr>
    </w:p>
    <w:p w:rsidR="006F25D4" w:rsidRDefault="006F25D4"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Il terribile disatro è annotato dal Sanudo:</w:t>
      </w:r>
    </w:p>
    <w:p w:rsidR="006F25D4"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A dì 31, fo San Silvestro, et si varda per la t</w:t>
      </w:r>
      <w:r w:rsidR="001D2D55">
        <w:rPr>
          <w:rFonts w:ascii="Times New Roman" w:eastAsia="Times New Roman" w:hAnsi="Times New Roman" w:cs="Times New Roman"/>
          <w:bCs/>
          <w:i/>
          <w:snapToGrid w:val="0"/>
          <w:sz w:val="28"/>
          <w:szCs w:val="28"/>
          <w:lang w:eastAsia="it-IT"/>
        </w:rPr>
        <w:t>e</w:t>
      </w:r>
      <w:r>
        <w:rPr>
          <w:rFonts w:ascii="Times New Roman" w:eastAsia="Times New Roman" w:hAnsi="Times New Roman" w:cs="Times New Roman"/>
          <w:bCs/>
          <w:i/>
          <w:snapToGrid w:val="0"/>
          <w:sz w:val="28"/>
          <w:szCs w:val="28"/>
          <w:lang w:eastAsia="it-IT"/>
        </w:rPr>
        <w:t>rra ...</w:t>
      </w:r>
    </w:p>
    <w:p w:rsidR="006F25D4"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Item come a Trevixo, marti di notte a dì 29 venendo 30, </w:t>
      </w:r>
    </w:p>
    <w:p w:rsidR="006F25D4"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se impiò fuogo nel monasterio di Santa Maria di Trevixo </w:t>
      </w:r>
    </w:p>
    <w:p w:rsidR="006F25D4"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in una camera, dove si scaldava li frati,</w:t>
      </w:r>
    </w:p>
    <w:p w:rsidR="006F25D4"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in la travamenta che era apresso il campaniel. </w:t>
      </w:r>
    </w:p>
    <w:p w:rsidR="00131807"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Brusò la la metà di la chiesia, il campaniel scolò, </w:t>
      </w:r>
    </w:p>
    <w:p w:rsidR="00131807"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et mezo il monasterio che era novo, et fo grandissimo peccato. </w:t>
      </w:r>
    </w:p>
    <w:p w:rsidR="00131807"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Dio volse l’altar di la nostra Donna miraculosa non si brusò, </w:t>
      </w:r>
      <w:r w:rsidR="00131807">
        <w:rPr>
          <w:rFonts w:ascii="Times New Roman" w:eastAsia="Times New Roman" w:hAnsi="Times New Roman" w:cs="Times New Roman"/>
          <w:bCs/>
          <w:i/>
          <w:snapToGrid w:val="0"/>
          <w:sz w:val="28"/>
          <w:szCs w:val="28"/>
          <w:lang w:eastAsia="it-IT"/>
        </w:rPr>
        <w:t xml:space="preserve"> </w:t>
      </w:r>
    </w:p>
    <w:p w:rsidR="00131807"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ma il</w:t>
      </w:r>
      <w:r w:rsidR="00131807">
        <w:rPr>
          <w:rFonts w:ascii="Times New Roman" w:eastAsia="Times New Roman" w:hAnsi="Times New Roman" w:cs="Times New Roman"/>
          <w:bCs/>
          <w:i/>
          <w:snapToGrid w:val="0"/>
          <w:sz w:val="28"/>
          <w:szCs w:val="28"/>
          <w:lang w:eastAsia="it-IT"/>
        </w:rPr>
        <w:t xml:space="preserve"> </w:t>
      </w:r>
      <w:r>
        <w:rPr>
          <w:rFonts w:ascii="Times New Roman" w:eastAsia="Times New Roman" w:hAnsi="Times New Roman" w:cs="Times New Roman"/>
          <w:bCs/>
          <w:i/>
          <w:snapToGrid w:val="0"/>
          <w:sz w:val="28"/>
          <w:szCs w:val="28"/>
          <w:lang w:eastAsia="it-IT"/>
        </w:rPr>
        <w:t xml:space="preserve">fuogo fu grande in la chiesia et non si potè sonare campana martello, </w:t>
      </w:r>
    </w:p>
    <w:p w:rsidR="002A6E3C" w:rsidRDefault="006F25D4"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sichè poco fo aiutado “.</w:t>
      </w:r>
    </w:p>
    <w:p w:rsidR="002A6E3C" w:rsidRDefault="002A6E3C" w:rsidP="00C25083">
      <w:pPr>
        <w:ind w:left="1134" w:right="-1"/>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br w:type="page"/>
      </w:r>
    </w:p>
    <w:p w:rsidR="002A6E3C" w:rsidRDefault="002A6E3C" w:rsidP="00C25083">
      <w:pPr>
        <w:ind w:left="1134" w:right="-1"/>
        <w:jc w:val="center"/>
        <w:rPr>
          <w:rFonts w:ascii="Times New Roman" w:eastAsia="Times New Roman" w:hAnsi="Times New Roman" w:cs="Times New Roman"/>
          <w:bCs/>
          <w:snapToGrid w:val="0"/>
          <w:sz w:val="28"/>
          <w:szCs w:val="28"/>
          <w:lang w:eastAsia="it-IT"/>
        </w:rPr>
      </w:pPr>
      <w:r>
        <w:rPr>
          <w:noProof/>
          <w:spacing w:val="14"/>
          <w:sz w:val="28"/>
          <w:lang w:eastAsia="it-IT"/>
        </w:rPr>
        <w:lastRenderedPageBreak/>
        <w:drawing>
          <wp:inline distT="0" distB="0" distL="0" distR="0" wp14:anchorId="24EE6635" wp14:editId="68D3D652">
            <wp:extent cx="4350586" cy="2136038"/>
            <wp:effectExtent l="0" t="0" r="0" b="0"/>
            <wp:docPr id="21" name="Immagine 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50478" cy="2135985"/>
                    </a:xfrm>
                    <a:prstGeom prst="rect">
                      <a:avLst/>
                    </a:prstGeom>
                    <a:noFill/>
                    <a:ln>
                      <a:noFill/>
                    </a:ln>
                  </pic:spPr>
                </pic:pic>
              </a:graphicData>
            </a:graphic>
          </wp:inline>
        </w:drawing>
      </w:r>
    </w:p>
    <w:p w:rsidR="002A6E3C" w:rsidRPr="002A6E3C" w:rsidRDefault="003D50C5"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Treviso, </w:t>
      </w:r>
      <w:r w:rsidR="002A6E3C">
        <w:rPr>
          <w:rFonts w:ascii="Times New Roman" w:eastAsia="Times New Roman" w:hAnsi="Times New Roman" w:cs="Times New Roman"/>
          <w:bCs/>
          <w:snapToGrid w:val="0"/>
          <w:sz w:val="28"/>
          <w:szCs w:val="28"/>
          <w:lang w:eastAsia="it-IT"/>
        </w:rPr>
        <w:t>Santa Maria Maggiore. Ceppi po</w:t>
      </w:r>
      <w:r w:rsidR="00313C27">
        <w:rPr>
          <w:rFonts w:ascii="Times New Roman" w:eastAsia="Times New Roman" w:hAnsi="Times New Roman" w:cs="Times New Roman"/>
          <w:bCs/>
          <w:snapToGrid w:val="0"/>
          <w:sz w:val="28"/>
          <w:szCs w:val="28"/>
          <w:lang w:eastAsia="it-IT"/>
        </w:rPr>
        <w:t>r</w:t>
      </w:r>
      <w:r w:rsidR="002A6E3C">
        <w:rPr>
          <w:rFonts w:ascii="Times New Roman" w:eastAsia="Times New Roman" w:hAnsi="Times New Roman" w:cs="Times New Roman"/>
          <w:bCs/>
          <w:snapToGrid w:val="0"/>
          <w:sz w:val="28"/>
          <w:szCs w:val="28"/>
          <w:lang w:eastAsia="it-IT"/>
        </w:rPr>
        <w:t xml:space="preserve">tati come </w:t>
      </w:r>
      <w:r w:rsidR="002A6E3C">
        <w:rPr>
          <w:rFonts w:ascii="Times New Roman" w:eastAsia="Times New Roman" w:hAnsi="Times New Roman" w:cs="Times New Roman"/>
          <w:bCs/>
          <w:i/>
          <w:snapToGrid w:val="0"/>
          <w:sz w:val="28"/>
          <w:szCs w:val="28"/>
          <w:lang w:eastAsia="it-IT"/>
        </w:rPr>
        <w:t>ex voto</w:t>
      </w:r>
      <w:r>
        <w:rPr>
          <w:rFonts w:ascii="Times New Roman" w:eastAsia="Times New Roman" w:hAnsi="Times New Roman" w:cs="Times New Roman"/>
          <w:bCs/>
          <w:i/>
          <w:snapToGrid w:val="0"/>
          <w:sz w:val="28"/>
          <w:szCs w:val="28"/>
          <w:lang w:eastAsia="it-IT"/>
        </w:rPr>
        <w:t xml:space="preserve"> </w:t>
      </w:r>
      <w:r w:rsidRPr="003D50C5">
        <w:rPr>
          <w:rFonts w:ascii="Times New Roman" w:eastAsia="Times New Roman" w:hAnsi="Times New Roman" w:cs="Times New Roman"/>
          <w:bCs/>
          <w:snapToGrid w:val="0"/>
          <w:sz w:val="28"/>
          <w:szCs w:val="28"/>
          <w:lang w:eastAsia="it-IT"/>
        </w:rPr>
        <w:t>dal Miani</w:t>
      </w:r>
      <w:r>
        <w:rPr>
          <w:rFonts w:ascii="Times New Roman" w:eastAsia="Times New Roman" w:hAnsi="Times New Roman" w:cs="Times New Roman"/>
          <w:bCs/>
          <w:snapToGrid w:val="0"/>
          <w:sz w:val="28"/>
          <w:szCs w:val="28"/>
          <w:lang w:eastAsia="it-IT"/>
        </w:rPr>
        <w:t>.</w:t>
      </w:r>
    </w:p>
    <w:p w:rsidR="002A6E3C" w:rsidRDefault="002A6E3C" w:rsidP="00C25083">
      <w:pPr>
        <w:ind w:left="1134" w:right="-1"/>
        <w:jc w:val="center"/>
      </w:pPr>
      <w:r>
        <w:object w:dxaOrig="7200" w:dyaOrig="5400">
          <v:shape id="_x0000_i1037" type="#_x0000_t75" style="width:5in;height:270.5pt" o:ole="">
            <v:imagedata r:id="rId61" o:title=""/>
          </v:shape>
          <o:OLEObject Type="Embed" ProgID="PowerPoint.Slide.8" ShapeID="_x0000_i1037" DrawAspect="Content" ObjectID="_1614258363" r:id="rId62"/>
        </w:object>
      </w:r>
    </w:p>
    <w:p w:rsidR="002A6E3C" w:rsidRDefault="002A6E3C" w:rsidP="00C25083">
      <w:pPr>
        <w:ind w:left="1134" w:right="-1"/>
        <w:jc w:val="center"/>
      </w:pPr>
    </w:p>
    <w:p w:rsidR="00AA56FF" w:rsidRPr="003D50C5" w:rsidRDefault="002A6E3C" w:rsidP="00C25083">
      <w:pPr>
        <w:ind w:left="1134" w:right="-1"/>
        <w:jc w:val="center"/>
        <w:rPr>
          <w:sz w:val="28"/>
          <w:szCs w:val="28"/>
        </w:rPr>
      </w:pPr>
      <w:r w:rsidRPr="003D50C5">
        <w:rPr>
          <w:sz w:val="28"/>
          <w:szCs w:val="28"/>
        </w:rPr>
        <w:t>Si sa</w:t>
      </w:r>
      <w:r w:rsidR="00AA56FF" w:rsidRPr="003D50C5">
        <w:rPr>
          <w:sz w:val="28"/>
          <w:szCs w:val="28"/>
        </w:rPr>
        <w:t>l</w:t>
      </w:r>
      <w:r w:rsidRPr="003D50C5">
        <w:rPr>
          <w:sz w:val="28"/>
          <w:szCs w:val="28"/>
        </w:rPr>
        <w:t xml:space="preserve">varono </w:t>
      </w:r>
      <w:r w:rsidR="00AA56FF" w:rsidRPr="003D50C5">
        <w:rPr>
          <w:sz w:val="28"/>
          <w:szCs w:val="28"/>
        </w:rPr>
        <w:t xml:space="preserve">anche </w:t>
      </w:r>
      <w:r w:rsidRPr="003D50C5">
        <w:rPr>
          <w:sz w:val="28"/>
          <w:szCs w:val="28"/>
        </w:rPr>
        <w:t>i ceppi della prigionia del Miani,</w:t>
      </w:r>
    </w:p>
    <w:p w:rsidR="002A6E3C" w:rsidRPr="003D50C5" w:rsidRDefault="002A6E3C" w:rsidP="00C25083">
      <w:pPr>
        <w:ind w:left="1134" w:right="-1"/>
        <w:jc w:val="center"/>
        <w:rPr>
          <w:sz w:val="28"/>
          <w:szCs w:val="28"/>
        </w:rPr>
      </w:pPr>
      <w:r w:rsidRPr="003D50C5">
        <w:rPr>
          <w:sz w:val="28"/>
          <w:szCs w:val="28"/>
        </w:rPr>
        <w:t>che</w:t>
      </w:r>
      <w:r w:rsidR="00AA56FF" w:rsidRPr="003D50C5">
        <w:rPr>
          <w:sz w:val="28"/>
          <w:szCs w:val="28"/>
        </w:rPr>
        <w:t xml:space="preserve"> egli </w:t>
      </w:r>
      <w:r w:rsidR="00AE3FD2">
        <w:rPr>
          <w:sz w:val="28"/>
          <w:szCs w:val="28"/>
        </w:rPr>
        <w:t>aveva portato</w:t>
      </w:r>
      <w:r w:rsidRPr="003D50C5">
        <w:rPr>
          <w:sz w:val="28"/>
          <w:szCs w:val="28"/>
        </w:rPr>
        <w:t xml:space="preserve"> in segno di gratitudine.</w:t>
      </w:r>
    </w:p>
    <w:p w:rsidR="00AA56FF" w:rsidRPr="003D50C5" w:rsidRDefault="002A6E3C" w:rsidP="00C25083">
      <w:pPr>
        <w:ind w:left="1134" w:right="-1"/>
        <w:jc w:val="center"/>
        <w:rPr>
          <w:sz w:val="28"/>
          <w:szCs w:val="28"/>
        </w:rPr>
      </w:pPr>
      <w:r w:rsidRPr="003D50C5">
        <w:rPr>
          <w:sz w:val="28"/>
          <w:szCs w:val="28"/>
        </w:rPr>
        <w:t xml:space="preserve">Non sono quelli della notte del 28.9.1511, </w:t>
      </w:r>
    </w:p>
    <w:p w:rsidR="00AA56FF" w:rsidRPr="003D50C5" w:rsidRDefault="002A6E3C" w:rsidP="00C25083">
      <w:pPr>
        <w:ind w:left="1134" w:right="-1"/>
        <w:jc w:val="center"/>
        <w:rPr>
          <w:sz w:val="28"/>
          <w:szCs w:val="28"/>
        </w:rPr>
      </w:pPr>
      <w:r w:rsidRPr="003D50C5">
        <w:rPr>
          <w:sz w:val="28"/>
          <w:szCs w:val="28"/>
        </w:rPr>
        <w:t>ma altri da lui ordinati</w:t>
      </w:r>
    </w:p>
    <w:p w:rsidR="003D50C5" w:rsidRDefault="002A6E3C" w:rsidP="00C25083">
      <w:pPr>
        <w:ind w:left="1134" w:right="-1"/>
        <w:jc w:val="center"/>
        <w:rPr>
          <w:sz w:val="28"/>
          <w:szCs w:val="28"/>
        </w:rPr>
      </w:pPr>
      <w:r w:rsidRPr="003D50C5">
        <w:rPr>
          <w:sz w:val="28"/>
          <w:szCs w:val="28"/>
        </w:rPr>
        <w:t xml:space="preserve">per ricordare ai devoti del Santuario </w:t>
      </w:r>
    </w:p>
    <w:p w:rsidR="001978BF" w:rsidRPr="003D50C5" w:rsidRDefault="002A6E3C" w:rsidP="00C25083">
      <w:pPr>
        <w:ind w:left="1134" w:right="-1"/>
        <w:jc w:val="center"/>
        <w:rPr>
          <w:sz w:val="28"/>
          <w:szCs w:val="28"/>
        </w:rPr>
      </w:pPr>
      <w:r w:rsidRPr="003D50C5">
        <w:rPr>
          <w:sz w:val="28"/>
          <w:szCs w:val="28"/>
        </w:rPr>
        <w:t xml:space="preserve">di quale grazie </w:t>
      </w:r>
      <w:r w:rsidR="00AA56FF" w:rsidRPr="003D50C5">
        <w:rPr>
          <w:sz w:val="28"/>
          <w:szCs w:val="28"/>
        </w:rPr>
        <w:t>era</w:t>
      </w:r>
      <w:r w:rsidRPr="003D50C5">
        <w:rPr>
          <w:sz w:val="28"/>
          <w:szCs w:val="28"/>
        </w:rPr>
        <w:t xml:space="preserve"> debitore alla Madonna</w:t>
      </w:r>
      <w:r w:rsidR="003D45CA">
        <w:rPr>
          <w:sz w:val="28"/>
          <w:szCs w:val="28"/>
        </w:rPr>
        <w:t xml:space="preserve"> .. Granda</w:t>
      </w:r>
      <w:r w:rsidR="00AA56FF" w:rsidRPr="003D50C5">
        <w:rPr>
          <w:sz w:val="28"/>
          <w:szCs w:val="28"/>
        </w:rPr>
        <w:t>.</w:t>
      </w:r>
    </w:p>
    <w:p w:rsidR="001978BF" w:rsidRDefault="001978BF" w:rsidP="00C25083">
      <w:pPr>
        <w:ind w:left="1134" w:right="-1"/>
        <w:rPr>
          <w:sz w:val="24"/>
          <w:szCs w:val="24"/>
        </w:rPr>
      </w:pPr>
      <w:r>
        <w:rPr>
          <w:sz w:val="24"/>
          <w:szCs w:val="24"/>
        </w:rPr>
        <w:br w:type="page"/>
      </w:r>
    </w:p>
    <w:p w:rsidR="001978BF" w:rsidRDefault="00F6192F" w:rsidP="00C25083">
      <w:pPr>
        <w:ind w:left="1134" w:right="-1"/>
        <w:jc w:val="center"/>
      </w:pPr>
      <w:r>
        <w:object w:dxaOrig="7200" w:dyaOrig="5400">
          <v:shape id="_x0000_i1038" type="#_x0000_t75" style="width:5in;height:270.5pt" o:ole="">
            <v:imagedata r:id="rId63" o:title=""/>
          </v:shape>
          <o:OLEObject Type="Embed" ProgID="PowerPoint.Slide.8" ShapeID="_x0000_i1038" DrawAspect="Content" ObjectID="_1614258364" r:id="rId64"/>
        </w:object>
      </w:r>
    </w:p>
    <w:p w:rsidR="00F6192F" w:rsidRDefault="00F6192F" w:rsidP="00C25083">
      <w:pPr>
        <w:ind w:left="1134" w:right="-1"/>
        <w:jc w:val="center"/>
      </w:pPr>
    </w:p>
    <w:p w:rsidR="00F6192F" w:rsidRDefault="00F6192F" w:rsidP="00C25083">
      <w:pPr>
        <w:ind w:left="1134" w:right="-1"/>
        <w:jc w:val="center"/>
        <w:rPr>
          <w:rFonts w:ascii="Times New Roman" w:eastAsia="Times New Roman" w:hAnsi="Times New Roman" w:cs="Times New Roman"/>
          <w:bCs/>
          <w:i/>
          <w:snapToGrid w:val="0"/>
          <w:sz w:val="24"/>
          <w:szCs w:val="24"/>
          <w:lang w:eastAsia="it-IT"/>
        </w:rPr>
      </w:pPr>
    </w:p>
    <w:p w:rsidR="001978BF" w:rsidRPr="001978BF" w:rsidRDefault="001978BF" w:rsidP="00C25083">
      <w:pPr>
        <w:ind w:left="1134" w:right="-1"/>
        <w:jc w:val="center"/>
        <w:rPr>
          <w:rFonts w:ascii="Times New Roman" w:eastAsia="Times New Roman" w:hAnsi="Times New Roman" w:cs="Times New Roman"/>
          <w:bCs/>
          <w:i/>
          <w:snapToGrid w:val="0"/>
          <w:sz w:val="28"/>
          <w:szCs w:val="28"/>
          <w:lang w:eastAsia="it-IT"/>
        </w:rPr>
      </w:pPr>
      <w:r w:rsidRPr="001978BF">
        <w:rPr>
          <w:rFonts w:ascii="Times New Roman" w:eastAsia="Times New Roman" w:hAnsi="Times New Roman" w:cs="Times New Roman"/>
          <w:bCs/>
          <w:snapToGrid w:val="0"/>
          <w:sz w:val="28"/>
          <w:szCs w:val="28"/>
          <w:lang w:eastAsia="it-IT"/>
        </w:rPr>
        <w:t>Ecco quella che</w:t>
      </w:r>
      <w:r w:rsidR="003D50C5">
        <w:rPr>
          <w:rFonts w:ascii="Times New Roman" w:eastAsia="Times New Roman" w:hAnsi="Times New Roman" w:cs="Times New Roman"/>
          <w:bCs/>
          <w:snapToGrid w:val="0"/>
          <w:sz w:val="28"/>
          <w:szCs w:val="28"/>
          <w:lang w:eastAsia="it-IT"/>
        </w:rPr>
        <w:t>,</w:t>
      </w:r>
      <w:r w:rsidRPr="001978BF">
        <w:rPr>
          <w:rFonts w:ascii="Times New Roman" w:eastAsia="Times New Roman" w:hAnsi="Times New Roman" w:cs="Times New Roman"/>
          <w:bCs/>
          <w:snapToGrid w:val="0"/>
          <w:sz w:val="28"/>
          <w:szCs w:val="28"/>
          <w:lang w:eastAsia="it-IT"/>
        </w:rPr>
        <w:t xml:space="preserve"> per un mese</w:t>
      </w:r>
      <w:r w:rsidR="003D50C5">
        <w:rPr>
          <w:rFonts w:ascii="Times New Roman" w:eastAsia="Times New Roman" w:hAnsi="Times New Roman" w:cs="Times New Roman"/>
          <w:bCs/>
          <w:snapToGrid w:val="0"/>
          <w:sz w:val="28"/>
          <w:szCs w:val="28"/>
          <w:lang w:eastAsia="it-IT"/>
        </w:rPr>
        <w:t>,</w:t>
      </w:r>
      <w:r w:rsidRPr="001978BF">
        <w:rPr>
          <w:rFonts w:ascii="Times New Roman" w:eastAsia="Times New Roman" w:hAnsi="Times New Roman" w:cs="Times New Roman"/>
          <w:bCs/>
          <w:snapToGrid w:val="0"/>
          <w:sz w:val="28"/>
          <w:szCs w:val="28"/>
          <w:lang w:eastAsia="it-IT"/>
        </w:rPr>
        <w:t xml:space="preserve"> </w:t>
      </w:r>
      <w:r w:rsidR="003D50C5">
        <w:rPr>
          <w:rFonts w:ascii="Times New Roman" w:eastAsia="Times New Roman" w:hAnsi="Times New Roman" w:cs="Times New Roman"/>
          <w:bCs/>
          <w:snapToGrid w:val="0"/>
          <w:sz w:val="28"/>
          <w:szCs w:val="28"/>
          <w:lang w:eastAsia="it-IT"/>
        </w:rPr>
        <w:t xml:space="preserve">fu </w:t>
      </w:r>
      <w:r w:rsidRPr="001978BF">
        <w:rPr>
          <w:rFonts w:ascii="Times New Roman" w:eastAsia="Times New Roman" w:hAnsi="Times New Roman" w:cs="Times New Roman"/>
          <w:bCs/>
          <w:snapToGrid w:val="0"/>
          <w:sz w:val="28"/>
          <w:szCs w:val="28"/>
          <w:lang w:eastAsia="it-IT"/>
        </w:rPr>
        <w:t xml:space="preserve">la famosa </w:t>
      </w:r>
      <w:r w:rsidRPr="001978BF">
        <w:rPr>
          <w:rFonts w:ascii="Times New Roman" w:eastAsia="Times New Roman" w:hAnsi="Times New Roman" w:cs="Times New Roman"/>
          <w:bCs/>
          <w:i/>
          <w:snapToGrid w:val="0"/>
          <w:sz w:val="28"/>
          <w:szCs w:val="28"/>
          <w:lang w:eastAsia="it-IT"/>
        </w:rPr>
        <w:t xml:space="preserve">palla al piede </w:t>
      </w:r>
      <w:r w:rsidRPr="001978BF">
        <w:rPr>
          <w:rFonts w:ascii="Times New Roman" w:eastAsia="Times New Roman" w:hAnsi="Times New Roman" w:cs="Times New Roman"/>
          <w:bCs/>
          <w:snapToGrid w:val="0"/>
          <w:sz w:val="28"/>
          <w:szCs w:val="28"/>
          <w:lang w:eastAsia="it-IT"/>
        </w:rPr>
        <w:t xml:space="preserve">o </w:t>
      </w:r>
      <w:r w:rsidRPr="001978BF">
        <w:rPr>
          <w:rFonts w:ascii="Times New Roman" w:eastAsia="Times New Roman" w:hAnsi="Times New Roman" w:cs="Times New Roman"/>
          <w:bCs/>
          <w:i/>
          <w:snapToGrid w:val="0"/>
          <w:sz w:val="28"/>
          <w:szCs w:val="28"/>
          <w:lang w:eastAsia="it-IT"/>
        </w:rPr>
        <w:t>palla al collo</w:t>
      </w:r>
    </w:p>
    <w:p w:rsidR="001978BF" w:rsidRPr="001978BF" w:rsidRDefault="001978BF" w:rsidP="00C25083">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per Girolamo Miani.</w:t>
      </w:r>
    </w:p>
    <w:p w:rsidR="00992995" w:rsidRDefault="001978BF" w:rsidP="00C25083">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Nell’incendio andò .. persa la chiave che prima</w:t>
      </w:r>
      <w:r w:rsidR="00F6192F">
        <w:rPr>
          <w:rFonts w:ascii="Times New Roman" w:eastAsia="Times New Roman" w:hAnsi="Times New Roman" w:cs="Times New Roman"/>
          <w:bCs/>
          <w:snapToGrid w:val="0"/>
          <w:sz w:val="28"/>
          <w:szCs w:val="28"/>
          <w:lang w:eastAsia="it-IT"/>
        </w:rPr>
        <w:t xml:space="preserve"> della disastro</w:t>
      </w:r>
      <w:r w:rsidRPr="001978BF">
        <w:rPr>
          <w:rFonts w:ascii="Times New Roman" w:eastAsia="Times New Roman" w:hAnsi="Times New Roman" w:cs="Times New Roman"/>
          <w:bCs/>
          <w:snapToGrid w:val="0"/>
          <w:sz w:val="28"/>
          <w:szCs w:val="28"/>
          <w:lang w:eastAsia="it-IT"/>
        </w:rPr>
        <w:t xml:space="preserve">, </w:t>
      </w:r>
    </w:p>
    <w:p w:rsidR="001978BF" w:rsidRPr="001978BF" w:rsidRDefault="001978BF" w:rsidP="00C25083">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 xml:space="preserve">meglio </w:t>
      </w:r>
      <w:r w:rsidR="003D50C5">
        <w:rPr>
          <w:rFonts w:ascii="Times New Roman" w:eastAsia="Times New Roman" w:hAnsi="Times New Roman" w:cs="Times New Roman"/>
          <w:bCs/>
          <w:snapToGrid w:val="0"/>
          <w:sz w:val="28"/>
          <w:szCs w:val="28"/>
          <w:lang w:eastAsia="it-IT"/>
        </w:rPr>
        <w:t xml:space="preserve">e più </w:t>
      </w:r>
      <w:r w:rsidRPr="001978BF">
        <w:rPr>
          <w:rFonts w:ascii="Times New Roman" w:eastAsia="Times New Roman" w:hAnsi="Times New Roman" w:cs="Times New Roman"/>
          <w:bCs/>
          <w:snapToGrid w:val="0"/>
          <w:sz w:val="28"/>
          <w:szCs w:val="28"/>
          <w:lang w:eastAsia="it-IT"/>
        </w:rPr>
        <w:t>eloquentem</w:t>
      </w:r>
      <w:r w:rsidR="00313C27">
        <w:rPr>
          <w:rFonts w:ascii="Times New Roman" w:eastAsia="Times New Roman" w:hAnsi="Times New Roman" w:cs="Times New Roman"/>
          <w:bCs/>
          <w:snapToGrid w:val="0"/>
          <w:sz w:val="28"/>
          <w:szCs w:val="28"/>
          <w:lang w:eastAsia="it-IT"/>
        </w:rPr>
        <w:t>en</w:t>
      </w:r>
      <w:r w:rsidRPr="001978BF">
        <w:rPr>
          <w:rFonts w:ascii="Times New Roman" w:eastAsia="Times New Roman" w:hAnsi="Times New Roman" w:cs="Times New Roman"/>
          <w:bCs/>
          <w:snapToGrid w:val="0"/>
          <w:sz w:val="28"/>
          <w:szCs w:val="28"/>
          <w:lang w:eastAsia="it-IT"/>
        </w:rPr>
        <w:t xml:space="preserve">te </w:t>
      </w:r>
      <w:r w:rsidR="003D50C5">
        <w:rPr>
          <w:rFonts w:ascii="Times New Roman" w:eastAsia="Times New Roman" w:hAnsi="Times New Roman" w:cs="Times New Roman"/>
          <w:bCs/>
          <w:snapToGrid w:val="0"/>
          <w:sz w:val="28"/>
          <w:szCs w:val="28"/>
          <w:lang w:eastAsia="it-IT"/>
        </w:rPr>
        <w:t>narrava</w:t>
      </w:r>
    </w:p>
    <w:p w:rsidR="001978BF" w:rsidRPr="001978BF" w:rsidRDefault="001978BF" w:rsidP="00C25083">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la storia dell’evento miracolo</w:t>
      </w:r>
      <w:r w:rsidR="00313C27">
        <w:rPr>
          <w:rFonts w:ascii="Times New Roman" w:eastAsia="Times New Roman" w:hAnsi="Times New Roman" w:cs="Times New Roman"/>
          <w:bCs/>
          <w:snapToGrid w:val="0"/>
          <w:sz w:val="28"/>
          <w:szCs w:val="28"/>
          <w:lang w:eastAsia="it-IT"/>
        </w:rPr>
        <w:t>so</w:t>
      </w:r>
      <w:r w:rsidRPr="001978BF">
        <w:rPr>
          <w:rFonts w:ascii="Times New Roman" w:eastAsia="Times New Roman" w:hAnsi="Times New Roman" w:cs="Times New Roman"/>
          <w:bCs/>
          <w:snapToGrid w:val="0"/>
          <w:sz w:val="28"/>
          <w:szCs w:val="28"/>
          <w:lang w:eastAsia="it-IT"/>
        </w:rPr>
        <w:t>.</w:t>
      </w:r>
    </w:p>
    <w:p w:rsidR="00992995" w:rsidRDefault="001978BF" w:rsidP="00C25083">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Padre Stella, autore di una biografia di San Girolamo, nel 1605</w:t>
      </w:r>
      <w:r w:rsidR="00992995">
        <w:rPr>
          <w:rFonts w:ascii="Times New Roman" w:eastAsia="Times New Roman" w:hAnsi="Times New Roman" w:cs="Times New Roman"/>
          <w:bCs/>
          <w:snapToGrid w:val="0"/>
          <w:sz w:val="28"/>
          <w:szCs w:val="28"/>
          <w:lang w:eastAsia="it-IT"/>
        </w:rPr>
        <w:t>:</w:t>
      </w:r>
    </w:p>
    <w:p w:rsidR="00992995" w:rsidRDefault="00992995"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 più volte con somma riverenza, et humiltà visitate, e per l’interna consolatione bagnate di lagrime, destano in me un vivo desiderio d’impiegarmi nella presente fatica, per accendere me stesso et altrui                     nella devotione del nostro Fondatore,                                                                                   sì altamente favorito dalla celeste protezione “</w:t>
      </w:r>
    </w:p>
    <w:p w:rsidR="00992995" w:rsidRDefault="00992995" w:rsidP="00C25083">
      <w:pPr>
        <w:ind w:left="1134" w:right="-1"/>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br w:type="page"/>
      </w:r>
    </w:p>
    <w:p w:rsidR="00992995" w:rsidRDefault="00992995"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noProof/>
          <w:sz w:val="24"/>
          <w:szCs w:val="24"/>
          <w:lang w:eastAsia="it-IT"/>
        </w:rPr>
        <w:lastRenderedPageBreak/>
        <w:drawing>
          <wp:inline distT="0" distB="0" distL="0" distR="0" wp14:anchorId="21D1E42E" wp14:editId="0C2B6AC4">
            <wp:extent cx="3655528" cy="4776825"/>
            <wp:effectExtent l="0" t="0" r="2540" b="508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10).jpg"/>
                    <pic:cNvPicPr/>
                  </pic:nvPicPr>
                  <pic:blipFill>
                    <a:blip r:embed="rId65">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54523" cy="4775512"/>
                    </a:xfrm>
                    <a:prstGeom prst="rect">
                      <a:avLst/>
                    </a:prstGeom>
                  </pic:spPr>
                </pic:pic>
              </a:graphicData>
            </a:graphic>
          </wp:inline>
        </w:drawing>
      </w:r>
    </w:p>
    <w:p w:rsidR="00F6192F" w:rsidRDefault="00F6192F"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Quarto Libro dei miracoli. </w:t>
      </w:r>
    </w:p>
    <w:p w:rsidR="00AD0946" w:rsidRDefault="00AD0946"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Frontespizio miniato da Fr. Giulio Clovio, BCTV, ms. 646, f. 2r</w:t>
      </w:r>
    </w:p>
    <w:p w:rsidR="00AD0946" w:rsidRDefault="00AD0946" w:rsidP="00C25083">
      <w:pPr>
        <w:ind w:left="1134" w:right="-1"/>
        <w:jc w:val="center"/>
        <w:rPr>
          <w:rFonts w:ascii="Times New Roman" w:eastAsia="Times New Roman" w:hAnsi="Times New Roman" w:cs="Times New Roman"/>
          <w:bCs/>
          <w:snapToGrid w:val="0"/>
          <w:sz w:val="24"/>
          <w:szCs w:val="24"/>
          <w:lang w:eastAsia="it-IT"/>
        </w:rPr>
      </w:pPr>
    </w:p>
    <w:p w:rsidR="001C026C" w:rsidRP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Dolorosissima fu la perdita, causa incendio, del così detto </w:t>
      </w:r>
    </w:p>
    <w:p w:rsidR="00AD0946" w:rsidRPr="003D50C5" w:rsidRDefault="00AD0946" w:rsidP="00C25083">
      <w:pPr>
        <w:ind w:left="1134" w:right="-1"/>
        <w:jc w:val="center"/>
        <w:rPr>
          <w:rFonts w:ascii="Times New Roman" w:eastAsia="Times New Roman" w:hAnsi="Times New Roman" w:cs="Times New Roman"/>
          <w:bCs/>
          <w:i/>
          <w:snapToGrid w:val="0"/>
          <w:sz w:val="28"/>
          <w:szCs w:val="28"/>
          <w:lang w:eastAsia="it-IT"/>
        </w:rPr>
      </w:pPr>
      <w:r w:rsidRPr="003D50C5">
        <w:rPr>
          <w:rFonts w:ascii="Times New Roman" w:eastAsia="Times New Roman" w:hAnsi="Times New Roman" w:cs="Times New Roman"/>
          <w:bCs/>
          <w:i/>
          <w:snapToGrid w:val="0"/>
          <w:sz w:val="28"/>
          <w:szCs w:val="28"/>
          <w:lang w:eastAsia="it-IT"/>
        </w:rPr>
        <w:t xml:space="preserve">Terzo Libro dei </w:t>
      </w:r>
      <w:r w:rsidR="003D50C5">
        <w:rPr>
          <w:rFonts w:ascii="Times New Roman" w:eastAsia="Times New Roman" w:hAnsi="Times New Roman" w:cs="Times New Roman"/>
          <w:bCs/>
          <w:i/>
          <w:snapToGrid w:val="0"/>
          <w:sz w:val="28"/>
          <w:szCs w:val="28"/>
          <w:lang w:eastAsia="it-IT"/>
        </w:rPr>
        <w:t>Mi</w:t>
      </w:r>
      <w:r w:rsidRPr="003D50C5">
        <w:rPr>
          <w:rFonts w:ascii="Times New Roman" w:eastAsia="Times New Roman" w:hAnsi="Times New Roman" w:cs="Times New Roman"/>
          <w:bCs/>
          <w:i/>
          <w:snapToGrid w:val="0"/>
          <w:sz w:val="28"/>
          <w:szCs w:val="28"/>
          <w:lang w:eastAsia="it-IT"/>
        </w:rPr>
        <w:t>iracoli.</w:t>
      </w:r>
    </w:p>
    <w:p w:rsidR="003D45CA"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In esso il rettore del Santuario narrava </w:t>
      </w:r>
    </w:p>
    <w:p w:rsidR="00AD0946" w:rsidRP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quanto i fedeli </w:t>
      </w:r>
      <w:r w:rsidRPr="003D50C5">
        <w:rPr>
          <w:rFonts w:ascii="Times New Roman" w:eastAsia="Times New Roman" w:hAnsi="Times New Roman" w:cs="Times New Roman"/>
          <w:bCs/>
          <w:i/>
          <w:snapToGrid w:val="0"/>
          <w:sz w:val="28"/>
          <w:szCs w:val="28"/>
          <w:lang w:eastAsia="it-IT"/>
        </w:rPr>
        <w:t xml:space="preserve">miracolati </w:t>
      </w:r>
      <w:r w:rsidRPr="003D50C5">
        <w:rPr>
          <w:rFonts w:ascii="Times New Roman" w:eastAsia="Times New Roman" w:hAnsi="Times New Roman" w:cs="Times New Roman"/>
          <w:bCs/>
          <w:snapToGrid w:val="0"/>
          <w:sz w:val="28"/>
          <w:szCs w:val="28"/>
          <w:lang w:eastAsia="it-IT"/>
        </w:rPr>
        <w:t>gli riferivano.</w:t>
      </w:r>
    </w:p>
    <w:p w:rsid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Letto in occasione di pellegrinaggi,</w:t>
      </w:r>
      <w:r w:rsidR="001C026C" w:rsidRPr="003D50C5">
        <w:rPr>
          <w:rFonts w:ascii="Times New Roman" w:eastAsia="Times New Roman" w:hAnsi="Times New Roman" w:cs="Times New Roman"/>
          <w:bCs/>
          <w:snapToGrid w:val="0"/>
          <w:sz w:val="28"/>
          <w:szCs w:val="28"/>
          <w:lang w:eastAsia="it-IT"/>
        </w:rPr>
        <w:t xml:space="preserve"> </w:t>
      </w:r>
      <w:r w:rsidRPr="003D50C5">
        <w:rPr>
          <w:rFonts w:ascii="Times New Roman" w:eastAsia="Times New Roman" w:hAnsi="Times New Roman" w:cs="Times New Roman"/>
          <w:bCs/>
          <w:snapToGrid w:val="0"/>
          <w:sz w:val="28"/>
          <w:szCs w:val="28"/>
          <w:lang w:eastAsia="it-IT"/>
        </w:rPr>
        <w:t>a disposiz</w:t>
      </w:r>
      <w:r w:rsidR="003D45CA">
        <w:rPr>
          <w:rFonts w:ascii="Times New Roman" w:eastAsia="Times New Roman" w:hAnsi="Times New Roman" w:cs="Times New Roman"/>
          <w:bCs/>
          <w:snapToGrid w:val="0"/>
          <w:sz w:val="28"/>
          <w:szCs w:val="28"/>
          <w:lang w:eastAsia="it-IT"/>
        </w:rPr>
        <w:t>ione di singoli devoti,</w:t>
      </w:r>
    </w:p>
    <w:p w:rsidR="003D45CA"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che si imfiammavano di devozione, </w:t>
      </w:r>
    </w:p>
    <w:p w:rsidR="00AD0946" w:rsidRP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restava sempre esposto ad usure abituali .. ai manoscirtti.</w:t>
      </w:r>
    </w:p>
    <w:p w:rsidR="00AD0946" w:rsidRP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Con il restauro della chiesa dopo l’incendio del 1528, si volle ricomporre il </w:t>
      </w:r>
      <w:r w:rsidRPr="003D50C5">
        <w:rPr>
          <w:rFonts w:ascii="Times New Roman" w:eastAsia="Times New Roman" w:hAnsi="Times New Roman" w:cs="Times New Roman"/>
          <w:bCs/>
          <w:i/>
          <w:snapToGrid w:val="0"/>
          <w:sz w:val="28"/>
          <w:szCs w:val="28"/>
          <w:lang w:eastAsia="it-IT"/>
        </w:rPr>
        <w:t>Quarto Libro dei miracoli,</w:t>
      </w:r>
      <w:r w:rsidR="001C026C" w:rsidRPr="003D50C5">
        <w:rPr>
          <w:rFonts w:ascii="Times New Roman" w:eastAsia="Times New Roman" w:hAnsi="Times New Roman" w:cs="Times New Roman"/>
          <w:bCs/>
          <w:i/>
          <w:snapToGrid w:val="0"/>
          <w:sz w:val="28"/>
          <w:szCs w:val="28"/>
          <w:lang w:eastAsia="it-IT"/>
        </w:rPr>
        <w:t xml:space="preserve"> </w:t>
      </w:r>
      <w:r w:rsidRPr="003D50C5">
        <w:rPr>
          <w:rFonts w:ascii="Times New Roman" w:eastAsia="Times New Roman" w:hAnsi="Times New Roman" w:cs="Times New Roman"/>
          <w:bCs/>
          <w:snapToGrid w:val="0"/>
          <w:sz w:val="28"/>
          <w:szCs w:val="28"/>
          <w:lang w:eastAsia="it-IT"/>
        </w:rPr>
        <w:t>che fortunatamente giunse fino a noi.</w:t>
      </w:r>
    </w:p>
    <w:p w:rsidR="007468EC" w:rsidRPr="003D50C5" w:rsidRDefault="00AD0946" w:rsidP="00C25083">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lastRenderedPageBreak/>
        <w:t>Ora è proprietà della Biblioteca Comunale di Treviso</w:t>
      </w:r>
      <w:r w:rsidR="001C026C" w:rsidRPr="003D50C5">
        <w:rPr>
          <w:rFonts w:ascii="Times New Roman" w:eastAsia="Times New Roman" w:hAnsi="Times New Roman" w:cs="Times New Roman"/>
          <w:bCs/>
          <w:snapToGrid w:val="0"/>
          <w:sz w:val="28"/>
          <w:szCs w:val="28"/>
          <w:lang w:eastAsia="it-IT"/>
        </w:rPr>
        <w:t>.</w:t>
      </w:r>
    </w:p>
    <w:p w:rsidR="007468EC" w:rsidRDefault="007468E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drawing>
          <wp:inline distT="0" distB="0" distL="0" distR="0" wp14:anchorId="78ABA190" wp14:editId="6B6212A3">
            <wp:extent cx="3983125" cy="3540556"/>
            <wp:effectExtent l="0" t="0" r="0" b="317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11).jpg"/>
                    <pic:cNvPicPr/>
                  </pic:nvPicPr>
                  <pic:blipFill>
                    <a:blip r:embed="rId67">
                      <a:extLst>
                        <a:ext uri="{BEBA8EAE-BF5A-486C-A8C5-ECC9F3942E4B}">
                          <a14:imgProps xmlns:a14="http://schemas.microsoft.com/office/drawing/2010/main">
                            <a14:imgLayer r:embed="rId6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987113" cy="3544101"/>
                    </a:xfrm>
                    <a:prstGeom prst="rect">
                      <a:avLst/>
                    </a:prstGeom>
                  </pic:spPr>
                </pic:pic>
              </a:graphicData>
            </a:graphic>
          </wp:inline>
        </w:drawing>
      </w:r>
    </w:p>
    <w:p w:rsidR="00A60898" w:rsidRDefault="00A60898"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Quarto Libro dei Miracoli. </w:t>
      </w:r>
    </w:p>
    <w:p w:rsidR="007468EC" w:rsidRDefault="007468EC" w:rsidP="00C25083">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Ex voto con miniatura di Fr. Giulio Clovio, BCTV, ms. 646, f. 26r</w:t>
      </w:r>
    </w:p>
    <w:p w:rsidR="007468EC" w:rsidRDefault="007468EC" w:rsidP="00C25083">
      <w:pPr>
        <w:ind w:left="1134" w:right="-1"/>
        <w:jc w:val="center"/>
        <w:rPr>
          <w:rFonts w:ascii="Times New Roman" w:eastAsia="Times New Roman" w:hAnsi="Times New Roman" w:cs="Times New Roman"/>
          <w:bCs/>
          <w:snapToGrid w:val="0"/>
          <w:sz w:val="24"/>
          <w:szCs w:val="24"/>
          <w:lang w:eastAsia="it-IT"/>
        </w:rPr>
      </w:pPr>
    </w:p>
    <w:p w:rsidR="00EC7B10" w:rsidRDefault="007468EC" w:rsidP="00C25083">
      <w:pPr>
        <w:ind w:left="1134" w:right="-1"/>
        <w:jc w:val="center"/>
        <w:rPr>
          <w:rFonts w:ascii="Times New Roman" w:eastAsia="Times New Roman" w:hAnsi="Times New Roman" w:cs="Times New Roman"/>
          <w:bCs/>
          <w:i/>
          <w:snapToGrid w:val="0"/>
          <w:sz w:val="28"/>
          <w:szCs w:val="28"/>
          <w:lang w:eastAsia="it-IT"/>
        </w:rPr>
      </w:pPr>
      <w:r w:rsidRPr="007468EC">
        <w:rPr>
          <w:rFonts w:ascii="Times New Roman" w:eastAsia="Times New Roman" w:hAnsi="Times New Roman" w:cs="Times New Roman"/>
          <w:bCs/>
          <w:snapToGrid w:val="0"/>
          <w:sz w:val="28"/>
          <w:szCs w:val="28"/>
          <w:lang w:eastAsia="it-IT"/>
        </w:rPr>
        <w:t xml:space="preserve">Nel </w:t>
      </w:r>
      <w:r>
        <w:rPr>
          <w:rFonts w:ascii="Times New Roman" w:eastAsia="Times New Roman" w:hAnsi="Times New Roman" w:cs="Times New Roman"/>
          <w:bCs/>
          <w:snapToGrid w:val="0"/>
          <w:sz w:val="28"/>
          <w:szCs w:val="28"/>
          <w:lang w:eastAsia="it-IT"/>
        </w:rPr>
        <w:t xml:space="preserve">1531, si ricompose </w:t>
      </w:r>
      <w:r w:rsidR="00EC7B10">
        <w:rPr>
          <w:rFonts w:ascii="Times New Roman" w:eastAsia="Times New Roman" w:hAnsi="Times New Roman" w:cs="Times New Roman"/>
          <w:bCs/>
          <w:snapToGrid w:val="0"/>
          <w:sz w:val="28"/>
          <w:szCs w:val="28"/>
          <w:lang w:eastAsia="it-IT"/>
        </w:rPr>
        <w:t>parte de</w:t>
      </w:r>
      <w:r>
        <w:rPr>
          <w:rFonts w:ascii="Times New Roman" w:eastAsia="Times New Roman" w:hAnsi="Times New Roman" w:cs="Times New Roman"/>
          <w:bCs/>
          <w:snapToGrid w:val="0"/>
          <w:sz w:val="28"/>
          <w:szCs w:val="28"/>
          <w:lang w:eastAsia="it-IT"/>
        </w:rPr>
        <w:t xml:space="preserve">l </w:t>
      </w:r>
      <w:r>
        <w:rPr>
          <w:rFonts w:ascii="Times New Roman" w:eastAsia="Times New Roman" w:hAnsi="Times New Roman" w:cs="Times New Roman"/>
          <w:bCs/>
          <w:i/>
          <w:snapToGrid w:val="0"/>
          <w:sz w:val="28"/>
          <w:szCs w:val="28"/>
          <w:lang w:eastAsia="it-IT"/>
        </w:rPr>
        <w:t xml:space="preserve">Quarto Libro dei Miracoli </w:t>
      </w:r>
    </w:p>
    <w:p w:rsidR="00EC7B10" w:rsidRDefault="00EC7B10" w:rsidP="00C25083">
      <w:pPr>
        <w:ind w:left="1134" w:right="-1"/>
        <w:jc w:val="center"/>
        <w:rPr>
          <w:rFonts w:ascii="Times New Roman" w:eastAsia="Times New Roman" w:hAnsi="Times New Roman" w:cs="Times New Roman"/>
          <w:bCs/>
          <w:snapToGrid w:val="0"/>
          <w:sz w:val="28"/>
          <w:szCs w:val="28"/>
          <w:lang w:eastAsia="it-IT"/>
        </w:rPr>
      </w:pPr>
      <w:r w:rsidRPr="00EC7B10">
        <w:rPr>
          <w:rFonts w:ascii="Times New Roman" w:eastAsia="Times New Roman" w:hAnsi="Times New Roman" w:cs="Times New Roman"/>
          <w:bCs/>
          <w:snapToGrid w:val="0"/>
          <w:sz w:val="28"/>
          <w:szCs w:val="28"/>
          <w:lang w:eastAsia="it-IT"/>
        </w:rPr>
        <w:t xml:space="preserve">con </w:t>
      </w:r>
      <w:r w:rsidR="007468EC">
        <w:rPr>
          <w:rFonts w:ascii="Times New Roman" w:eastAsia="Times New Roman" w:hAnsi="Times New Roman" w:cs="Times New Roman"/>
          <w:bCs/>
          <w:snapToGrid w:val="0"/>
          <w:sz w:val="28"/>
          <w:szCs w:val="28"/>
          <w:lang w:eastAsia="it-IT"/>
        </w:rPr>
        <w:t xml:space="preserve">parte del </w:t>
      </w:r>
      <w:r w:rsidR="007468EC">
        <w:rPr>
          <w:rFonts w:ascii="Times New Roman" w:eastAsia="Times New Roman" w:hAnsi="Times New Roman" w:cs="Times New Roman"/>
          <w:bCs/>
          <w:i/>
          <w:snapToGrid w:val="0"/>
          <w:sz w:val="28"/>
          <w:szCs w:val="28"/>
          <w:lang w:eastAsia="it-IT"/>
        </w:rPr>
        <w:t>Terzo</w:t>
      </w:r>
      <w:r w:rsidR="00A60898">
        <w:rPr>
          <w:rFonts w:ascii="Times New Roman" w:eastAsia="Times New Roman" w:hAnsi="Times New Roman" w:cs="Times New Roman"/>
          <w:bCs/>
          <w:i/>
          <w:snapToGrid w:val="0"/>
          <w:sz w:val="28"/>
          <w:szCs w:val="28"/>
          <w:lang w:eastAsia="it-IT"/>
        </w:rPr>
        <w:t>,</w:t>
      </w:r>
      <w:r w:rsidR="007468EC">
        <w:rPr>
          <w:rFonts w:ascii="Times New Roman" w:eastAsia="Times New Roman" w:hAnsi="Times New Roman" w:cs="Times New Roman"/>
          <w:bCs/>
          <w:snapToGrid w:val="0"/>
          <w:sz w:val="28"/>
          <w:szCs w:val="28"/>
          <w:lang w:eastAsia="it-IT"/>
        </w:rPr>
        <w:t xml:space="preserve"> andato </w:t>
      </w:r>
      <w:r w:rsidR="003D45CA">
        <w:rPr>
          <w:rFonts w:ascii="Times New Roman" w:eastAsia="Times New Roman" w:hAnsi="Times New Roman" w:cs="Times New Roman"/>
          <w:bCs/>
          <w:snapToGrid w:val="0"/>
          <w:sz w:val="28"/>
          <w:szCs w:val="28"/>
          <w:lang w:eastAsia="it-IT"/>
        </w:rPr>
        <w:t xml:space="preserve">... </w:t>
      </w:r>
      <w:r w:rsidR="007468EC">
        <w:rPr>
          <w:rFonts w:ascii="Times New Roman" w:eastAsia="Times New Roman" w:hAnsi="Times New Roman" w:cs="Times New Roman"/>
          <w:bCs/>
          <w:snapToGrid w:val="0"/>
          <w:sz w:val="28"/>
          <w:szCs w:val="28"/>
          <w:lang w:eastAsia="it-IT"/>
        </w:rPr>
        <w:t xml:space="preserve">a fuoco: </w:t>
      </w:r>
    </w:p>
    <w:p w:rsidR="007468EC" w:rsidRDefault="007468E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tra questi</w:t>
      </w:r>
      <w:r w:rsidR="00EC7B10">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il miracolo della liberazione del Miani.</w:t>
      </w:r>
    </w:p>
    <w:p w:rsidR="00EC7B10" w:rsidRDefault="007468EC"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Essendo gli ultimi fatti miracolosi avvenuti, meglio si ricorda</w:t>
      </w:r>
      <w:r w:rsidR="00EC7B10">
        <w:rPr>
          <w:rFonts w:ascii="Times New Roman" w:eastAsia="Times New Roman" w:hAnsi="Times New Roman" w:cs="Times New Roman"/>
          <w:bCs/>
          <w:snapToGrid w:val="0"/>
          <w:sz w:val="28"/>
          <w:szCs w:val="28"/>
          <w:lang w:eastAsia="it-IT"/>
        </w:rPr>
        <w:t xml:space="preserve">vano. </w:t>
      </w:r>
    </w:p>
    <w:p w:rsidR="00EC7B10"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w:t>
      </w:r>
      <w:r w:rsidR="003D45CA">
        <w:rPr>
          <w:rFonts w:ascii="Times New Roman" w:eastAsia="Times New Roman" w:hAnsi="Times New Roman" w:cs="Times New Roman"/>
          <w:bCs/>
          <w:snapToGrid w:val="0"/>
          <w:sz w:val="28"/>
          <w:szCs w:val="28"/>
          <w:lang w:eastAsia="it-IT"/>
        </w:rPr>
        <w:t>,</w:t>
      </w:r>
      <w:r>
        <w:rPr>
          <w:rFonts w:ascii="Times New Roman" w:eastAsia="Times New Roman" w:hAnsi="Times New Roman" w:cs="Times New Roman"/>
          <w:bCs/>
          <w:snapToGrid w:val="0"/>
          <w:sz w:val="28"/>
          <w:szCs w:val="28"/>
          <w:lang w:eastAsia="it-IT"/>
        </w:rPr>
        <w:t xml:space="preserve"> sicuri della verità che mettevano per scritto, </w:t>
      </w:r>
    </w:p>
    <w:p w:rsidR="00EC7B10"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riportano, ad esempio, il fatto del Miani, ancora vivente, </w:t>
      </w:r>
    </w:p>
    <w:p w:rsidR="00EC7B10"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che avrebbe potuto contestare</w:t>
      </w:r>
      <w:r w:rsidR="003D50C5">
        <w:rPr>
          <w:rFonts w:ascii="Times New Roman" w:eastAsia="Times New Roman" w:hAnsi="Times New Roman" w:cs="Times New Roman"/>
          <w:bCs/>
          <w:snapToGrid w:val="0"/>
          <w:sz w:val="28"/>
          <w:szCs w:val="28"/>
          <w:lang w:eastAsia="it-IT"/>
        </w:rPr>
        <w:t>.</w:t>
      </w:r>
    </w:p>
    <w:p w:rsidR="00A60898"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E, a conferma, in questo episodio, ritrascritto nel 1531, </w:t>
      </w:r>
    </w:p>
    <w:p w:rsidR="00EC7B10"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aggiungeranno:  </w:t>
      </w:r>
    </w:p>
    <w:p w:rsidR="00A60898" w:rsidRDefault="00EC7B10"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Et lui proprio contò questo stupendo miraculo. “</w:t>
      </w:r>
    </w:p>
    <w:p w:rsidR="00A60898" w:rsidRDefault="00A60898" w:rsidP="00C25083">
      <w:pPr>
        <w:ind w:left="1134" w:right="-1"/>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br w:type="page"/>
      </w:r>
    </w:p>
    <w:p w:rsidR="00EC7B10" w:rsidRDefault="00A60898"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2C71E4D6" wp14:editId="2864B5B1">
            <wp:extent cx="5162320" cy="2611526"/>
            <wp:effectExtent l="0" t="0" r="635"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12).jpg"/>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66373" cy="2613576"/>
                    </a:xfrm>
                    <a:prstGeom prst="rect">
                      <a:avLst/>
                    </a:prstGeom>
                  </pic:spPr>
                </pic:pic>
              </a:graphicData>
            </a:graphic>
          </wp:inline>
        </w:drawing>
      </w:r>
    </w:p>
    <w:p w:rsidR="00A60898" w:rsidRDefault="00775E16"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i/>
          <w:snapToGrid w:val="0"/>
          <w:sz w:val="28"/>
          <w:szCs w:val="28"/>
          <w:lang w:eastAsia="it-IT"/>
        </w:rPr>
        <w:t>Quarto Libro,</w:t>
      </w:r>
      <w:r w:rsidR="004A69E3">
        <w:rPr>
          <w:rFonts w:ascii="Times New Roman" w:eastAsia="Times New Roman" w:hAnsi="Times New Roman" w:cs="Times New Roman"/>
          <w:bCs/>
          <w:i/>
          <w:snapToGrid w:val="0"/>
          <w:sz w:val="28"/>
          <w:szCs w:val="28"/>
          <w:lang w:eastAsia="it-IT"/>
        </w:rPr>
        <w:t xml:space="preserve"> </w:t>
      </w:r>
      <w:r>
        <w:rPr>
          <w:rFonts w:ascii="Times New Roman" w:eastAsia="Times New Roman" w:hAnsi="Times New Roman" w:cs="Times New Roman"/>
          <w:bCs/>
          <w:i/>
          <w:snapToGrid w:val="0"/>
          <w:sz w:val="28"/>
          <w:szCs w:val="28"/>
          <w:lang w:eastAsia="it-IT"/>
        </w:rPr>
        <w:t>ff.</w:t>
      </w:r>
      <w:r w:rsidR="004A69E3">
        <w:rPr>
          <w:rFonts w:ascii="Times New Roman" w:eastAsia="Times New Roman" w:hAnsi="Times New Roman" w:cs="Times New Roman"/>
          <w:bCs/>
          <w:i/>
          <w:snapToGrid w:val="0"/>
          <w:sz w:val="28"/>
          <w:szCs w:val="28"/>
          <w:lang w:eastAsia="it-IT"/>
        </w:rPr>
        <w:t xml:space="preserve"> </w:t>
      </w:r>
      <w:r>
        <w:rPr>
          <w:rFonts w:ascii="Times New Roman" w:eastAsia="Times New Roman" w:hAnsi="Times New Roman" w:cs="Times New Roman"/>
          <w:bCs/>
          <w:snapToGrid w:val="0"/>
          <w:sz w:val="28"/>
          <w:szCs w:val="28"/>
          <w:lang w:eastAsia="it-IT"/>
        </w:rPr>
        <w:t>35v/36r. Numero 61:</w:t>
      </w:r>
    </w:p>
    <w:p w:rsidR="004A69E3" w:rsidRPr="004A69E3" w:rsidRDefault="00A42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w:t>
      </w:r>
      <w:r w:rsidR="004A69E3" w:rsidRPr="004A69E3">
        <w:rPr>
          <w:rFonts w:ascii="Times New Roman" w:eastAsia="Times New Roman" w:hAnsi="Times New Roman" w:cs="Times New Roman"/>
          <w:bCs/>
          <w:snapToGrid w:val="0"/>
          <w:sz w:val="28"/>
          <w:szCs w:val="28"/>
          <w:lang w:eastAsia="it-IT"/>
        </w:rPr>
        <w:t>ome uno patri</w:t>
      </w:r>
      <w:r w:rsidR="003D45CA">
        <w:rPr>
          <w:rFonts w:ascii="Times New Roman" w:eastAsia="Times New Roman" w:hAnsi="Times New Roman" w:cs="Times New Roman"/>
          <w:bCs/>
          <w:snapToGrid w:val="0"/>
          <w:sz w:val="28"/>
          <w:szCs w:val="28"/>
          <w:lang w:eastAsia="it-IT"/>
        </w:rPr>
        <w:t>c</w:t>
      </w:r>
      <w:r w:rsidR="004A69E3" w:rsidRPr="004A69E3">
        <w:rPr>
          <w:rFonts w:ascii="Times New Roman" w:eastAsia="Times New Roman" w:hAnsi="Times New Roman" w:cs="Times New Roman"/>
          <w:bCs/>
          <w:snapToGrid w:val="0"/>
          <w:sz w:val="28"/>
          <w:szCs w:val="28"/>
          <w:lang w:eastAsia="it-IT"/>
        </w:rPr>
        <w:t>io veneto fu liberato, 1511.</w:t>
      </w:r>
    </w:p>
    <w:p w:rsidR="004A69E3" w:rsidRDefault="004A69E3" w:rsidP="00C25083">
      <w:pPr>
        <w:ind w:left="1134" w:right="-1" w:firstLine="708"/>
        <w:jc w:val="both"/>
        <w:rPr>
          <w:rFonts w:ascii="Times New Roman" w:eastAsia="Times New Roman" w:hAnsi="Times New Roman" w:cs="Times New Roman"/>
          <w:bCs/>
          <w:snapToGrid w:val="0"/>
          <w:sz w:val="28"/>
          <w:szCs w:val="28"/>
          <w:lang w:eastAsia="it-IT"/>
        </w:rPr>
      </w:pPr>
      <w:r w:rsidRPr="004A69E3">
        <w:rPr>
          <w:rFonts w:ascii="Times New Roman" w:eastAsia="Times New Roman" w:hAnsi="Times New Roman" w:cs="Times New Roman"/>
          <w:bCs/>
          <w:snapToGrid w:val="0"/>
          <w:sz w:val="28"/>
          <w:szCs w:val="28"/>
          <w:lang w:eastAsia="it-IT"/>
        </w:rPr>
        <w:t xml:space="preserve">Ritrovandosi rnesser </w:t>
      </w:r>
      <w:r w:rsidR="00A42B10">
        <w:rPr>
          <w:rFonts w:ascii="Times New Roman" w:eastAsia="Times New Roman" w:hAnsi="Times New Roman" w:cs="Times New Roman"/>
          <w:bCs/>
          <w:snapToGrid w:val="0"/>
          <w:sz w:val="28"/>
          <w:szCs w:val="28"/>
          <w:lang w:eastAsia="it-IT"/>
        </w:rPr>
        <w:t>H</w:t>
      </w:r>
      <w:r w:rsidRPr="004A69E3">
        <w:rPr>
          <w:rFonts w:ascii="Times New Roman" w:eastAsia="Times New Roman" w:hAnsi="Times New Roman" w:cs="Times New Roman"/>
          <w:bCs/>
          <w:snapToGrid w:val="0"/>
          <w:sz w:val="28"/>
          <w:szCs w:val="28"/>
          <w:lang w:eastAsia="it-IT"/>
        </w:rPr>
        <w:t>ieronirno Miani, ginthi</w:t>
      </w:r>
      <w:r w:rsidR="00A42B10">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o</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o veneto, provededor in Castel Novo de Friulo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on </w:t>
      </w:r>
      <w:r w:rsidR="00A42B10">
        <w:rPr>
          <w:rFonts w:ascii="Times New Roman" w:eastAsia="Times New Roman" w:hAnsi="Times New Roman" w:cs="Times New Roman"/>
          <w:bCs/>
          <w:snapToGrid w:val="0"/>
          <w:sz w:val="28"/>
          <w:szCs w:val="28"/>
          <w:lang w:eastAsia="it-IT"/>
        </w:rPr>
        <w:t>300</w:t>
      </w:r>
      <w:r w:rsidR="00AA7388">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fanti, fo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ir</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urndato da uno grande e</w:t>
      </w:r>
      <w:r w:rsidR="00A42B10">
        <w:rPr>
          <w:rFonts w:ascii="Times New Roman" w:eastAsia="Times New Roman" w:hAnsi="Times New Roman" w:cs="Times New Roman"/>
          <w:bCs/>
          <w:snapToGrid w:val="0"/>
          <w:sz w:val="28"/>
          <w:szCs w:val="28"/>
          <w:lang w:eastAsia="it-IT"/>
        </w:rPr>
        <w:t>s</w:t>
      </w:r>
      <w:r w:rsidRPr="004A69E3">
        <w:rPr>
          <w:rFonts w:ascii="Times New Roman" w:eastAsia="Times New Roman" w:hAnsi="Times New Roman" w:cs="Times New Roman"/>
          <w:bCs/>
          <w:snapToGrid w:val="0"/>
          <w:sz w:val="28"/>
          <w:szCs w:val="28"/>
          <w:lang w:eastAsia="it-IT"/>
        </w:rPr>
        <w:t>er</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ito della</w:t>
      </w:r>
      <w:r w:rsidR="00A42B10">
        <w:rPr>
          <w:rFonts w:ascii="Times New Roman" w:eastAsia="Times New Roman" w:hAnsi="Times New Roman" w:cs="Times New Roman"/>
          <w:bCs/>
          <w:snapToGrid w:val="0"/>
          <w:sz w:val="28"/>
          <w:szCs w:val="28"/>
          <w:lang w:eastAsia="it-IT"/>
        </w:rPr>
        <w:t xml:space="preserve"> </w:t>
      </w:r>
      <w:r w:rsidR="00AA7388">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aest</w:t>
      </w:r>
      <w:r w:rsidR="00A42B10">
        <w:rPr>
          <w:rFonts w:ascii="Times New Roman" w:eastAsia="Times New Roman" w:hAnsi="Times New Roman" w:cs="Times New Roman"/>
          <w:bCs/>
          <w:snapToGrid w:val="0"/>
          <w:sz w:val="28"/>
          <w:szCs w:val="28"/>
          <w:lang w:eastAsia="it-IT"/>
        </w:rPr>
        <w:t>à</w:t>
      </w:r>
      <w:r w:rsidRPr="004A69E3">
        <w:rPr>
          <w:rFonts w:ascii="Times New Roman" w:eastAsia="Times New Roman" w:hAnsi="Times New Roman" w:cs="Times New Roman"/>
          <w:bCs/>
          <w:snapToGrid w:val="0"/>
          <w:sz w:val="28"/>
          <w:szCs w:val="28"/>
          <w:lang w:eastAsia="it-IT"/>
        </w:rPr>
        <w:t xml:space="preserve">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esarea. Non si volendo render, dappoi dato </w:t>
      </w:r>
      <w:r w:rsidR="003D50C5">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olte batag</w:t>
      </w:r>
      <w:r w:rsidR="00A42B10">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ie, fu preso lo</w:t>
      </w:r>
      <w:r w:rsidR="00A42B10">
        <w:rPr>
          <w:rFonts w:ascii="Times New Roman" w:eastAsia="Times New Roman" w:hAnsi="Times New Roman" w:cs="Times New Roman"/>
          <w:bCs/>
          <w:snapToGrid w:val="0"/>
          <w:sz w:val="28"/>
          <w:szCs w:val="28"/>
          <w:lang w:eastAsia="it-IT"/>
        </w:rPr>
        <w:t xml:space="preserve"> c</w:t>
      </w:r>
      <w:r w:rsidRPr="004A69E3">
        <w:rPr>
          <w:rFonts w:ascii="Times New Roman" w:eastAsia="Times New Roman" w:hAnsi="Times New Roman" w:cs="Times New Roman"/>
          <w:bCs/>
          <w:snapToGrid w:val="0"/>
          <w:sz w:val="28"/>
          <w:szCs w:val="28"/>
          <w:lang w:eastAsia="it-IT"/>
        </w:rPr>
        <w:t>astel</w:t>
      </w:r>
      <w:r w:rsidR="00AA7388">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o, et tagliati tutti gli homini a pe</w:t>
      </w:r>
      <w:r w:rsidR="00A42B10">
        <w:rPr>
          <w:rFonts w:ascii="Times New Roman" w:eastAsia="Times New Roman" w:hAnsi="Times New Roman" w:cs="Times New Roman"/>
          <w:bCs/>
          <w:snapToGrid w:val="0"/>
          <w:sz w:val="28"/>
          <w:szCs w:val="28"/>
          <w:lang w:eastAsia="it-IT"/>
        </w:rPr>
        <w:t>z</w:t>
      </w:r>
      <w:r w:rsidRPr="004A69E3">
        <w:rPr>
          <w:rFonts w:ascii="Times New Roman" w:eastAsia="Times New Roman" w:hAnsi="Times New Roman" w:cs="Times New Roman"/>
          <w:bCs/>
          <w:snapToGrid w:val="0"/>
          <w:sz w:val="28"/>
          <w:szCs w:val="28"/>
          <w:lang w:eastAsia="it-IT"/>
        </w:rPr>
        <w:t xml:space="preserve">i, lo provededor fu posto in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epi in uno</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fondi di torre, fa</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endo la sua vita in pan et aqua. Essendo tuto </w:t>
      </w:r>
      <w:r w:rsidR="00A42B10">
        <w:rPr>
          <w:rFonts w:ascii="Times New Roman" w:eastAsia="Times New Roman" w:hAnsi="Times New Roman" w:cs="Times New Roman"/>
          <w:bCs/>
          <w:snapToGrid w:val="0"/>
          <w:sz w:val="28"/>
          <w:szCs w:val="28"/>
          <w:lang w:eastAsia="it-IT"/>
        </w:rPr>
        <w:t>a</w:t>
      </w:r>
      <w:r w:rsidRPr="004A69E3">
        <w:rPr>
          <w:rFonts w:ascii="Times New Roman" w:eastAsia="Times New Roman" w:hAnsi="Times New Roman" w:cs="Times New Roman"/>
          <w:bCs/>
          <w:snapToGrid w:val="0"/>
          <w:sz w:val="28"/>
          <w:szCs w:val="28"/>
          <w:lang w:eastAsia="it-IT"/>
        </w:rPr>
        <w:t xml:space="preserve">fﬂito, et </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esto,</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per </w:t>
      </w:r>
      <w:r w:rsidR="00A42B10">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 xml:space="preserve">a rnala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pagnia li venia fatta, et tor</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enti dati, havendo sentito nominar</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questa Madonna di Treviso,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 hu</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il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or a lei se ari</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anda, pro</w:t>
      </w:r>
      <w:r w:rsidR="00AA7388">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etendo visitar questo suo lo</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o </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ira</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uloso, venendo dis</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also, in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amisa, et far dir </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esse.</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Statim </w:t>
      </w:r>
      <w:r w:rsidR="00A42B10">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i apparve una donna vestita de bian</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o, havendo in </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an </w:t>
      </w:r>
      <w:r w:rsidR="007B76DC">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erte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hiave, et</w:t>
      </w:r>
      <w:r w:rsidR="00A42B10">
        <w:rPr>
          <w:rFonts w:ascii="Times New Roman" w:eastAsia="Times New Roman" w:hAnsi="Times New Roman" w:cs="Times New Roman"/>
          <w:bCs/>
          <w:snapToGrid w:val="0"/>
          <w:sz w:val="28"/>
          <w:szCs w:val="28"/>
          <w:lang w:eastAsia="it-IT"/>
        </w:rPr>
        <w:t xml:space="preserve"> l</w:t>
      </w:r>
      <w:r w:rsidRPr="004A69E3">
        <w:rPr>
          <w:rFonts w:ascii="Times New Roman" w:eastAsia="Times New Roman" w:hAnsi="Times New Roman" w:cs="Times New Roman"/>
          <w:bCs/>
          <w:snapToGrid w:val="0"/>
          <w:sz w:val="28"/>
          <w:szCs w:val="28"/>
          <w:lang w:eastAsia="it-IT"/>
        </w:rPr>
        <w:t>i di</w:t>
      </w:r>
      <w:r w:rsidR="00A42B10">
        <w:rPr>
          <w:rFonts w:ascii="Times New Roman" w:eastAsia="Times New Roman" w:hAnsi="Times New Roman" w:cs="Times New Roman"/>
          <w:bCs/>
          <w:snapToGrid w:val="0"/>
          <w:sz w:val="28"/>
          <w:szCs w:val="28"/>
          <w:lang w:eastAsia="it-IT"/>
        </w:rPr>
        <w:t>x</w:t>
      </w:r>
      <w:r w:rsidRPr="004A69E3">
        <w:rPr>
          <w:rFonts w:ascii="Times New Roman" w:eastAsia="Times New Roman" w:hAnsi="Times New Roman" w:cs="Times New Roman"/>
          <w:bCs/>
          <w:snapToGrid w:val="0"/>
          <w:sz w:val="28"/>
          <w:szCs w:val="28"/>
          <w:lang w:eastAsia="it-IT"/>
        </w:rPr>
        <w:t>i: to</w:t>
      </w:r>
      <w:r w:rsidR="00A42B10">
        <w:rPr>
          <w:rFonts w:ascii="Times New Roman" w:eastAsia="Times New Roman" w:hAnsi="Times New Roman" w:cs="Times New Roman"/>
          <w:bCs/>
          <w:snapToGrid w:val="0"/>
          <w:sz w:val="28"/>
          <w:szCs w:val="28"/>
          <w:lang w:eastAsia="it-IT"/>
        </w:rPr>
        <w:t>ll</w:t>
      </w:r>
      <w:r w:rsidRPr="004A69E3">
        <w:rPr>
          <w:rFonts w:ascii="Times New Roman" w:eastAsia="Times New Roman" w:hAnsi="Times New Roman" w:cs="Times New Roman"/>
          <w:bCs/>
          <w:snapToGrid w:val="0"/>
          <w:sz w:val="28"/>
          <w:szCs w:val="28"/>
          <w:lang w:eastAsia="it-IT"/>
        </w:rPr>
        <w:t xml:space="preserve">i queste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hiave, apri li </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epi et torre, et fuge via. Et bisognando pasar</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per </w:t>
      </w:r>
      <w:r w:rsidR="00AA7388">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eso lo e</w:t>
      </w:r>
      <w:r w:rsidR="00A42B10">
        <w:rPr>
          <w:rFonts w:ascii="Times New Roman" w:eastAsia="Times New Roman" w:hAnsi="Times New Roman" w:cs="Times New Roman"/>
          <w:bCs/>
          <w:snapToGrid w:val="0"/>
          <w:sz w:val="28"/>
          <w:szCs w:val="28"/>
          <w:lang w:eastAsia="it-IT"/>
        </w:rPr>
        <w:t>s</w:t>
      </w:r>
      <w:r w:rsidRPr="004A69E3">
        <w:rPr>
          <w:rFonts w:ascii="Times New Roman" w:eastAsia="Times New Roman" w:hAnsi="Times New Roman" w:cs="Times New Roman"/>
          <w:bCs/>
          <w:snapToGrid w:val="0"/>
          <w:sz w:val="28"/>
          <w:szCs w:val="28"/>
          <w:lang w:eastAsia="it-IT"/>
        </w:rPr>
        <w:t>er</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ito de soi ini</w:t>
      </w:r>
      <w:r w:rsidR="00A42B10">
        <w:rPr>
          <w:rFonts w:ascii="Times New Roman" w:eastAsia="Times New Roman" w:hAnsi="Times New Roman" w:cs="Times New Roman"/>
          <w:bCs/>
          <w:snapToGrid w:val="0"/>
          <w:sz w:val="28"/>
          <w:szCs w:val="28"/>
          <w:lang w:eastAsia="it-IT"/>
        </w:rPr>
        <w:t>mic</w:t>
      </w:r>
      <w:r w:rsidRPr="004A69E3">
        <w:rPr>
          <w:rFonts w:ascii="Times New Roman" w:eastAsia="Times New Roman" w:hAnsi="Times New Roman" w:cs="Times New Roman"/>
          <w:bCs/>
          <w:snapToGrid w:val="0"/>
          <w:sz w:val="28"/>
          <w:szCs w:val="28"/>
          <w:lang w:eastAsia="it-IT"/>
        </w:rPr>
        <w:t>i, et non sapendo la via di Treviso, si ritrovava</w:t>
      </w:r>
      <w:r w:rsidR="00A42B10">
        <w:rPr>
          <w:rFonts w:ascii="Times New Roman" w:eastAsia="Times New Roman" w:hAnsi="Times New Roman" w:cs="Times New Roman"/>
          <w:bCs/>
          <w:snapToGrid w:val="0"/>
          <w:sz w:val="28"/>
          <w:szCs w:val="28"/>
          <w:lang w:eastAsia="it-IT"/>
        </w:rPr>
        <w:t xml:space="preserve"> </w:t>
      </w:r>
      <w:r w:rsidR="007B76DC">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olto di </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ala voglia. Iteru</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 si ri</w:t>
      </w:r>
      <w:r w:rsidR="00A42B10">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sidR="00A42B10">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and</w:t>
      </w:r>
      <w:r w:rsidR="00A42B10">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al</w:t>
      </w:r>
      <w:r w:rsidR="00AA7388">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a Madonna, et la preg</w:t>
      </w:r>
      <w:r w:rsidR="00A42B10">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he gli</w:t>
      </w:r>
      <w:r w:rsidR="00A42B10">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desse aiuto a insire dallo e</w:t>
      </w:r>
      <w:r w:rsidR="00A42B10">
        <w:rPr>
          <w:rFonts w:ascii="Times New Roman" w:eastAsia="Times New Roman" w:hAnsi="Times New Roman" w:cs="Times New Roman"/>
          <w:bCs/>
          <w:snapToGrid w:val="0"/>
          <w:sz w:val="28"/>
          <w:szCs w:val="28"/>
          <w:lang w:eastAsia="it-IT"/>
        </w:rPr>
        <w:t>s</w:t>
      </w:r>
      <w:r w:rsidRPr="004A69E3">
        <w:rPr>
          <w:rFonts w:ascii="Times New Roman" w:eastAsia="Times New Roman" w:hAnsi="Times New Roman" w:cs="Times New Roman"/>
          <w:bCs/>
          <w:snapToGrid w:val="0"/>
          <w:sz w:val="28"/>
          <w:szCs w:val="28"/>
          <w:lang w:eastAsia="it-IT"/>
        </w:rPr>
        <w:t>er</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ito </w:t>
      </w:r>
      <w:r w:rsidR="007B76DC">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 la vita, et gli insegnasse la via di venir qui.</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Et stati</w:t>
      </w:r>
      <w:r w:rsidR="003A4E96">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 la Madonna lo pigli</w:t>
      </w:r>
      <w:r w:rsidR="003A4E96">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per </w:t>
      </w:r>
      <w:r w:rsidR="003A4E96">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an, et lo men</w:t>
      </w:r>
      <w:r w:rsidR="003A4E96">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per messo li ini</w:t>
      </w:r>
      <w:r w:rsidR="003A4E96">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i</w:t>
      </w:r>
      <w:r w:rsidR="003A4E96">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i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he</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niuno vide niente: et lo men</w:t>
      </w:r>
      <w:r w:rsidR="003A4E96">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alla via de Treviso, et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sidR="00AA7388">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e puote veder </w:t>
      </w:r>
      <w:r w:rsidR="003A4E96">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 xml:space="preserve">e </w:t>
      </w:r>
      <w:r w:rsidR="003A4E96">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ura</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della terra disparve. Et lui proprio </w:t>
      </w:r>
      <w:r w:rsidR="00AA7388">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ont</w:t>
      </w:r>
      <w:r w:rsidR="003A4E96">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questo stupendo </w:t>
      </w:r>
      <w:r w:rsidR="007B76DC">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ira</w:t>
      </w:r>
      <w:r w:rsidR="003A4E96">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ulo. Et per</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haver mantenuto la fede alla sua patria Veneta et haver </w:t>
      </w:r>
      <w:r w:rsidR="003A4E96">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sidR="003A4E96">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batuto viri</w:t>
      </w:r>
      <w:r w:rsidR="003A4E96">
        <w:rPr>
          <w:rFonts w:ascii="Times New Roman" w:eastAsia="Times New Roman" w:hAnsi="Times New Roman" w:cs="Times New Roman"/>
          <w:bCs/>
          <w:snapToGrid w:val="0"/>
          <w:sz w:val="28"/>
          <w:szCs w:val="28"/>
          <w:lang w:eastAsia="it-IT"/>
        </w:rPr>
        <w:t>lm</w:t>
      </w:r>
      <w:r w:rsidRPr="004A69E3">
        <w:rPr>
          <w:rFonts w:ascii="Times New Roman" w:eastAsia="Times New Roman" w:hAnsi="Times New Roman" w:cs="Times New Roman"/>
          <w:bCs/>
          <w:snapToGrid w:val="0"/>
          <w:sz w:val="28"/>
          <w:szCs w:val="28"/>
          <w:lang w:eastAsia="it-IT"/>
        </w:rPr>
        <w:t>ente,</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et per for</w:t>
      </w:r>
      <w:r w:rsidR="003A4E96">
        <w:rPr>
          <w:rFonts w:ascii="Times New Roman" w:eastAsia="Times New Roman" w:hAnsi="Times New Roman" w:cs="Times New Roman"/>
          <w:bCs/>
          <w:snapToGrid w:val="0"/>
          <w:sz w:val="28"/>
          <w:szCs w:val="28"/>
          <w:lang w:eastAsia="it-IT"/>
        </w:rPr>
        <w:t>z</w:t>
      </w:r>
      <w:r w:rsidRPr="004A69E3">
        <w:rPr>
          <w:rFonts w:ascii="Times New Roman" w:eastAsia="Times New Roman" w:hAnsi="Times New Roman" w:cs="Times New Roman"/>
          <w:bCs/>
          <w:snapToGrid w:val="0"/>
          <w:sz w:val="28"/>
          <w:szCs w:val="28"/>
          <w:lang w:eastAsia="it-IT"/>
        </w:rPr>
        <w:t xml:space="preserve">a esser stato preso, fo </w:t>
      </w:r>
      <w:r w:rsidR="003A4E96">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w:t>
      </w:r>
      <w:r w:rsidR="003A4E96">
        <w:rPr>
          <w:rFonts w:ascii="Times New Roman" w:eastAsia="Times New Roman" w:hAnsi="Times New Roman" w:cs="Times New Roman"/>
          <w:bCs/>
          <w:snapToGrid w:val="0"/>
          <w:sz w:val="28"/>
          <w:szCs w:val="28"/>
          <w:lang w:eastAsia="it-IT"/>
        </w:rPr>
        <w:t>f</w:t>
      </w:r>
      <w:r w:rsidRPr="004A69E3">
        <w:rPr>
          <w:rFonts w:ascii="Times New Roman" w:eastAsia="Times New Roman" w:hAnsi="Times New Roman" w:cs="Times New Roman"/>
          <w:bCs/>
          <w:snapToGrid w:val="0"/>
          <w:sz w:val="28"/>
          <w:szCs w:val="28"/>
          <w:lang w:eastAsia="it-IT"/>
        </w:rPr>
        <w:t>ir</w:t>
      </w:r>
      <w:r w:rsidR="00AA7388">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ato Signor per anni 30 in quel </w:t>
      </w:r>
      <w:r w:rsidR="007B76DC">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astel</w:t>
      </w:r>
      <w:r w:rsidR="003A4E96">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o,</w:t>
      </w:r>
      <w:r w:rsidR="003A4E96">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dappoi ri</w:t>
      </w:r>
      <w:r w:rsidR="003A4E96">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uperato da la Signoria Veneta.</w:t>
      </w:r>
    </w:p>
    <w:p w:rsidR="0089149C" w:rsidRDefault="0089149C" w:rsidP="00C25083">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89149C" w:rsidRDefault="0033167A"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3A9B19DF" wp14:editId="6B3C604B">
            <wp:extent cx="5398617" cy="4005552"/>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5).jpg"/>
                    <pic:cNvPicPr/>
                  </pic:nvPicPr>
                  <pic:blipFill>
                    <a:blip r:embed="rId71">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96414" cy="4003917"/>
                    </a:xfrm>
                    <a:prstGeom prst="rect">
                      <a:avLst/>
                    </a:prstGeom>
                  </pic:spPr>
                </pic:pic>
              </a:graphicData>
            </a:graphic>
          </wp:inline>
        </w:drawing>
      </w:r>
    </w:p>
    <w:p w:rsidR="0033167A" w:rsidRPr="006D6B26" w:rsidRDefault="0033167A" w:rsidP="00C25083">
      <w:pPr>
        <w:ind w:left="1134" w:right="-1"/>
        <w:jc w:val="center"/>
        <w:rPr>
          <w:rFonts w:ascii="Times New Roman" w:eastAsia="Times New Roman" w:hAnsi="Times New Roman" w:cs="Times New Roman"/>
          <w:bCs/>
          <w:i/>
          <w:snapToGrid w:val="0"/>
          <w:sz w:val="24"/>
          <w:szCs w:val="24"/>
          <w:lang w:eastAsia="it-IT"/>
        </w:rPr>
      </w:pPr>
      <w:r w:rsidRPr="0033167A">
        <w:rPr>
          <w:rFonts w:ascii="Times New Roman" w:eastAsia="Times New Roman" w:hAnsi="Times New Roman" w:cs="Times New Roman"/>
          <w:bCs/>
          <w:snapToGrid w:val="0"/>
          <w:sz w:val="24"/>
          <w:szCs w:val="24"/>
          <w:lang w:eastAsia="it-IT"/>
        </w:rPr>
        <w:t xml:space="preserve">Treviso, Santa Maria Maggiore, </w:t>
      </w:r>
      <w:r w:rsidRPr="006D6B26">
        <w:rPr>
          <w:rFonts w:ascii="Times New Roman" w:eastAsia="Times New Roman" w:hAnsi="Times New Roman" w:cs="Times New Roman"/>
          <w:bCs/>
          <w:i/>
          <w:snapToGrid w:val="0"/>
          <w:sz w:val="24"/>
          <w:szCs w:val="24"/>
          <w:lang w:eastAsia="it-IT"/>
        </w:rPr>
        <w:t>Maria SS.ma lib</w:t>
      </w:r>
      <w:r w:rsidR="006D6B26" w:rsidRPr="006D6B26">
        <w:rPr>
          <w:rFonts w:ascii="Times New Roman" w:eastAsia="Times New Roman" w:hAnsi="Times New Roman" w:cs="Times New Roman"/>
          <w:bCs/>
          <w:i/>
          <w:snapToGrid w:val="0"/>
          <w:sz w:val="24"/>
          <w:szCs w:val="24"/>
          <w:lang w:eastAsia="it-IT"/>
        </w:rPr>
        <w:t>e</w:t>
      </w:r>
      <w:r w:rsidRPr="006D6B26">
        <w:rPr>
          <w:rFonts w:ascii="Times New Roman" w:eastAsia="Times New Roman" w:hAnsi="Times New Roman" w:cs="Times New Roman"/>
          <w:bCs/>
          <w:i/>
          <w:snapToGrid w:val="0"/>
          <w:sz w:val="24"/>
          <w:szCs w:val="24"/>
          <w:lang w:eastAsia="it-IT"/>
        </w:rPr>
        <w:t>ra San Girolamo</w:t>
      </w:r>
      <w:r w:rsidR="003D45CA">
        <w:rPr>
          <w:rFonts w:ascii="Times New Roman" w:eastAsia="Times New Roman" w:hAnsi="Times New Roman" w:cs="Times New Roman"/>
          <w:bCs/>
          <w:i/>
          <w:snapToGrid w:val="0"/>
          <w:sz w:val="24"/>
          <w:szCs w:val="24"/>
          <w:lang w:eastAsia="it-IT"/>
        </w:rPr>
        <w:t>.</w:t>
      </w:r>
    </w:p>
    <w:p w:rsidR="0033167A" w:rsidRDefault="0033167A" w:rsidP="00C25083">
      <w:pPr>
        <w:ind w:left="1134" w:right="-1"/>
        <w:jc w:val="center"/>
        <w:rPr>
          <w:rFonts w:ascii="Times New Roman" w:eastAsia="Times New Roman" w:hAnsi="Times New Roman" w:cs="Times New Roman"/>
          <w:bCs/>
          <w:snapToGrid w:val="0"/>
          <w:sz w:val="24"/>
          <w:szCs w:val="24"/>
          <w:lang w:eastAsia="it-IT"/>
        </w:rPr>
      </w:pP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Quadro di fine 1400, di abile pittore, </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con aggiunta sulla destra, stile completamente diverso, minore,</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della apparizione della Madonna a Girolamo Miani e sua liberazione..</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Si era pensato ad altro, forse, successivo </w:t>
      </w:r>
      <w:r w:rsidRPr="006D6B26">
        <w:rPr>
          <w:rFonts w:ascii="Times New Roman" w:eastAsia="Times New Roman" w:hAnsi="Times New Roman" w:cs="Times New Roman"/>
          <w:bCs/>
          <w:i/>
          <w:snapToGrid w:val="0"/>
          <w:sz w:val="28"/>
          <w:szCs w:val="28"/>
          <w:lang w:eastAsia="it-IT"/>
        </w:rPr>
        <w:t>ex voto</w:t>
      </w:r>
      <w:r w:rsidRPr="006D6B26">
        <w:rPr>
          <w:rFonts w:ascii="Times New Roman" w:eastAsia="Times New Roman" w:hAnsi="Times New Roman" w:cs="Times New Roman"/>
          <w:bCs/>
          <w:snapToGrid w:val="0"/>
          <w:sz w:val="28"/>
          <w:szCs w:val="28"/>
          <w:lang w:eastAsia="it-IT"/>
        </w:rPr>
        <w:t xml:space="preserve"> del Miani.</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Una questione che non ha trovato ancora una conclusione accettabile.</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Come </w:t>
      </w:r>
      <w:r w:rsidRPr="006D6B26">
        <w:rPr>
          <w:rFonts w:ascii="Times New Roman" w:eastAsia="Times New Roman" w:hAnsi="Times New Roman" w:cs="Times New Roman"/>
          <w:bCs/>
          <w:i/>
          <w:snapToGrid w:val="0"/>
          <w:sz w:val="28"/>
          <w:szCs w:val="28"/>
          <w:lang w:eastAsia="it-IT"/>
        </w:rPr>
        <w:t>ex voto</w:t>
      </w:r>
      <w:r w:rsidRPr="006D6B26">
        <w:rPr>
          <w:rFonts w:ascii="Times New Roman" w:eastAsia="Times New Roman" w:hAnsi="Times New Roman" w:cs="Times New Roman"/>
          <w:bCs/>
          <w:snapToGrid w:val="0"/>
          <w:sz w:val="28"/>
          <w:szCs w:val="28"/>
          <w:lang w:eastAsia="it-IT"/>
        </w:rPr>
        <w:t xml:space="preserve">, esisteva anche davanti all’immagine della Madonna, </w:t>
      </w:r>
    </w:p>
    <w:p w:rsidR="003A46E1"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una </w:t>
      </w:r>
      <w:r w:rsidRPr="006D6B26">
        <w:rPr>
          <w:rFonts w:ascii="Times New Roman" w:eastAsia="Times New Roman" w:hAnsi="Times New Roman" w:cs="Times New Roman"/>
          <w:bCs/>
          <w:i/>
          <w:snapToGrid w:val="0"/>
          <w:sz w:val="28"/>
          <w:szCs w:val="28"/>
          <w:lang w:eastAsia="it-IT"/>
        </w:rPr>
        <w:t>tavoletta,</w:t>
      </w:r>
      <w:r w:rsidR="003A46E1">
        <w:rPr>
          <w:rFonts w:ascii="Times New Roman" w:eastAsia="Times New Roman" w:hAnsi="Times New Roman" w:cs="Times New Roman"/>
          <w:bCs/>
          <w:i/>
          <w:snapToGrid w:val="0"/>
          <w:sz w:val="28"/>
          <w:szCs w:val="28"/>
          <w:lang w:eastAsia="it-IT"/>
        </w:rPr>
        <w:t xml:space="preserve"> </w:t>
      </w:r>
      <w:r w:rsidRPr="006D6B26">
        <w:rPr>
          <w:rFonts w:ascii="Times New Roman" w:eastAsia="Times New Roman" w:hAnsi="Times New Roman" w:cs="Times New Roman"/>
          <w:bCs/>
          <w:snapToGrid w:val="0"/>
          <w:sz w:val="28"/>
          <w:szCs w:val="28"/>
          <w:lang w:eastAsia="it-IT"/>
        </w:rPr>
        <w:t>che raccontava l’episodio</w:t>
      </w:r>
      <w:r w:rsidR="003A46E1">
        <w:rPr>
          <w:rFonts w:ascii="Times New Roman" w:eastAsia="Times New Roman" w:hAnsi="Times New Roman" w:cs="Times New Roman"/>
          <w:bCs/>
          <w:snapToGrid w:val="0"/>
          <w:sz w:val="28"/>
          <w:szCs w:val="28"/>
          <w:lang w:eastAsia="it-IT"/>
        </w:rPr>
        <w:t>,</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 </w:t>
      </w:r>
      <w:r w:rsidR="003A46E1" w:rsidRPr="003A46E1">
        <w:rPr>
          <w:rFonts w:ascii="Times New Roman" w:eastAsia="Times New Roman" w:hAnsi="Times New Roman" w:cs="Times New Roman"/>
          <w:bCs/>
          <w:snapToGrid w:val="0"/>
          <w:sz w:val="28"/>
          <w:szCs w:val="28"/>
          <w:lang w:eastAsia="it-IT"/>
        </w:rPr>
        <w:t>andata perduta, ma non il suo contenuto</w:t>
      </w:r>
      <w:r w:rsidR="003A46E1">
        <w:rPr>
          <w:rFonts w:ascii="Times New Roman" w:eastAsia="Times New Roman" w:hAnsi="Times New Roman" w:cs="Times New Roman"/>
          <w:bCs/>
          <w:snapToGrid w:val="0"/>
          <w:sz w:val="28"/>
          <w:szCs w:val="28"/>
          <w:lang w:eastAsia="it-IT"/>
        </w:rPr>
        <w:t>.</w:t>
      </w:r>
    </w:p>
    <w:p w:rsidR="0033167A" w:rsidRPr="006D6B26" w:rsidRDefault="003A46E1" w:rsidP="00C25083">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Q</w:t>
      </w:r>
      <w:r w:rsidR="0033167A" w:rsidRPr="006D6B26">
        <w:rPr>
          <w:rFonts w:ascii="Times New Roman" w:eastAsia="Times New Roman" w:hAnsi="Times New Roman" w:cs="Times New Roman"/>
          <w:bCs/>
          <w:snapToGrid w:val="0"/>
          <w:sz w:val="28"/>
          <w:szCs w:val="28"/>
          <w:lang w:eastAsia="it-IT"/>
        </w:rPr>
        <w:t xml:space="preserve">uasi un </w:t>
      </w:r>
      <w:r w:rsidR="0033167A" w:rsidRPr="006D6B26">
        <w:rPr>
          <w:rFonts w:ascii="Times New Roman" w:eastAsia="Times New Roman" w:hAnsi="Times New Roman" w:cs="Times New Roman"/>
          <w:bCs/>
          <w:i/>
          <w:snapToGrid w:val="0"/>
          <w:sz w:val="28"/>
          <w:szCs w:val="28"/>
          <w:lang w:eastAsia="it-IT"/>
        </w:rPr>
        <w:t>fac simile</w:t>
      </w:r>
      <w:r w:rsidR="0033167A" w:rsidRPr="006D6B26">
        <w:rPr>
          <w:rFonts w:ascii="Times New Roman" w:eastAsia="Times New Roman" w:hAnsi="Times New Roman" w:cs="Times New Roman"/>
          <w:bCs/>
          <w:snapToGrid w:val="0"/>
          <w:sz w:val="28"/>
          <w:szCs w:val="28"/>
          <w:lang w:eastAsia="it-IT"/>
        </w:rPr>
        <w:t xml:space="preserve"> della pagin</w:t>
      </w:r>
      <w:r w:rsidR="00CD366B" w:rsidRPr="006D6B26">
        <w:rPr>
          <w:rFonts w:ascii="Times New Roman" w:eastAsia="Times New Roman" w:hAnsi="Times New Roman" w:cs="Times New Roman"/>
          <w:bCs/>
          <w:snapToGrid w:val="0"/>
          <w:sz w:val="28"/>
          <w:szCs w:val="28"/>
          <w:lang w:eastAsia="it-IT"/>
        </w:rPr>
        <w:t>a</w:t>
      </w:r>
      <w:r w:rsidR="0033167A" w:rsidRPr="006D6B26">
        <w:rPr>
          <w:rFonts w:ascii="Times New Roman" w:eastAsia="Times New Roman" w:hAnsi="Times New Roman" w:cs="Times New Roman"/>
          <w:bCs/>
          <w:snapToGrid w:val="0"/>
          <w:sz w:val="28"/>
          <w:szCs w:val="28"/>
          <w:lang w:eastAsia="it-IT"/>
        </w:rPr>
        <w:t xml:space="preserve"> del </w:t>
      </w:r>
      <w:r w:rsidR="0033167A" w:rsidRPr="006D6B26">
        <w:rPr>
          <w:rFonts w:ascii="Times New Roman" w:eastAsia="Times New Roman" w:hAnsi="Times New Roman" w:cs="Times New Roman"/>
          <w:bCs/>
          <w:i/>
          <w:snapToGrid w:val="0"/>
          <w:sz w:val="28"/>
          <w:szCs w:val="28"/>
          <w:lang w:eastAsia="it-IT"/>
        </w:rPr>
        <w:t>Quarto Libro dei Miracoli.</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La critica dei moderni biografi fatica </w:t>
      </w:r>
    </w:p>
    <w:p w:rsidR="0033167A" w:rsidRPr="006D6B26" w:rsidRDefault="0033167A" w:rsidP="00C25083">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a riconscerla come dettata e voluta dal Miani.</w:t>
      </w:r>
    </w:p>
    <w:p w:rsidR="004A69E3" w:rsidRPr="006D6B26" w:rsidRDefault="004A69E3" w:rsidP="00C25083">
      <w:pPr>
        <w:ind w:left="1134" w:right="-1"/>
        <w:jc w:val="both"/>
        <w:rPr>
          <w:rFonts w:ascii="Times New Roman" w:eastAsia="Times New Roman" w:hAnsi="Times New Roman" w:cs="Times New Roman"/>
          <w:bCs/>
          <w:snapToGrid w:val="0"/>
          <w:sz w:val="28"/>
          <w:szCs w:val="28"/>
          <w:lang w:eastAsia="it-IT"/>
        </w:rPr>
      </w:pPr>
    </w:p>
    <w:p w:rsidR="00313C27" w:rsidRDefault="00EC7B10" w:rsidP="00C25083">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i/>
          <w:snapToGrid w:val="0"/>
          <w:sz w:val="28"/>
          <w:szCs w:val="28"/>
          <w:lang w:eastAsia="it-IT"/>
        </w:rPr>
        <w:br w:type="page"/>
      </w:r>
      <w:r w:rsidR="007E1C9C">
        <w:rPr>
          <w:rFonts w:ascii="Times New Roman" w:eastAsia="Times New Roman" w:hAnsi="Times New Roman" w:cs="Times New Roman"/>
          <w:bCs/>
          <w:noProof/>
          <w:sz w:val="28"/>
          <w:szCs w:val="28"/>
          <w:lang w:eastAsia="it-IT"/>
        </w:rPr>
        <w:lastRenderedPageBreak/>
        <w:drawing>
          <wp:inline distT="0" distB="0" distL="0" distR="0" wp14:anchorId="064706C0" wp14:editId="6DDA9DA2">
            <wp:extent cx="3877056" cy="5632704"/>
            <wp:effectExtent l="0" t="0" r="9525" b="635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2).jpg"/>
                    <pic:cNvPicPr/>
                  </pic:nvPicPr>
                  <pic:blipFill>
                    <a:blip r:embed="rId73">
                      <a:extLst>
                        <a:ext uri="{BEBA8EAE-BF5A-486C-A8C5-ECC9F3942E4B}">
                          <a14:imgProps xmlns:a14="http://schemas.microsoft.com/office/drawing/2010/main">
                            <a14:imgLayer r:embed="rId7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877056" cy="5632704"/>
                    </a:xfrm>
                    <a:prstGeom prst="rect">
                      <a:avLst/>
                    </a:prstGeom>
                  </pic:spPr>
                </pic:pic>
              </a:graphicData>
            </a:graphic>
          </wp:inline>
        </w:drawing>
      </w:r>
    </w:p>
    <w:p w:rsidR="002305CC" w:rsidRDefault="002305CC" w:rsidP="00C25083">
      <w:pPr>
        <w:ind w:left="1134" w:right="-1"/>
        <w:jc w:val="center"/>
        <w:rPr>
          <w:rFonts w:ascii="Times New Roman" w:eastAsia="Times New Roman" w:hAnsi="Times New Roman" w:cs="Times New Roman"/>
          <w:bCs/>
          <w:i/>
          <w:snapToGrid w:val="0"/>
          <w:sz w:val="24"/>
          <w:szCs w:val="24"/>
          <w:lang w:eastAsia="it-IT"/>
        </w:rPr>
      </w:pPr>
      <w:r w:rsidRPr="002305CC">
        <w:rPr>
          <w:rFonts w:ascii="Times New Roman" w:eastAsia="Times New Roman" w:hAnsi="Times New Roman" w:cs="Times New Roman"/>
          <w:bCs/>
          <w:i/>
          <w:snapToGrid w:val="0"/>
          <w:sz w:val="24"/>
          <w:szCs w:val="24"/>
          <w:lang w:eastAsia="it-IT"/>
        </w:rPr>
        <w:t>Facsimile</w:t>
      </w:r>
      <w:r>
        <w:rPr>
          <w:rFonts w:ascii="Times New Roman" w:eastAsia="Times New Roman" w:hAnsi="Times New Roman" w:cs="Times New Roman"/>
          <w:bCs/>
          <w:i/>
          <w:snapToGrid w:val="0"/>
          <w:sz w:val="24"/>
          <w:szCs w:val="24"/>
          <w:lang w:eastAsia="it-IT"/>
        </w:rPr>
        <w:t xml:space="preserve"> della prima pagina del codice Correr 1350  </w:t>
      </w:r>
    </w:p>
    <w:p w:rsidR="002305CC" w:rsidRDefault="002305CC" w:rsidP="00C25083">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i/>
          <w:snapToGrid w:val="0"/>
          <w:sz w:val="24"/>
          <w:szCs w:val="24"/>
          <w:lang w:eastAsia="it-IT"/>
        </w:rPr>
        <w:t>della Biblioteca Correr Venezia con la Vita ..</w:t>
      </w:r>
    </w:p>
    <w:p w:rsidR="002305CC" w:rsidRPr="002305CC" w:rsidRDefault="002305CC" w:rsidP="00C25083">
      <w:pPr>
        <w:ind w:left="1134" w:right="-1"/>
        <w:jc w:val="center"/>
        <w:rPr>
          <w:rFonts w:ascii="Times New Roman" w:eastAsia="Times New Roman" w:hAnsi="Times New Roman" w:cs="Times New Roman"/>
          <w:bCs/>
          <w:i/>
          <w:snapToGrid w:val="0"/>
          <w:sz w:val="24"/>
          <w:szCs w:val="24"/>
          <w:lang w:eastAsia="it-IT"/>
        </w:rPr>
      </w:pPr>
    </w:p>
    <w:p w:rsidR="006D6B26" w:rsidRDefault="007E1C9C" w:rsidP="00C25083">
      <w:pPr>
        <w:spacing w:after="144" w:line="240" w:lineRule="auto"/>
        <w:ind w:left="1134" w:right="-1"/>
        <w:jc w:val="center"/>
        <w:rPr>
          <w:rFonts w:ascii="Times New Roman" w:eastAsia="Times New Roman" w:hAnsi="Times New Roman" w:cs="Times New Roman"/>
          <w:i/>
          <w:spacing w:val="14"/>
          <w:sz w:val="28"/>
          <w:szCs w:val="28"/>
          <w:lang w:eastAsia="it-IT"/>
        </w:rPr>
      </w:pPr>
      <w:r>
        <w:rPr>
          <w:rFonts w:ascii="Times New Roman" w:eastAsia="Times New Roman" w:hAnsi="Times New Roman" w:cs="Times New Roman"/>
          <w:spacing w:val="14"/>
          <w:sz w:val="28"/>
          <w:szCs w:val="28"/>
          <w:lang w:eastAsia="it-IT"/>
        </w:rPr>
        <w:t>N</w:t>
      </w:r>
      <w:r w:rsidR="00313C27" w:rsidRPr="007E1C9C">
        <w:rPr>
          <w:rFonts w:ascii="Times New Roman" w:eastAsia="Times New Roman" w:hAnsi="Times New Roman" w:cs="Times New Roman"/>
          <w:spacing w:val="14"/>
          <w:sz w:val="28"/>
          <w:szCs w:val="28"/>
          <w:lang w:eastAsia="it-IT"/>
        </w:rPr>
        <w:t xml:space="preserve">ella </w:t>
      </w:r>
      <w:r>
        <w:rPr>
          <w:rFonts w:ascii="Times New Roman" w:eastAsia="Times New Roman" w:hAnsi="Times New Roman" w:cs="Times New Roman"/>
          <w:i/>
          <w:spacing w:val="14"/>
          <w:sz w:val="28"/>
          <w:szCs w:val="28"/>
          <w:lang w:eastAsia="it-IT"/>
        </w:rPr>
        <w:t xml:space="preserve">Vita del clarissimo Signor Girolamo Miani </w:t>
      </w:r>
      <w:r w:rsidR="006D6B26">
        <w:rPr>
          <w:rFonts w:ascii="Times New Roman" w:eastAsia="Times New Roman" w:hAnsi="Times New Roman" w:cs="Times New Roman"/>
          <w:i/>
          <w:spacing w:val="14"/>
          <w:sz w:val="28"/>
          <w:szCs w:val="28"/>
          <w:lang w:eastAsia="it-IT"/>
        </w:rPr>
        <w:t xml:space="preserve">                                                     </w:t>
      </w:r>
      <w:r>
        <w:rPr>
          <w:rFonts w:ascii="Times New Roman" w:eastAsia="Times New Roman" w:hAnsi="Times New Roman" w:cs="Times New Roman"/>
          <w:i/>
          <w:spacing w:val="14"/>
          <w:sz w:val="28"/>
          <w:szCs w:val="28"/>
          <w:lang w:eastAsia="it-IT"/>
        </w:rPr>
        <w:t xml:space="preserve">gentil huomo venetiano, </w:t>
      </w:r>
      <w:r w:rsidR="006D6B26">
        <w:rPr>
          <w:rFonts w:ascii="Times New Roman" w:eastAsia="Times New Roman" w:hAnsi="Times New Roman" w:cs="Times New Roman"/>
          <w:i/>
          <w:spacing w:val="14"/>
          <w:sz w:val="28"/>
          <w:szCs w:val="28"/>
          <w:lang w:eastAsia="it-IT"/>
        </w:rPr>
        <w:t xml:space="preserve"> </w:t>
      </w:r>
    </w:p>
    <w:p w:rsidR="00313C27" w:rsidRPr="006D6B26" w:rsidRDefault="006D6B26"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scritta alla fine del mese di febbraio del 1537,</w:t>
      </w:r>
    </w:p>
    <w:p w:rsidR="002305CC" w:rsidRDefault="007E1C9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manca ogni accenno di questo prodigioso intervento di Maria.</w:t>
      </w:r>
    </w:p>
    <w:p w:rsidR="002305CC" w:rsidRDefault="007E1C9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Ma la sua mano</w:t>
      </w:r>
      <w:r w:rsidR="003A46E1">
        <w:rPr>
          <w:rFonts w:ascii="Times New Roman" w:eastAsia="Times New Roman" w:hAnsi="Times New Roman" w:cs="Times New Roman"/>
          <w:spacing w:val="14"/>
          <w:sz w:val="28"/>
          <w:szCs w:val="28"/>
          <w:lang w:eastAsia="it-IT"/>
        </w:rPr>
        <w:t xml:space="preserve"> di Girolamo</w:t>
      </w:r>
    </w:p>
    <w:p w:rsidR="002305CC" w:rsidRDefault="007E1C9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che strinse la mano di Maria</w:t>
      </w:r>
      <w:r w:rsidR="002305CC">
        <w:rPr>
          <w:rFonts w:ascii="Times New Roman" w:eastAsia="Times New Roman" w:hAnsi="Times New Roman" w:cs="Times New Roman"/>
          <w:spacing w:val="14"/>
          <w:sz w:val="28"/>
          <w:szCs w:val="28"/>
          <w:lang w:eastAsia="it-IT"/>
        </w:rPr>
        <w:t>,</w:t>
      </w:r>
    </w:p>
    <w:p w:rsidR="002305CC" w:rsidRDefault="002305C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operò quei prodigi</w:t>
      </w:r>
    </w:p>
    <w:p w:rsidR="002305CC" w:rsidRDefault="002305C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che tantissimi</w:t>
      </w:r>
      <w:r w:rsidR="007E1C9C">
        <w:rPr>
          <w:rFonts w:ascii="Times New Roman" w:eastAsia="Times New Roman" w:hAnsi="Times New Roman" w:cs="Times New Roman"/>
          <w:spacing w:val="14"/>
          <w:sz w:val="28"/>
          <w:szCs w:val="28"/>
          <w:lang w:eastAsia="it-IT"/>
        </w:rPr>
        <w:t xml:space="preserve"> </w:t>
      </w:r>
      <w:r>
        <w:rPr>
          <w:rFonts w:ascii="Times New Roman" w:eastAsia="Times New Roman" w:hAnsi="Times New Roman" w:cs="Times New Roman"/>
          <w:spacing w:val="14"/>
          <w:sz w:val="28"/>
          <w:szCs w:val="28"/>
          <w:lang w:eastAsia="it-IT"/>
        </w:rPr>
        <w:t>testimoniarono</w:t>
      </w:r>
      <w:r w:rsidR="00417978">
        <w:rPr>
          <w:rFonts w:ascii="Times New Roman" w:eastAsia="Times New Roman" w:hAnsi="Times New Roman" w:cs="Times New Roman"/>
          <w:spacing w:val="14"/>
          <w:sz w:val="28"/>
          <w:szCs w:val="28"/>
          <w:lang w:eastAsia="it-IT"/>
        </w:rPr>
        <w:t>!</w:t>
      </w:r>
    </w:p>
    <w:p w:rsidR="007E1C9C" w:rsidRDefault="002305CC" w:rsidP="00C25083">
      <w:pPr>
        <w:spacing w:after="144" w:line="240" w:lineRule="auto"/>
        <w:ind w:left="1134" w:right="-1"/>
        <w:jc w:val="center"/>
        <w:rPr>
          <w:rFonts w:ascii="Times New Roman" w:eastAsia="Times New Roman" w:hAnsi="Times New Roman" w:cs="Times New Roman"/>
          <w:spacing w:val="14"/>
          <w:sz w:val="24"/>
          <w:szCs w:val="24"/>
          <w:lang w:eastAsia="it-IT"/>
        </w:rPr>
      </w:pPr>
      <w:r>
        <w:rPr>
          <w:noProof/>
          <w:spacing w:val="14"/>
          <w:sz w:val="28"/>
          <w:lang w:eastAsia="it-IT"/>
        </w:rPr>
        <w:lastRenderedPageBreak/>
        <w:drawing>
          <wp:inline distT="0" distB="0" distL="0" distR="0" wp14:anchorId="76DE3E4B" wp14:editId="4708B98F">
            <wp:extent cx="3906520" cy="6042660"/>
            <wp:effectExtent l="0" t="0" r="0" b="0"/>
            <wp:docPr id="28" name="Immagine 28" descr="LATERAN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TERANENSE"/>
                    <pic:cNvPicPr>
                      <a:picLocks noChangeAspect="1" noChangeArrowheads="1"/>
                    </pic:cNvPicPr>
                  </pic:nvPicPr>
                  <pic:blipFill>
                    <a:blip r:embed="rId75">
                      <a:extLst>
                        <a:ext uri="{BEBA8EAE-BF5A-486C-A8C5-ECC9F3942E4B}">
                          <a14:imgProps xmlns:a14="http://schemas.microsoft.com/office/drawing/2010/main">
                            <a14:imgLayer r:embed="rId7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06520" cy="6042660"/>
                    </a:xfrm>
                    <a:prstGeom prst="rect">
                      <a:avLst/>
                    </a:prstGeom>
                    <a:noFill/>
                    <a:ln>
                      <a:noFill/>
                    </a:ln>
                  </pic:spPr>
                </pic:pic>
              </a:graphicData>
            </a:graphic>
          </wp:inline>
        </w:drawing>
      </w:r>
    </w:p>
    <w:p w:rsidR="002305CC" w:rsidRDefault="002305CC" w:rsidP="00C25083">
      <w:pPr>
        <w:spacing w:after="144" w:line="240" w:lineRule="auto"/>
        <w:ind w:left="1134" w:right="-1"/>
        <w:jc w:val="center"/>
        <w:rPr>
          <w:rFonts w:ascii="Times New Roman" w:eastAsia="Times New Roman" w:hAnsi="Times New Roman" w:cs="Times New Roman"/>
          <w:spacing w:val="14"/>
          <w:sz w:val="24"/>
          <w:szCs w:val="24"/>
          <w:lang w:eastAsia="it-IT"/>
        </w:rPr>
      </w:pPr>
      <w:r w:rsidRPr="002305CC">
        <w:rPr>
          <w:rFonts w:ascii="Times New Roman" w:eastAsia="Times New Roman" w:hAnsi="Times New Roman" w:cs="Times New Roman"/>
          <w:spacing w:val="14"/>
          <w:sz w:val="24"/>
          <w:szCs w:val="24"/>
          <w:lang w:eastAsia="it-IT"/>
        </w:rPr>
        <w:t xml:space="preserve">Il libro edito nel 1597, </w:t>
      </w:r>
    </w:p>
    <w:p w:rsidR="002305CC" w:rsidRDefault="002305CC" w:rsidP="00C25083">
      <w:pPr>
        <w:spacing w:after="144" w:line="240" w:lineRule="auto"/>
        <w:ind w:left="1134" w:right="-1"/>
        <w:jc w:val="center"/>
        <w:rPr>
          <w:rFonts w:ascii="Times New Roman" w:eastAsia="Times New Roman" w:hAnsi="Times New Roman" w:cs="Times New Roman"/>
          <w:spacing w:val="14"/>
          <w:sz w:val="24"/>
          <w:szCs w:val="24"/>
          <w:lang w:eastAsia="it-IT"/>
        </w:rPr>
      </w:pPr>
      <w:r w:rsidRPr="002305CC">
        <w:rPr>
          <w:rFonts w:ascii="Times New Roman" w:eastAsia="Times New Roman" w:hAnsi="Times New Roman" w:cs="Times New Roman"/>
          <w:spacing w:val="14"/>
          <w:sz w:val="24"/>
          <w:szCs w:val="24"/>
          <w:lang w:eastAsia="it-IT"/>
        </w:rPr>
        <w:t>aveva già ottenuto tutte le approvazioni nel novembre del 1596.</w:t>
      </w:r>
    </w:p>
    <w:p w:rsidR="002305CC" w:rsidRDefault="002305CC" w:rsidP="00C25083">
      <w:pPr>
        <w:spacing w:after="144" w:line="240" w:lineRule="auto"/>
        <w:ind w:left="1134" w:right="-1"/>
        <w:jc w:val="center"/>
        <w:rPr>
          <w:rFonts w:ascii="Times New Roman" w:eastAsia="Times New Roman" w:hAnsi="Times New Roman" w:cs="Times New Roman"/>
          <w:spacing w:val="14"/>
          <w:sz w:val="24"/>
          <w:szCs w:val="24"/>
          <w:lang w:eastAsia="it-IT"/>
        </w:rPr>
      </w:pPr>
    </w:p>
    <w:p w:rsidR="002305CC" w:rsidRDefault="002305CC" w:rsidP="00C25083">
      <w:pPr>
        <w:spacing w:after="144" w:line="240" w:lineRule="auto"/>
        <w:ind w:left="1134" w:right="-1"/>
        <w:jc w:val="center"/>
        <w:rPr>
          <w:rFonts w:ascii="Times New Roman" w:eastAsia="Times New Roman" w:hAnsi="Times New Roman" w:cs="Times New Roman"/>
          <w:spacing w:val="14"/>
          <w:sz w:val="28"/>
          <w:szCs w:val="28"/>
          <w:lang w:eastAsia="it-IT"/>
        </w:rPr>
      </w:pPr>
      <w:r w:rsidRPr="002305CC">
        <w:rPr>
          <w:rFonts w:ascii="Times New Roman" w:eastAsia="Times New Roman" w:hAnsi="Times New Roman" w:cs="Times New Roman"/>
          <w:spacing w:val="14"/>
          <w:sz w:val="28"/>
          <w:szCs w:val="28"/>
          <w:lang w:eastAsia="it-IT"/>
        </w:rPr>
        <w:t>In questo libro edito nel 1597</w:t>
      </w:r>
      <w:r>
        <w:rPr>
          <w:rFonts w:ascii="Times New Roman" w:eastAsia="Times New Roman" w:hAnsi="Times New Roman" w:cs="Times New Roman"/>
          <w:spacing w:val="14"/>
          <w:sz w:val="28"/>
          <w:szCs w:val="28"/>
          <w:lang w:eastAsia="it-IT"/>
        </w:rPr>
        <w:t>,</w:t>
      </w:r>
      <w:r w:rsidRPr="002305CC">
        <w:rPr>
          <w:rFonts w:ascii="Times New Roman" w:eastAsia="Times New Roman" w:hAnsi="Times New Roman" w:cs="Times New Roman"/>
          <w:spacing w:val="14"/>
          <w:sz w:val="28"/>
          <w:szCs w:val="28"/>
          <w:lang w:eastAsia="it-IT"/>
        </w:rPr>
        <w:t xml:space="preserve"> a Treviso</w:t>
      </w:r>
      <w:r>
        <w:rPr>
          <w:rFonts w:ascii="Times New Roman" w:eastAsia="Times New Roman" w:hAnsi="Times New Roman" w:cs="Times New Roman"/>
          <w:spacing w:val="14"/>
          <w:sz w:val="28"/>
          <w:szCs w:val="28"/>
          <w:lang w:eastAsia="it-IT"/>
        </w:rPr>
        <w:t>,</w:t>
      </w:r>
    </w:p>
    <w:p w:rsidR="002305CC" w:rsidRDefault="002305CC"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 xml:space="preserve">Don </w:t>
      </w:r>
      <w:r w:rsidR="00322680">
        <w:rPr>
          <w:rFonts w:ascii="Times New Roman" w:eastAsia="Times New Roman" w:hAnsi="Times New Roman" w:cs="Times New Roman"/>
          <w:spacing w:val="14"/>
          <w:sz w:val="28"/>
          <w:szCs w:val="28"/>
          <w:lang w:eastAsia="it-IT"/>
        </w:rPr>
        <w:t>B</w:t>
      </w:r>
      <w:r>
        <w:rPr>
          <w:rFonts w:ascii="Times New Roman" w:eastAsia="Times New Roman" w:hAnsi="Times New Roman" w:cs="Times New Roman"/>
          <w:spacing w:val="14"/>
          <w:sz w:val="28"/>
          <w:szCs w:val="28"/>
          <w:lang w:eastAsia="it-IT"/>
        </w:rPr>
        <w:t>ernardino Guidoni,</w:t>
      </w:r>
    </w:p>
    <w:p w:rsidR="00322680" w:rsidRDefault="00322680"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parroco della chiesa di Santa Maria Maggiore,</w:t>
      </w:r>
    </w:p>
    <w:p w:rsidR="00322680" w:rsidRDefault="00322680"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raccoglie e riporta i fatti</w:t>
      </w:r>
    </w:p>
    <w:p w:rsidR="00322680" w:rsidRDefault="00322680" w:rsidP="00C25083">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che neglio illustrano la potenza della intercessione della Madonna.</w:t>
      </w:r>
    </w:p>
    <w:p w:rsidR="00322680" w:rsidRDefault="00322680" w:rsidP="00C25083">
      <w:pPr>
        <w:spacing w:after="144" w:line="240" w:lineRule="auto"/>
        <w:ind w:left="1134" w:right="-1"/>
        <w:jc w:val="center"/>
        <w:rPr>
          <w:rFonts w:ascii="Times New Roman" w:eastAsia="Times New Roman" w:hAnsi="Times New Roman" w:cs="Times New Roman"/>
          <w:i/>
          <w:spacing w:val="14"/>
          <w:sz w:val="28"/>
          <w:szCs w:val="28"/>
          <w:lang w:eastAsia="it-IT"/>
        </w:rPr>
      </w:pPr>
      <w:r>
        <w:rPr>
          <w:rFonts w:ascii="Times New Roman" w:eastAsia="Times New Roman" w:hAnsi="Times New Roman" w:cs="Times New Roman"/>
          <w:spacing w:val="14"/>
          <w:sz w:val="28"/>
          <w:szCs w:val="28"/>
          <w:lang w:eastAsia="it-IT"/>
        </w:rPr>
        <w:t xml:space="preserve">Li prende dal </w:t>
      </w:r>
      <w:r>
        <w:rPr>
          <w:rFonts w:ascii="Times New Roman" w:eastAsia="Times New Roman" w:hAnsi="Times New Roman" w:cs="Times New Roman"/>
          <w:i/>
          <w:spacing w:val="14"/>
          <w:sz w:val="28"/>
          <w:szCs w:val="28"/>
          <w:lang w:eastAsia="it-IT"/>
        </w:rPr>
        <w:t xml:space="preserve">Quarto Libro dei Miracoli ... </w:t>
      </w:r>
    </w:p>
    <w:p w:rsidR="00AE5D65" w:rsidRDefault="00322680"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naturalmente!</w:t>
      </w:r>
    </w:p>
    <w:p w:rsidR="00AE5D65" w:rsidRDefault="00AE5D65" w:rsidP="00C25083">
      <w:pPr>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br w:type="page"/>
      </w:r>
      <w:r>
        <w:rPr>
          <w:rFonts w:ascii="Times New Roman" w:eastAsia="Times New Roman" w:hAnsi="Times New Roman" w:cs="Times New Roman"/>
          <w:noProof/>
          <w:spacing w:val="14"/>
          <w:sz w:val="28"/>
          <w:szCs w:val="28"/>
          <w:lang w:eastAsia="it-IT"/>
        </w:rPr>
        <w:lastRenderedPageBreak/>
        <w:drawing>
          <wp:inline distT="0" distB="0" distL="0" distR="0" wp14:anchorId="34C37599" wp14:editId="49832F78">
            <wp:extent cx="4041648" cy="5516880"/>
            <wp:effectExtent l="0" t="0" r="0" b="762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3).jpg"/>
                    <pic:cNvPicPr/>
                  </pic:nvPicPr>
                  <pic:blipFill>
                    <a:blip r:embed="rId77">
                      <a:extLst>
                        <a:ext uri="{BEBA8EAE-BF5A-486C-A8C5-ECC9F3942E4B}">
                          <a14:imgProps xmlns:a14="http://schemas.microsoft.com/office/drawing/2010/main">
                            <a14:imgLayer r:embed="rId7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041648" cy="5516880"/>
                    </a:xfrm>
                    <a:prstGeom prst="rect">
                      <a:avLst/>
                    </a:prstGeom>
                  </pic:spPr>
                </pic:pic>
              </a:graphicData>
            </a:graphic>
          </wp:inline>
        </w:drawing>
      </w:r>
    </w:p>
    <w:p w:rsidR="00417978" w:rsidRDefault="00AE5D65" w:rsidP="00C25083">
      <w:pPr>
        <w:spacing w:after="144" w:line="240" w:lineRule="auto"/>
        <w:ind w:left="1134" w:right="-1"/>
        <w:jc w:val="center"/>
        <w:rPr>
          <w:rFonts w:ascii="Times New Roman" w:eastAsia="Times New Roman" w:hAnsi="Times New Roman" w:cs="Times New Roman"/>
          <w:i/>
          <w:spacing w:val="14"/>
          <w:sz w:val="24"/>
          <w:szCs w:val="24"/>
          <w:lang w:eastAsia="it-IT"/>
        </w:rPr>
      </w:pPr>
      <w:r>
        <w:rPr>
          <w:rFonts w:ascii="Times New Roman" w:eastAsia="Times New Roman" w:hAnsi="Times New Roman" w:cs="Times New Roman"/>
          <w:spacing w:val="14"/>
          <w:sz w:val="24"/>
          <w:szCs w:val="24"/>
          <w:lang w:eastAsia="it-IT"/>
        </w:rPr>
        <w:t xml:space="preserve">Giacomo Franco, </w:t>
      </w:r>
      <w:r>
        <w:rPr>
          <w:rFonts w:ascii="Times New Roman" w:eastAsia="Times New Roman" w:hAnsi="Times New Roman" w:cs="Times New Roman"/>
          <w:i/>
          <w:spacing w:val="14"/>
          <w:sz w:val="24"/>
          <w:szCs w:val="24"/>
          <w:lang w:eastAsia="it-IT"/>
        </w:rPr>
        <w:t xml:space="preserve">Immagine devozionale della Vergine </w:t>
      </w:r>
    </w:p>
    <w:p w:rsidR="00AE5D65" w:rsidRDefault="00AE5D65" w:rsidP="00C25083">
      <w:pPr>
        <w:spacing w:after="144" w:line="240" w:lineRule="auto"/>
        <w:ind w:left="1134" w:right="-1"/>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i/>
          <w:spacing w:val="14"/>
          <w:sz w:val="24"/>
          <w:szCs w:val="24"/>
          <w:lang w:eastAsia="it-IT"/>
        </w:rPr>
        <w:t xml:space="preserve">con scene di Miracoli, </w:t>
      </w:r>
      <w:r w:rsidRPr="00AE5D65">
        <w:rPr>
          <w:rFonts w:ascii="Times New Roman" w:eastAsia="Times New Roman" w:hAnsi="Times New Roman" w:cs="Times New Roman"/>
          <w:spacing w:val="14"/>
          <w:sz w:val="24"/>
          <w:szCs w:val="24"/>
          <w:lang w:eastAsia="it-IT"/>
        </w:rPr>
        <w:t>1597 circa. Modena, Biblioteca Estense</w:t>
      </w:r>
      <w:r>
        <w:rPr>
          <w:rFonts w:ascii="Times New Roman" w:eastAsia="Times New Roman" w:hAnsi="Times New Roman" w:cs="Times New Roman"/>
          <w:spacing w:val="14"/>
          <w:sz w:val="24"/>
          <w:szCs w:val="24"/>
          <w:lang w:eastAsia="it-IT"/>
        </w:rPr>
        <w:t>.</w:t>
      </w:r>
    </w:p>
    <w:p w:rsidR="00544CFF" w:rsidRDefault="00544CFF"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p>
    <w:p w:rsidR="00544CFF" w:rsidRPr="00417978" w:rsidRDefault="00544CFF"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Immagine devozionale circolante dal 1597.</w:t>
      </w:r>
    </w:p>
    <w:p w:rsidR="00544CFF" w:rsidRPr="00417978" w:rsidRDefault="00544CFF"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 xml:space="preserve">E’ stata reperita recentemente in una mostra di immagini </w:t>
      </w:r>
    </w:p>
    <w:p w:rsidR="00544CFF" w:rsidRPr="00417978" w:rsidRDefault="00544CFF"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 del tempo che fu.</w:t>
      </w:r>
    </w:p>
    <w:p w:rsidR="00544CFF" w:rsidRPr="00417978" w:rsidRDefault="00544CFF"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Però ne avevamo testimonianza dal P. De Rossi:</w:t>
      </w:r>
    </w:p>
    <w:p w:rsidR="00544CFF" w:rsidRDefault="00544CFF" w:rsidP="00C25083">
      <w:pPr>
        <w:spacing w:after="144" w:line="240" w:lineRule="auto"/>
        <w:ind w:left="1134" w:right="-1" w:firstLine="708"/>
        <w:jc w:val="center"/>
        <w:rPr>
          <w:i/>
          <w:sz w:val="28"/>
        </w:rPr>
      </w:pPr>
      <w:r w:rsidRPr="00544CFF">
        <w:rPr>
          <w:i/>
          <w:sz w:val="28"/>
        </w:rPr>
        <w:t>.. si vede rappresentato con altri miracoli intorno all’imagine di lei, che in quella Città si distribuiuano intagliati in rame sin dall’anno 1597, con queste parole: Il Clarissimo Girolamo Miani gentilhuomo Venetiano miracolosamente esce di prigione di Castelnuouo ..</w:t>
      </w:r>
    </w:p>
    <w:p w:rsidR="00544CFF" w:rsidRDefault="00544CFF" w:rsidP="00C25083">
      <w:pPr>
        <w:ind w:left="1134" w:right="-1"/>
        <w:rPr>
          <w:i/>
          <w:sz w:val="28"/>
        </w:rPr>
      </w:pPr>
      <w:r>
        <w:rPr>
          <w:i/>
          <w:sz w:val="28"/>
        </w:rPr>
        <w:br w:type="page"/>
      </w:r>
    </w:p>
    <w:p w:rsidR="00544CFF" w:rsidRDefault="00544CFF" w:rsidP="00C25083">
      <w:pPr>
        <w:spacing w:after="144" w:line="240" w:lineRule="auto"/>
        <w:ind w:left="1134" w:right="-1"/>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noProof/>
          <w:spacing w:val="14"/>
          <w:sz w:val="24"/>
          <w:szCs w:val="24"/>
          <w:lang w:eastAsia="it-IT"/>
        </w:rPr>
        <w:lastRenderedPageBreak/>
        <w:drawing>
          <wp:inline distT="0" distB="0" distL="0" distR="0" wp14:anchorId="48C0F3F9" wp14:editId="2D5C6815">
            <wp:extent cx="4865151" cy="5354726"/>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4).jpg"/>
                    <pic:cNvPicPr/>
                  </pic:nvPicPr>
                  <pic:blipFill>
                    <a:blip r:embed="rId79">
                      <a:extLst>
                        <a:ext uri="{BEBA8EAE-BF5A-486C-A8C5-ECC9F3942E4B}">
                          <a14:imgProps xmlns:a14="http://schemas.microsoft.com/office/drawing/2010/main">
                            <a14:imgLayer r:embed="rId8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71279" cy="5361471"/>
                    </a:xfrm>
                    <a:prstGeom prst="rect">
                      <a:avLst/>
                    </a:prstGeom>
                  </pic:spPr>
                </pic:pic>
              </a:graphicData>
            </a:graphic>
          </wp:inline>
        </w:drawing>
      </w:r>
    </w:p>
    <w:p w:rsidR="00544CFF" w:rsidRDefault="00544CFF" w:rsidP="00C25083">
      <w:pPr>
        <w:spacing w:after="144" w:line="240" w:lineRule="auto"/>
        <w:ind w:left="1134" w:right="-1" w:firstLine="708"/>
        <w:rPr>
          <w:rFonts w:ascii="Times New Roman" w:eastAsia="Times New Roman" w:hAnsi="Times New Roman" w:cs="Times New Roman"/>
          <w:spacing w:val="14"/>
          <w:sz w:val="24"/>
          <w:szCs w:val="24"/>
          <w:lang w:eastAsia="it-IT"/>
        </w:rPr>
      </w:pPr>
      <w:r>
        <w:rPr>
          <w:rFonts w:ascii="Times New Roman" w:eastAsia="Times New Roman" w:hAnsi="Times New Roman" w:cs="Times New Roman"/>
          <w:spacing w:val="14"/>
          <w:sz w:val="24"/>
          <w:szCs w:val="24"/>
          <w:lang w:eastAsia="it-IT"/>
        </w:rPr>
        <w:t>Giacomo Franco,</w:t>
      </w:r>
      <w:r>
        <w:rPr>
          <w:rFonts w:ascii="Times New Roman" w:eastAsia="Times New Roman" w:hAnsi="Times New Roman" w:cs="Times New Roman"/>
          <w:i/>
          <w:spacing w:val="14"/>
          <w:sz w:val="24"/>
          <w:szCs w:val="24"/>
          <w:lang w:eastAsia="it-IT"/>
        </w:rPr>
        <w:t>Immagine devozionale della Verginecon scene di miracoli</w:t>
      </w:r>
      <w:r w:rsidR="002C02B6">
        <w:rPr>
          <w:rFonts w:ascii="Times New Roman" w:eastAsia="Times New Roman" w:hAnsi="Times New Roman" w:cs="Times New Roman"/>
          <w:i/>
          <w:spacing w:val="14"/>
          <w:sz w:val="24"/>
          <w:szCs w:val="24"/>
          <w:lang w:eastAsia="it-IT"/>
        </w:rPr>
        <w:t xml:space="preserve">, </w:t>
      </w:r>
      <w:r w:rsidR="002C02B6">
        <w:rPr>
          <w:rFonts w:ascii="Times New Roman" w:eastAsia="Times New Roman" w:hAnsi="Times New Roman" w:cs="Times New Roman"/>
          <w:spacing w:val="14"/>
          <w:sz w:val="24"/>
          <w:szCs w:val="24"/>
          <w:lang w:eastAsia="it-IT"/>
        </w:rPr>
        <w:t>1597 circa, particolare della Vergine che conduce Girolamo Miani fuori dal campo nemico. Modena, Bibliteca Estense.</w:t>
      </w:r>
    </w:p>
    <w:p w:rsidR="002C02B6" w:rsidRDefault="002C02B6"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p>
    <w:p w:rsidR="002C02B6" w:rsidRPr="002C02B6" w:rsidRDefault="002C02B6" w:rsidP="00C25083">
      <w:pPr>
        <w:spacing w:after="144" w:line="240" w:lineRule="auto"/>
        <w:ind w:left="1134" w:right="-1" w:firstLine="708"/>
        <w:jc w:val="center"/>
        <w:rPr>
          <w:rFonts w:ascii="Times New Roman" w:eastAsia="Times New Roman" w:hAnsi="Times New Roman" w:cs="Times New Roman"/>
          <w:i/>
          <w:spacing w:val="14"/>
          <w:sz w:val="28"/>
          <w:szCs w:val="28"/>
          <w:lang w:eastAsia="it-IT"/>
        </w:rPr>
      </w:pPr>
      <w:r w:rsidRPr="002C02B6">
        <w:rPr>
          <w:rFonts w:ascii="Times New Roman" w:eastAsia="Times New Roman" w:hAnsi="Times New Roman" w:cs="Times New Roman"/>
          <w:i/>
          <w:spacing w:val="14"/>
          <w:sz w:val="28"/>
          <w:szCs w:val="28"/>
          <w:lang w:eastAsia="it-IT"/>
        </w:rPr>
        <w:t>Uno esce miracolamente di prigione.</w:t>
      </w:r>
    </w:p>
    <w:p w:rsidR="002C02B6" w:rsidRP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Si illustra il ‘secondo tempo’ della liberazione del Miani.</w:t>
      </w:r>
    </w:p>
    <w:p w:rsidR="002C02B6" w:rsidRP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Quante apparizioni della Madonna, quasi tutte uguali</w:t>
      </w:r>
      <w:r w:rsidR="00417978">
        <w:rPr>
          <w:rFonts w:ascii="Times New Roman" w:eastAsia="Times New Roman" w:hAnsi="Times New Roman" w:cs="Times New Roman"/>
          <w:spacing w:val="14"/>
          <w:sz w:val="28"/>
          <w:szCs w:val="28"/>
          <w:lang w:eastAsia="it-IT"/>
        </w:rPr>
        <w:t>!</w:t>
      </w:r>
    </w:p>
    <w:p w:rsidR="002C02B6" w:rsidRP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 xml:space="preserve">Ma, quella </w:t>
      </w:r>
      <w:r w:rsidR="003A46E1">
        <w:rPr>
          <w:rFonts w:ascii="Times New Roman" w:eastAsia="Times New Roman" w:hAnsi="Times New Roman" w:cs="Times New Roman"/>
          <w:spacing w:val="14"/>
          <w:sz w:val="28"/>
          <w:szCs w:val="28"/>
          <w:lang w:eastAsia="it-IT"/>
        </w:rPr>
        <w:t xml:space="preserve">... </w:t>
      </w:r>
      <w:r w:rsidRPr="002C02B6">
        <w:rPr>
          <w:rFonts w:ascii="Times New Roman" w:eastAsia="Times New Roman" w:hAnsi="Times New Roman" w:cs="Times New Roman"/>
          <w:spacing w:val="14"/>
          <w:sz w:val="28"/>
          <w:szCs w:val="28"/>
          <w:lang w:eastAsia="it-IT"/>
        </w:rPr>
        <w:t>stretta di mano!</w:t>
      </w:r>
    </w:p>
    <w:p w:rsidR="002C02B6" w:rsidRP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E’ proprio il caso di</w:t>
      </w:r>
      <w:r>
        <w:rPr>
          <w:rFonts w:ascii="Times New Roman" w:eastAsia="Times New Roman" w:hAnsi="Times New Roman" w:cs="Times New Roman"/>
          <w:spacing w:val="14"/>
          <w:sz w:val="28"/>
          <w:szCs w:val="28"/>
          <w:lang w:eastAsia="it-IT"/>
        </w:rPr>
        <w:t xml:space="preserve"> </w:t>
      </w:r>
      <w:r w:rsidRPr="002C02B6">
        <w:rPr>
          <w:rFonts w:ascii="Times New Roman" w:eastAsia="Times New Roman" w:hAnsi="Times New Roman" w:cs="Times New Roman"/>
          <w:spacing w:val="14"/>
          <w:sz w:val="28"/>
          <w:szCs w:val="28"/>
          <w:lang w:eastAsia="it-IT"/>
        </w:rPr>
        <w:t>citare il detto:</w:t>
      </w:r>
    </w:p>
    <w:p w:rsid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la verità supera la ... fantasia!</w:t>
      </w:r>
    </w:p>
    <w:p w:rsidR="002C02B6" w:rsidRDefault="002C02B6" w:rsidP="00C25083">
      <w:pPr>
        <w:ind w:left="1134" w:right="-1"/>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br w:type="page"/>
      </w:r>
    </w:p>
    <w:p w:rsidR="002C02B6" w:rsidRDefault="002C02B6" w:rsidP="00C25083">
      <w:pPr>
        <w:spacing w:after="144" w:line="240" w:lineRule="auto"/>
        <w:ind w:left="1134" w:right="-1" w:firstLine="708"/>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noProof/>
          <w:spacing w:val="14"/>
          <w:sz w:val="28"/>
          <w:szCs w:val="28"/>
          <w:lang w:eastAsia="it-IT"/>
        </w:rPr>
        <w:lastRenderedPageBreak/>
        <w:drawing>
          <wp:inline distT="0" distB="0" distL="0" distR="0" wp14:anchorId="4D11B230" wp14:editId="3AEDBCFF">
            <wp:extent cx="4041648" cy="5516880"/>
            <wp:effectExtent l="0" t="0" r="0" b="762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3).jpg"/>
                    <pic:cNvPicPr/>
                  </pic:nvPicPr>
                  <pic:blipFill>
                    <a:blip r:embed="rId77">
                      <a:extLst>
                        <a:ext uri="{BEBA8EAE-BF5A-486C-A8C5-ECC9F3942E4B}">
                          <a14:imgProps xmlns:a14="http://schemas.microsoft.com/office/drawing/2010/main">
                            <a14:imgLayer r:embed="rId7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041648" cy="5516880"/>
                    </a:xfrm>
                    <a:prstGeom prst="rect">
                      <a:avLst/>
                    </a:prstGeom>
                  </pic:spPr>
                </pic:pic>
              </a:graphicData>
            </a:graphic>
          </wp:inline>
        </w:drawing>
      </w:r>
    </w:p>
    <w:p w:rsidR="002C02B6" w:rsidRDefault="00B85869"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i/>
          <w:spacing w:val="14"/>
          <w:sz w:val="24"/>
          <w:szCs w:val="24"/>
          <w:lang w:eastAsia="it-IT"/>
        </w:rPr>
        <w:t xml:space="preserve">Immagine devozionale della Vergine con scene di miracoli, </w:t>
      </w:r>
      <w:r w:rsidRPr="00B85869">
        <w:rPr>
          <w:rFonts w:ascii="Times New Roman" w:eastAsia="Times New Roman" w:hAnsi="Times New Roman" w:cs="Times New Roman"/>
          <w:spacing w:val="14"/>
          <w:sz w:val="24"/>
          <w:szCs w:val="24"/>
          <w:lang w:eastAsia="it-IT"/>
        </w:rPr>
        <w:t xml:space="preserve">1892. </w:t>
      </w:r>
      <w:r>
        <w:rPr>
          <w:rFonts w:ascii="Times New Roman" w:eastAsia="Times New Roman" w:hAnsi="Times New Roman" w:cs="Times New Roman"/>
          <w:spacing w:val="14"/>
          <w:sz w:val="24"/>
          <w:szCs w:val="24"/>
          <w:lang w:eastAsia="it-IT"/>
        </w:rPr>
        <w:t>Biblioteca Comunale di Treviso</w:t>
      </w:r>
    </w:p>
    <w:p w:rsidR="00B85869" w:rsidRDefault="00B85869"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p>
    <w:p w:rsidR="00B85869" w:rsidRDefault="00B85869"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spacing w:val="14"/>
          <w:sz w:val="24"/>
          <w:szCs w:val="24"/>
          <w:lang w:eastAsia="it-IT"/>
        </w:rPr>
        <w:t>Siamo nel 1892. Si tratta di una ristampa della immagine del 1597.</w:t>
      </w:r>
    </w:p>
    <w:p w:rsidR="00B85869" w:rsidRDefault="00B85869" w:rsidP="00C25083">
      <w:pPr>
        <w:spacing w:after="144" w:line="240" w:lineRule="auto"/>
        <w:ind w:left="1134" w:right="-1" w:firstLine="708"/>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spacing w:val="14"/>
          <w:sz w:val="24"/>
          <w:szCs w:val="24"/>
          <w:lang w:eastAsia="it-IT"/>
        </w:rPr>
        <w:t>Ma già nel 1640, quando P. De Rossi pubblica la biografia di Girolamo Miani circolavano immagini del genere.</w:t>
      </w:r>
      <w:r w:rsidR="00EC3394">
        <w:rPr>
          <w:rFonts w:ascii="Times New Roman" w:eastAsia="Times New Roman" w:hAnsi="Times New Roman" w:cs="Times New Roman"/>
          <w:spacing w:val="14"/>
          <w:sz w:val="24"/>
          <w:szCs w:val="24"/>
          <w:lang w:eastAsia="it-IT"/>
        </w:rPr>
        <w:t xml:space="preserve">                                                                  </w:t>
      </w:r>
      <w:r>
        <w:rPr>
          <w:rFonts w:ascii="Times New Roman" w:eastAsia="Times New Roman" w:hAnsi="Times New Roman" w:cs="Times New Roman"/>
          <w:spacing w:val="14"/>
          <w:sz w:val="24"/>
          <w:szCs w:val="24"/>
          <w:lang w:eastAsia="it-IT"/>
        </w:rPr>
        <w:t>Lo ricavamo da quel particolare:</w:t>
      </w:r>
    </w:p>
    <w:p w:rsidR="00B85869" w:rsidRDefault="00B85869" w:rsidP="00C25083">
      <w:pPr>
        <w:spacing w:after="144" w:line="240" w:lineRule="auto"/>
        <w:ind w:left="1134" w:right="-1" w:firstLine="708"/>
        <w:jc w:val="center"/>
        <w:rPr>
          <w:i/>
          <w:sz w:val="28"/>
        </w:rPr>
      </w:pPr>
      <w:r w:rsidRPr="00544CFF">
        <w:rPr>
          <w:i/>
          <w:sz w:val="28"/>
        </w:rPr>
        <w:t>Il Clarissimo Girolamo Miani gentilhuomo Venetiano miracolosamente esce di prigione di Castelnuouo ..</w:t>
      </w:r>
    </w:p>
    <w:p w:rsidR="00B85869" w:rsidRDefault="00B85869" w:rsidP="00C25083">
      <w:pPr>
        <w:spacing w:after="144" w:line="240" w:lineRule="auto"/>
        <w:ind w:left="1134" w:right="-1" w:firstLine="708"/>
        <w:jc w:val="center"/>
        <w:rPr>
          <w:sz w:val="28"/>
        </w:rPr>
      </w:pPr>
      <w:r>
        <w:rPr>
          <w:sz w:val="28"/>
        </w:rPr>
        <w:t>Amplificazione ed identificazione di:</w:t>
      </w:r>
    </w:p>
    <w:p w:rsidR="006F25D4" w:rsidRPr="000F2894" w:rsidRDefault="00B85869" w:rsidP="00C25083">
      <w:pPr>
        <w:spacing w:after="144" w:line="240" w:lineRule="auto"/>
        <w:ind w:left="1134" w:right="-1" w:firstLine="708"/>
        <w:jc w:val="center"/>
        <w:rPr>
          <w:b/>
          <w:sz w:val="28"/>
          <w:szCs w:val="28"/>
        </w:rPr>
      </w:pPr>
      <w:r w:rsidRPr="000F2894">
        <w:rPr>
          <w:b/>
          <w:sz w:val="28"/>
          <w:u w:val="single"/>
        </w:rPr>
        <w:t>Uno esce miracolamente di prigione</w:t>
      </w:r>
      <w:r w:rsidR="000F2894">
        <w:rPr>
          <w:b/>
          <w:sz w:val="28"/>
          <w:u w:val="single"/>
        </w:rPr>
        <w:t>.</w:t>
      </w:r>
    </w:p>
    <w:sectPr w:rsidR="006F25D4" w:rsidRPr="000F2894" w:rsidSect="00C25083">
      <w:headerReference w:type="default" r:id="rId81"/>
      <w:pgSz w:w="11906" w:h="16838"/>
      <w:pgMar w:top="1417" w:right="1133"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7A05" w:rsidRDefault="002A7A05" w:rsidP="002A6E3C">
      <w:pPr>
        <w:spacing w:after="0" w:line="240" w:lineRule="auto"/>
      </w:pPr>
      <w:r>
        <w:separator/>
      </w:r>
    </w:p>
  </w:endnote>
  <w:endnote w:type="continuationSeparator" w:id="0">
    <w:p w:rsidR="002A7A05" w:rsidRDefault="002A7A05" w:rsidP="002A6E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7A05" w:rsidRDefault="002A7A05" w:rsidP="002A6E3C">
      <w:pPr>
        <w:spacing w:after="0" w:line="240" w:lineRule="auto"/>
      </w:pPr>
      <w:r>
        <w:separator/>
      </w:r>
    </w:p>
  </w:footnote>
  <w:footnote w:type="continuationSeparator" w:id="0">
    <w:p w:rsidR="002A7A05" w:rsidRDefault="002A7A05" w:rsidP="002A6E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5640672"/>
      <w:docPartObj>
        <w:docPartGallery w:val="Page Numbers (Top of Page)"/>
        <w:docPartUnique/>
      </w:docPartObj>
    </w:sdtPr>
    <w:sdtEndPr/>
    <w:sdtContent>
      <w:p w:rsidR="000A4334" w:rsidRDefault="000A4334">
        <w:pPr>
          <w:pStyle w:val="Intestazione"/>
          <w:jc w:val="right"/>
        </w:pPr>
        <w:r>
          <w:fldChar w:fldCharType="begin"/>
        </w:r>
        <w:r>
          <w:instrText>PAGE   \* MERGEFORMAT</w:instrText>
        </w:r>
        <w:r>
          <w:fldChar w:fldCharType="separate"/>
        </w:r>
        <w:r w:rsidR="00447465">
          <w:rPr>
            <w:noProof/>
          </w:rPr>
          <w:t>23</w:t>
        </w:r>
        <w:r>
          <w:fldChar w:fldCharType="end"/>
        </w:r>
      </w:p>
    </w:sdtContent>
  </w:sdt>
  <w:p w:rsidR="000A4334" w:rsidRDefault="000A4334">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5E80"/>
    <w:rsid w:val="000200B1"/>
    <w:rsid w:val="000A189D"/>
    <w:rsid w:val="000A3BA3"/>
    <w:rsid w:val="000A4334"/>
    <w:rsid w:val="000C1317"/>
    <w:rsid w:val="000D4647"/>
    <w:rsid w:val="000F2894"/>
    <w:rsid w:val="00111B30"/>
    <w:rsid w:val="00131807"/>
    <w:rsid w:val="001978BF"/>
    <w:rsid w:val="001A1F5C"/>
    <w:rsid w:val="001C026C"/>
    <w:rsid w:val="001D2D55"/>
    <w:rsid w:val="001E7FA4"/>
    <w:rsid w:val="0022377C"/>
    <w:rsid w:val="002305CC"/>
    <w:rsid w:val="00280277"/>
    <w:rsid w:val="002A6E3C"/>
    <w:rsid w:val="002A7A05"/>
    <w:rsid w:val="002C02B6"/>
    <w:rsid w:val="002E7DB6"/>
    <w:rsid w:val="002F512A"/>
    <w:rsid w:val="00307DB3"/>
    <w:rsid w:val="00313C27"/>
    <w:rsid w:val="00322680"/>
    <w:rsid w:val="0033167A"/>
    <w:rsid w:val="00356307"/>
    <w:rsid w:val="0037508C"/>
    <w:rsid w:val="003A0A3D"/>
    <w:rsid w:val="003A46E1"/>
    <w:rsid w:val="003A4E96"/>
    <w:rsid w:val="003B450C"/>
    <w:rsid w:val="003C4B7B"/>
    <w:rsid w:val="003D1D67"/>
    <w:rsid w:val="003D45CA"/>
    <w:rsid w:val="003D50C5"/>
    <w:rsid w:val="003E5DC4"/>
    <w:rsid w:val="00415816"/>
    <w:rsid w:val="00417978"/>
    <w:rsid w:val="00421491"/>
    <w:rsid w:val="00431AD9"/>
    <w:rsid w:val="00447465"/>
    <w:rsid w:val="00487A75"/>
    <w:rsid w:val="004A69E3"/>
    <w:rsid w:val="004B5A49"/>
    <w:rsid w:val="004D3786"/>
    <w:rsid w:val="0050761B"/>
    <w:rsid w:val="0053359B"/>
    <w:rsid w:val="00544CFF"/>
    <w:rsid w:val="00563DE8"/>
    <w:rsid w:val="0056756C"/>
    <w:rsid w:val="00574C99"/>
    <w:rsid w:val="00584957"/>
    <w:rsid w:val="005E402F"/>
    <w:rsid w:val="005F2238"/>
    <w:rsid w:val="00657086"/>
    <w:rsid w:val="00670899"/>
    <w:rsid w:val="006B351C"/>
    <w:rsid w:val="006D08FB"/>
    <w:rsid w:val="006D6B26"/>
    <w:rsid w:val="006F25D4"/>
    <w:rsid w:val="007468EC"/>
    <w:rsid w:val="00775E16"/>
    <w:rsid w:val="00787197"/>
    <w:rsid w:val="007B76DC"/>
    <w:rsid w:val="007E1C9C"/>
    <w:rsid w:val="00802CE9"/>
    <w:rsid w:val="008124FA"/>
    <w:rsid w:val="00836DAE"/>
    <w:rsid w:val="00844ECC"/>
    <w:rsid w:val="0089149C"/>
    <w:rsid w:val="008C3CFC"/>
    <w:rsid w:val="008E2C1B"/>
    <w:rsid w:val="0093561F"/>
    <w:rsid w:val="00971BA2"/>
    <w:rsid w:val="00992995"/>
    <w:rsid w:val="00A33169"/>
    <w:rsid w:val="00A42B10"/>
    <w:rsid w:val="00A501DF"/>
    <w:rsid w:val="00A501FF"/>
    <w:rsid w:val="00A60898"/>
    <w:rsid w:val="00AA2255"/>
    <w:rsid w:val="00AA56FF"/>
    <w:rsid w:val="00AA7388"/>
    <w:rsid w:val="00AD0946"/>
    <w:rsid w:val="00AE3FD2"/>
    <w:rsid w:val="00AE5D65"/>
    <w:rsid w:val="00B04085"/>
    <w:rsid w:val="00B05D6F"/>
    <w:rsid w:val="00B5323F"/>
    <w:rsid w:val="00B85869"/>
    <w:rsid w:val="00BD4A9A"/>
    <w:rsid w:val="00BD5360"/>
    <w:rsid w:val="00BE669B"/>
    <w:rsid w:val="00C07D9B"/>
    <w:rsid w:val="00C25083"/>
    <w:rsid w:val="00C62129"/>
    <w:rsid w:val="00CD366B"/>
    <w:rsid w:val="00CE262C"/>
    <w:rsid w:val="00CE5E80"/>
    <w:rsid w:val="00D975F3"/>
    <w:rsid w:val="00DA4BBC"/>
    <w:rsid w:val="00EC3394"/>
    <w:rsid w:val="00EC52E3"/>
    <w:rsid w:val="00EC7B10"/>
    <w:rsid w:val="00EF0AB8"/>
    <w:rsid w:val="00F51406"/>
    <w:rsid w:val="00F561AB"/>
    <w:rsid w:val="00F6192F"/>
    <w:rsid w:val="00F778A2"/>
    <w:rsid w:val="00FB19A9"/>
    <w:rsid w:val="00FF141D"/>
    <w:rsid w:val="00FF4F7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36DAE"/>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36DAE"/>
    <w:rPr>
      <w:rFonts w:ascii="Tahoma" w:hAnsi="Tahoma" w:cs="Tahoma"/>
      <w:sz w:val="16"/>
      <w:szCs w:val="16"/>
    </w:rPr>
  </w:style>
  <w:style w:type="paragraph" w:styleId="Corpodeltesto2">
    <w:name w:val="Body Text 2"/>
    <w:basedOn w:val="Normale"/>
    <w:link w:val="Corpodeltesto2Carattere"/>
    <w:uiPriority w:val="99"/>
    <w:semiHidden/>
    <w:unhideWhenUsed/>
    <w:rsid w:val="00FF141D"/>
    <w:pPr>
      <w:spacing w:after="120" w:line="480" w:lineRule="auto"/>
    </w:pPr>
  </w:style>
  <w:style w:type="character" w:customStyle="1" w:styleId="Corpodeltesto2Carattere">
    <w:name w:val="Corpo del testo 2 Carattere"/>
    <w:basedOn w:val="Carpredefinitoparagrafo"/>
    <w:link w:val="Corpodeltesto2"/>
    <w:uiPriority w:val="99"/>
    <w:semiHidden/>
    <w:rsid w:val="00FF141D"/>
  </w:style>
  <w:style w:type="paragraph" w:styleId="Rientrocorpodeltesto2">
    <w:name w:val="Body Text Indent 2"/>
    <w:basedOn w:val="Normale"/>
    <w:link w:val="Rientrocorpodeltesto2Carattere"/>
    <w:uiPriority w:val="99"/>
    <w:semiHidden/>
    <w:unhideWhenUsed/>
    <w:rsid w:val="00FF4F73"/>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FF4F73"/>
  </w:style>
  <w:style w:type="paragraph" w:styleId="Intestazione">
    <w:name w:val="header"/>
    <w:basedOn w:val="Normale"/>
    <w:link w:val="IntestazioneCarattere"/>
    <w:uiPriority w:val="99"/>
    <w:unhideWhenUsed/>
    <w:rsid w:val="002A6E3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2A6E3C"/>
  </w:style>
  <w:style w:type="paragraph" w:styleId="Pidipagina">
    <w:name w:val="footer"/>
    <w:basedOn w:val="Normale"/>
    <w:link w:val="PidipaginaCarattere"/>
    <w:uiPriority w:val="99"/>
    <w:unhideWhenUsed/>
    <w:rsid w:val="002A6E3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A6E3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36DAE"/>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836DAE"/>
    <w:rPr>
      <w:rFonts w:ascii="Tahoma" w:hAnsi="Tahoma" w:cs="Tahoma"/>
      <w:sz w:val="16"/>
      <w:szCs w:val="16"/>
    </w:rPr>
  </w:style>
  <w:style w:type="paragraph" w:styleId="Corpodeltesto2">
    <w:name w:val="Body Text 2"/>
    <w:basedOn w:val="Normale"/>
    <w:link w:val="Corpodeltesto2Carattere"/>
    <w:uiPriority w:val="99"/>
    <w:semiHidden/>
    <w:unhideWhenUsed/>
    <w:rsid w:val="00FF141D"/>
    <w:pPr>
      <w:spacing w:after="120" w:line="480" w:lineRule="auto"/>
    </w:pPr>
  </w:style>
  <w:style w:type="character" w:customStyle="1" w:styleId="Corpodeltesto2Carattere">
    <w:name w:val="Corpo del testo 2 Carattere"/>
    <w:basedOn w:val="Carpredefinitoparagrafo"/>
    <w:link w:val="Corpodeltesto2"/>
    <w:uiPriority w:val="99"/>
    <w:semiHidden/>
    <w:rsid w:val="00FF141D"/>
  </w:style>
  <w:style w:type="paragraph" w:styleId="Rientrocorpodeltesto2">
    <w:name w:val="Body Text Indent 2"/>
    <w:basedOn w:val="Normale"/>
    <w:link w:val="Rientrocorpodeltesto2Carattere"/>
    <w:uiPriority w:val="99"/>
    <w:semiHidden/>
    <w:unhideWhenUsed/>
    <w:rsid w:val="00FF4F73"/>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FF4F73"/>
  </w:style>
  <w:style w:type="paragraph" w:styleId="Intestazione">
    <w:name w:val="header"/>
    <w:basedOn w:val="Normale"/>
    <w:link w:val="IntestazioneCarattere"/>
    <w:uiPriority w:val="99"/>
    <w:unhideWhenUsed/>
    <w:rsid w:val="002A6E3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2A6E3C"/>
  </w:style>
  <w:style w:type="paragraph" w:styleId="Pidipagina">
    <w:name w:val="footer"/>
    <w:basedOn w:val="Normale"/>
    <w:link w:val="PidipaginaCarattere"/>
    <w:uiPriority w:val="99"/>
    <w:unhideWhenUsed/>
    <w:rsid w:val="002A6E3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A6E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8980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png"/><Relationship Id="rId26" Type="http://schemas.openxmlformats.org/officeDocument/2006/relationships/oleObject" Target="embeddings/oleObject5.bin"/><Relationship Id="rId39" Type="http://schemas.openxmlformats.org/officeDocument/2006/relationships/image" Target="media/image20.wmf"/><Relationship Id="rId21" Type="http://schemas.openxmlformats.org/officeDocument/2006/relationships/image" Target="media/image9.png"/><Relationship Id="rId34" Type="http://schemas.microsoft.com/office/2007/relationships/hdphoto" Target="media/hdphoto6.wdp"/><Relationship Id="rId42" Type="http://schemas.openxmlformats.org/officeDocument/2006/relationships/oleObject" Target="embeddings/oleObject9.bin"/><Relationship Id="rId47" Type="http://schemas.openxmlformats.org/officeDocument/2006/relationships/oleObject" Target="embeddings/oleObject12.bin"/><Relationship Id="rId50" Type="http://schemas.openxmlformats.org/officeDocument/2006/relationships/image" Target="media/image25.jpeg"/><Relationship Id="rId55" Type="http://schemas.openxmlformats.org/officeDocument/2006/relationships/image" Target="media/image28.jpeg"/><Relationship Id="rId63" Type="http://schemas.openxmlformats.org/officeDocument/2006/relationships/image" Target="media/image34.wmf"/><Relationship Id="rId68" Type="http://schemas.microsoft.com/office/2007/relationships/hdphoto" Target="media/hdphoto12.wdp"/><Relationship Id="rId76" Type="http://schemas.microsoft.com/office/2007/relationships/hdphoto" Target="media/hdphoto16.wdp"/><Relationship Id="rId7" Type="http://schemas.openxmlformats.org/officeDocument/2006/relationships/image" Target="media/image1.wmf"/><Relationship Id="rId71" Type="http://schemas.openxmlformats.org/officeDocument/2006/relationships/image" Target="media/image38.jpeg"/><Relationship Id="rId2" Type="http://schemas.microsoft.com/office/2007/relationships/stylesWithEffects" Target="stylesWithEffects.xml"/><Relationship Id="rId16" Type="http://schemas.openxmlformats.org/officeDocument/2006/relationships/image" Target="media/image6.wmf"/><Relationship Id="rId29" Type="http://schemas.openxmlformats.org/officeDocument/2006/relationships/image" Target="media/image13.jpeg"/><Relationship Id="rId11" Type="http://schemas.openxmlformats.org/officeDocument/2006/relationships/image" Target="media/image3.jpeg"/><Relationship Id="rId24" Type="http://schemas.microsoft.com/office/2007/relationships/hdphoto" Target="media/hdphoto4.wdp"/><Relationship Id="rId32" Type="http://schemas.openxmlformats.org/officeDocument/2006/relationships/image" Target="media/image15.jpg"/><Relationship Id="rId37" Type="http://schemas.openxmlformats.org/officeDocument/2006/relationships/image" Target="media/image19.wmf"/><Relationship Id="rId40" Type="http://schemas.openxmlformats.org/officeDocument/2006/relationships/oleObject" Target="embeddings/oleObject8.bin"/><Relationship Id="rId45" Type="http://schemas.openxmlformats.org/officeDocument/2006/relationships/image" Target="media/image23.wmf"/><Relationship Id="rId53" Type="http://schemas.microsoft.com/office/2007/relationships/hdphoto" Target="media/hdphoto9.wdp"/><Relationship Id="rId58" Type="http://schemas.openxmlformats.org/officeDocument/2006/relationships/image" Target="media/image30.jpg"/><Relationship Id="rId66" Type="http://schemas.microsoft.com/office/2007/relationships/hdphoto" Target="media/hdphoto11.wdp"/><Relationship Id="rId74" Type="http://schemas.microsoft.com/office/2007/relationships/hdphoto" Target="media/hdphoto15.wdp"/><Relationship Id="rId79" Type="http://schemas.openxmlformats.org/officeDocument/2006/relationships/image" Target="media/image42.jpeg"/><Relationship Id="rId5" Type="http://schemas.openxmlformats.org/officeDocument/2006/relationships/footnotes" Target="footnotes.xml"/><Relationship Id="rId61" Type="http://schemas.openxmlformats.org/officeDocument/2006/relationships/image" Target="media/image33.wmf"/><Relationship Id="rId82"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oleObject" Target="embeddings/oleObject10.bin"/><Relationship Id="rId52" Type="http://schemas.openxmlformats.org/officeDocument/2006/relationships/image" Target="media/image26.jpeg"/><Relationship Id="rId60" Type="http://schemas.openxmlformats.org/officeDocument/2006/relationships/image" Target="media/image32.jpeg"/><Relationship Id="rId65" Type="http://schemas.openxmlformats.org/officeDocument/2006/relationships/image" Target="media/image35.jpeg"/><Relationship Id="rId73" Type="http://schemas.openxmlformats.org/officeDocument/2006/relationships/image" Target="media/image39.jpeg"/><Relationship Id="rId78" Type="http://schemas.microsoft.com/office/2007/relationships/hdphoto" Target="media/hdphoto17.wdp"/><Relationship Id="rId8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wmf"/><Relationship Id="rId22" Type="http://schemas.microsoft.com/office/2007/relationships/hdphoto" Target="media/hdphoto3.wdp"/><Relationship Id="rId27" Type="http://schemas.openxmlformats.org/officeDocument/2006/relationships/image" Target="media/image12.wmf"/><Relationship Id="rId30" Type="http://schemas.microsoft.com/office/2007/relationships/hdphoto" Target="media/hdphoto5.wdp"/><Relationship Id="rId35" Type="http://schemas.openxmlformats.org/officeDocument/2006/relationships/image" Target="media/image17.png"/><Relationship Id="rId43" Type="http://schemas.openxmlformats.org/officeDocument/2006/relationships/image" Target="media/image22.wmf"/><Relationship Id="rId48" Type="http://schemas.openxmlformats.org/officeDocument/2006/relationships/image" Target="media/image24.jpeg"/><Relationship Id="rId56" Type="http://schemas.microsoft.com/office/2007/relationships/hdphoto" Target="media/hdphoto10.wdp"/><Relationship Id="rId64" Type="http://schemas.openxmlformats.org/officeDocument/2006/relationships/oleObject" Target="embeddings/oleObject14.bin"/><Relationship Id="rId69" Type="http://schemas.openxmlformats.org/officeDocument/2006/relationships/image" Target="media/image37.jpeg"/><Relationship Id="rId77" Type="http://schemas.openxmlformats.org/officeDocument/2006/relationships/image" Target="media/image41.jpeg"/><Relationship Id="rId8" Type="http://schemas.openxmlformats.org/officeDocument/2006/relationships/oleObject" Target="embeddings/oleObject1.bin"/><Relationship Id="rId51" Type="http://schemas.microsoft.com/office/2007/relationships/hdphoto" Target="media/hdphoto8.wdp"/><Relationship Id="rId72" Type="http://schemas.microsoft.com/office/2007/relationships/hdphoto" Target="media/hdphoto14.wdp"/><Relationship Id="rId80" Type="http://schemas.microsoft.com/office/2007/relationships/hdphoto" Target="media/hdphoto18.wdp"/><Relationship Id="rId3" Type="http://schemas.openxmlformats.org/officeDocument/2006/relationships/settings" Target="settings.xml"/><Relationship Id="rId12" Type="http://schemas.openxmlformats.org/officeDocument/2006/relationships/image" Target="media/image4.wmf"/><Relationship Id="rId17" Type="http://schemas.openxmlformats.org/officeDocument/2006/relationships/oleObject" Target="embeddings/oleObject4.bin"/><Relationship Id="rId25" Type="http://schemas.openxmlformats.org/officeDocument/2006/relationships/image" Target="media/image11.wmf"/><Relationship Id="rId33" Type="http://schemas.openxmlformats.org/officeDocument/2006/relationships/image" Target="media/image16.jpeg"/><Relationship Id="rId38" Type="http://schemas.openxmlformats.org/officeDocument/2006/relationships/oleObject" Target="embeddings/oleObject7.bin"/><Relationship Id="rId46" Type="http://schemas.openxmlformats.org/officeDocument/2006/relationships/oleObject" Target="embeddings/oleObject11.bin"/><Relationship Id="rId59" Type="http://schemas.openxmlformats.org/officeDocument/2006/relationships/image" Target="media/image31.jpg"/><Relationship Id="rId67" Type="http://schemas.openxmlformats.org/officeDocument/2006/relationships/image" Target="media/image36.jpeg"/><Relationship Id="rId20" Type="http://schemas.microsoft.com/office/2007/relationships/hdphoto" Target="media/hdphoto2.wdp"/><Relationship Id="rId41" Type="http://schemas.openxmlformats.org/officeDocument/2006/relationships/image" Target="media/image21.wmf"/><Relationship Id="rId54" Type="http://schemas.openxmlformats.org/officeDocument/2006/relationships/image" Target="media/image27.jpg"/><Relationship Id="rId62" Type="http://schemas.openxmlformats.org/officeDocument/2006/relationships/oleObject" Target="embeddings/oleObject13.bin"/><Relationship Id="rId70" Type="http://schemas.microsoft.com/office/2007/relationships/hdphoto" Target="media/hdphoto13.wdp"/><Relationship Id="rId75" Type="http://schemas.openxmlformats.org/officeDocument/2006/relationships/image" Target="media/image40.png"/><Relationship Id="rId83"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image" Target="media/image10.png"/><Relationship Id="rId28" Type="http://schemas.openxmlformats.org/officeDocument/2006/relationships/oleObject" Target="embeddings/oleObject6.bin"/><Relationship Id="rId36" Type="http://schemas.openxmlformats.org/officeDocument/2006/relationships/image" Target="media/image18.png"/><Relationship Id="rId49" Type="http://schemas.microsoft.com/office/2007/relationships/hdphoto" Target="media/hdphoto7.wdp"/><Relationship Id="rId57" Type="http://schemas.openxmlformats.org/officeDocument/2006/relationships/image" Target="media/image29.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975</TotalTime>
  <Pages>41</Pages>
  <Words>3085</Words>
  <Characters>17590</Characters>
  <Application>Microsoft Office Word</Application>
  <DocSecurity>0</DocSecurity>
  <Lines>146</Lines>
  <Paragraphs>41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20634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lenovo</cp:lastModifiedBy>
  <cp:revision>38</cp:revision>
  <cp:lastPrinted>2016-11-26T09:44:00Z</cp:lastPrinted>
  <dcterms:created xsi:type="dcterms:W3CDTF">2016-11-13T08:06:00Z</dcterms:created>
  <dcterms:modified xsi:type="dcterms:W3CDTF">2019-03-16T15:19:00Z</dcterms:modified>
</cp:coreProperties>
</file>