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F9" w:rsidRDefault="00720D49">
      <w:pPr>
        <w:rPr>
          <w:sz w:val="28"/>
          <w:szCs w:val="28"/>
        </w:rPr>
      </w:pPr>
      <w:r>
        <w:rPr>
          <w:sz w:val="28"/>
          <w:szCs w:val="28"/>
        </w:rPr>
        <w:t>PATRONATO</w:t>
      </w:r>
    </w:p>
    <w:p w:rsidR="00720D49" w:rsidRDefault="00720D49">
      <w:pPr>
        <w:rPr>
          <w:sz w:val="28"/>
          <w:szCs w:val="28"/>
        </w:rPr>
      </w:pPr>
      <w:r>
        <w:rPr>
          <w:sz w:val="28"/>
          <w:szCs w:val="28"/>
        </w:rPr>
        <w:t>1960, situazione del Patronato: motivi e fini, 6 pag., in MA5</w:t>
      </w:r>
    </w:p>
    <w:p w:rsidR="00720D49" w:rsidRDefault="00720D49">
      <w:pPr>
        <w:rPr>
          <w:sz w:val="28"/>
          <w:szCs w:val="28"/>
        </w:rPr>
      </w:pPr>
      <w:r>
        <w:rPr>
          <w:sz w:val="28"/>
          <w:szCs w:val="28"/>
        </w:rPr>
        <w:t>Minuta di appunti: terreneo e confini proprietà</w:t>
      </w:r>
      <w:r w:rsidR="009C167D" w:rsidRPr="009C167D">
        <w:t xml:space="preserve"> </w:t>
      </w:r>
      <w:r w:rsidR="009C167D" w:rsidRPr="009C167D">
        <w:rPr>
          <w:sz w:val="28"/>
          <w:szCs w:val="28"/>
        </w:rPr>
        <w:t>in MA5</w:t>
      </w:r>
      <w:r w:rsidR="009C16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720D49" w:rsidRDefault="00720D49">
      <w:pPr>
        <w:rPr>
          <w:sz w:val="28"/>
          <w:szCs w:val="28"/>
        </w:rPr>
      </w:pPr>
      <w:r>
        <w:rPr>
          <w:sz w:val="28"/>
          <w:szCs w:val="28"/>
        </w:rPr>
        <w:t>Serena e Padri circa l’andamento di Altobello.</w:t>
      </w:r>
      <w:r w:rsidR="009C167D" w:rsidRPr="009C167D">
        <w:t xml:space="preserve"> </w:t>
      </w:r>
      <w:r w:rsidR="009C167D" w:rsidRPr="009C167D">
        <w:rPr>
          <w:sz w:val="28"/>
          <w:szCs w:val="28"/>
        </w:rPr>
        <w:t>in MA5</w:t>
      </w:r>
      <w:r w:rsidR="009C167D">
        <w:rPr>
          <w:sz w:val="28"/>
          <w:szCs w:val="28"/>
        </w:rPr>
        <w:tab/>
      </w:r>
    </w:p>
    <w:p w:rsidR="00720D49" w:rsidRDefault="00720D49">
      <w:pPr>
        <w:rPr>
          <w:sz w:val="28"/>
          <w:szCs w:val="28"/>
        </w:rPr>
      </w:pPr>
      <w:r>
        <w:rPr>
          <w:sz w:val="28"/>
          <w:szCs w:val="28"/>
        </w:rPr>
        <w:t>6.4.1961, Oblazione del S. Padre in favore del Patronato: £ 500.000</w:t>
      </w:r>
      <w:r w:rsidR="009C167D">
        <w:rPr>
          <w:sz w:val="28"/>
          <w:szCs w:val="28"/>
        </w:rPr>
        <w:t xml:space="preserve">, </w:t>
      </w:r>
      <w:r w:rsidR="009C167D" w:rsidRPr="009C167D">
        <w:rPr>
          <w:sz w:val="28"/>
          <w:szCs w:val="28"/>
        </w:rPr>
        <w:t>in MA5</w:t>
      </w:r>
    </w:p>
    <w:p w:rsidR="00720D49" w:rsidRDefault="00720D49">
      <w:pPr>
        <w:rPr>
          <w:sz w:val="28"/>
          <w:szCs w:val="28"/>
        </w:rPr>
      </w:pPr>
      <w:r>
        <w:rPr>
          <w:sz w:val="28"/>
          <w:szCs w:val="28"/>
        </w:rPr>
        <w:t>Raccolta offerte in parrocchia</w:t>
      </w:r>
      <w:r w:rsidR="009C167D">
        <w:rPr>
          <w:sz w:val="28"/>
          <w:szCs w:val="28"/>
        </w:rPr>
        <w:t xml:space="preserve">, </w:t>
      </w:r>
      <w:r w:rsidR="009C167D" w:rsidRPr="009C167D">
        <w:rPr>
          <w:sz w:val="28"/>
          <w:szCs w:val="28"/>
        </w:rPr>
        <w:t>in MA5</w:t>
      </w:r>
    </w:p>
    <w:p w:rsidR="00720D49" w:rsidRPr="00720D49" w:rsidRDefault="00720D49">
      <w:pPr>
        <w:rPr>
          <w:sz w:val="28"/>
          <w:szCs w:val="28"/>
        </w:rPr>
      </w:pPr>
      <w:r>
        <w:rPr>
          <w:sz w:val="28"/>
          <w:szCs w:val="28"/>
        </w:rPr>
        <w:t xml:space="preserve">Oblazione Soc. Adriatica di Elettricità: </w:t>
      </w:r>
      <w:r w:rsidR="009C167D">
        <w:rPr>
          <w:sz w:val="28"/>
          <w:szCs w:val="28"/>
        </w:rPr>
        <w:t xml:space="preserve">5.000.000, </w:t>
      </w:r>
      <w:r w:rsidR="009C167D" w:rsidRPr="009C167D">
        <w:rPr>
          <w:sz w:val="28"/>
          <w:szCs w:val="28"/>
        </w:rPr>
        <w:t>in MA5</w:t>
      </w:r>
      <w:bookmarkStart w:id="0" w:name="_GoBack"/>
      <w:bookmarkEnd w:id="0"/>
    </w:p>
    <w:sectPr w:rsidR="00720D49" w:rsidRPr="00720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49"/>
    <w:rsid w:val="003D37F9"/>
    <w:rsid w:val="00720D49"/>
    <w:rsid w:val="009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2019-11-06T15:15:00Z</dcterms:created>
  <dcterms:modified xsi:type="dcterms:W3CDTF">2019-11-06T15:31:00Z</dcterms:modified>
</cp:coreProperties>
</file>