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E414" w14:textId="62473CDF" w:rsidR="000B1511" w:rsidRDefault="000B1511">
      <w:pPr>
        <w:rPr>
          <w:sz w:val="28"/>
          <w:szCs w:val="28"/>
        </w:rPr>
      </w:pPr>
      <w:r>
        <w:rPr>
          <w:sz w:val="28"/>
          <w:szCs w:val="28"/>
        </w:rPr>
        <w:t>Albero Genealogico (</w:t>
      </w:r>
      <w:proofErr w:type="gramStart"/>
      <w:r>
        <w:rPr>
          <w:sz w:val="28"/>
          <w:szCs w:val="28"/>
        </w:rPr>
        <w:t>n .</w:t>
      </w:r>
      <w:proofErr w:type="gramEnd"/>
      <w:r>
        <w:rPr>
          <w:sz w:val="28"/>
          <w:szCs w:val="28"/>
        </w:rPr>
        <w:t xml:space="preserve"> 2)</w:t>
      </w:r>
    </w:p>
    <w:p w14:paraId="34875084" w14:textId="77777777" w:rsidR="000B1511" w:rsidRDefault="000B1511">
      <w:pPr>
        <w:rPr>
          <w:noProof/>
        </w:rPr>
      </w:pPr>
    </w:p>
    <w:p w14:paraId="1E59D70A" w14:textId="77777777" w:rsidR="000B1511" w:rsidRDefault="000B1511">
      <w:pPr>
        <w:rPr>
          <w:noProof/>
        </w:rPr>
      </w:pPr>
    </w:p>
    <w:p w14:paraId="61F711C0" w14:textId="779B4FFB" w:rsidR="000B1511" w:rsidRDefault="000B151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BC1D3FC" wp14:editId="4F9EAAC3">
            <wp:extent cx="6120130" cy="23298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8369D" w14:textId="6DD66D87" w:rsidR="000B1511" w:rsidRDefault="000B1511">
      <w:pPr>
        <w:rPr>
          <w:sz w:val="28"/>
          <w:szCs w:val="28"/>
        </w:rPr>
      </w:pPr>
    </w:p>
    <w:p w14:paraId="0523DF4B" w14:textId="77777777" w:rsidR="00F1648D" w:rsidRDefault="000B15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</w:p>
    <w:p w14:paraId="5634D7FE" w14:textId="2318B874" w:rsidR="000B1511" w:rsidRPr="00F1648D" w:rsidRDefault="00F1648D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 w:rsidRPr="00F1648D">
        <w:rPr>
          <w:sz w:val="28"/>
          <w:szCs w:val="28"/>
        </w:rPr>
        <w:t>Marin 1417</w:t>
      </w:r>
      <w:r>
        <w:rPr>
          <w:b/>
          <w:bCs/>
          <w:sz w:val="28"/>
          <w:szCs w:val="28"/>
        </w:rPr>
        <w:t xml:space="preserve"> … </w:t>
      </w:r>
      <w:r w:rsidRPr="00F1648D">
        <w:rPr>
          <w:sz w:val="28"/>
          <w:szCs w:val="28"/>
          <w:u w:val="single"/>
        </w:rPr>
        <w:t>GIROLAMO 1454</w:t>
      </w:r>
    </w:p>
    <w:p w14:paraId="0BBB2A15" w14:textId="5E23BF22" w:rsidR="00F1648D" w:rsidRDefault="00F1648D">
      <w:pPr>
        <w:rPr>
          <w:sz w:val="28"/>
          <w:szCs w:val="28"/>
        </w:rPr>
      </w:pPr>
      <w:r w:rsidRPr="00F1648D">
        <w:rPr>
          <w:sz w:val="28"/>
          <w:szCs w:val="28"/>
        </w:rPr>
        <w:t>Non sposato</w:t>
      </w:r>
    </w:p>
    <w:p w14:paraId="1C68575E" w14:textId="479DA207" w:rsidR="00F1648D" w:rsidRDefault="00F164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</w:p>
    <w:p w14:paraId="055DB7FE" w14:textId="18214D36" w:rsidR="00F1648D" w:rsidRDefault="00F1648D">
      <w:pPr>
        <w:rPr>
          <w:b/>
          <w:bCs/>
          <w:sz w:val="28"/>
          <w:szCs w:val="28"/>
          <w:u w:val="single"/>
        </w:rPr>
      </w:pPr>
      <w:r w:rsidRPr="00F1648D">
        <w:rPr>
          <w:sz w:val="28"/>
          <w:szCs w:val="28"/>
        </w:rPr>
        <w:t xml:space="preserve">Marin 1417 </w:t>
      </w:r>
      <w:r>
        <w:rPr>
          <w:sz w:val="28"/>
          <w:szCs w:val="28"/>
        </w:rPr>
        <w:t xml:space="preserve">… </w:t>
      </w:r>
      <w:r>
        <w:rPr>
          <w:b/>
          <w:bCs/>
          <w:sz w:val="28"/>
          <w:szCs w:val="28"/>
          <w:u w:val="single"/>
        </w:rPr>
        <w:t>MARCO 1457</w:t>
      </w:r>
    </w:p>
    <w:p w14:paraId="509BCCDC" w14:textId="0266940A" w:rsidR="00F1648D" w:rsidRDefault="00F1648D">
      <w:pPr>
        <w:rPr>
          <w:sz w:val="28"/>
          <w:szCs w:val="28"/>
        </w:rPr>
      </w:pPr>
      <w:r>
        <w:rPr>
          <w:sz w:val="28"/>
          <w:szCs w:val="28"/>
        </w:rPr>
        <w:t>Non sposato</w:t>
      </w:r>
    </w:p>
    <w:p w14:paraId="3449ECB2" w14:textId="08FFD610" w:rsidR="00F1648D" w:rsidRDefault="00F164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</w:p>
    <w:p w14:paraId="59C3DB42" w14:textId="69B469D1" w:rsidR="00F1648D" w:rsidRDefault="00F1648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Marin 1417 … </w:t>
      </w:r>
      <w:r>
        <w:rPr>
          <w:b/>
          <w:bCs/>
          <w:sz w:val="28"/>
          <w:szCs w:val="28"/>
          <w:u w:val="single"/>
        </w:rPr>
        <w:t>ANTONIO 1453</w:t>
      </w:r>
    </w:p>
    <w:p w14:paraId="494C7987" w14:textId="1FEEB807" w:rsidR="00F1648D" w:rsidRDefault="00F1648D">
      <w:pPr>
        <w:rPr>
          <w:sz w:val="28"/>
          <w:szCs w:val="28"/>
        </w:rPr>
      </w:pPr>
      <w:r>
        <w:rPr>
          <w:sz w:val="28"/>
          <w:szCs w:val="28"/>
        </w:rPr>
        <w:t xml:space="preserve">Nato nel </w:t>
      </w:r>
      <w:r w:rsidR="00444A49">
        <w:rPr>
          <w:sz w:val="28"/>
          <w:szCs w:val="28"/>
        </w:rPr>
        <w:t>1435</w:t>
      </w:r>
    </w:p>
    <w:p w14:paraId="2416A429" w14:textId="6978D7ED" w:rsidR="00444A49" w:rsidRDefault="00444A49">
      <w:pPr>
        <w:rPr>
          <w:sz w:val="28"/>
          <w:szCs w:val="28"/>
        </w:rPr>
      </w:pPr>
      <w:r>
        <w:rPr>
          <w:sz w:val="28"/>
          <w:szCs w:val="28"/>
        </w:rPr>
        <w:t xml:space="preserve">1458, sposa Caterina, figlia </w:t>
      </w:r>
      <w:proofErr w:type="spellStart"/>
      <w:r>
        <w:rPr>
          <w:sz w:val="28"/>
          <w:szCs w:val="28"/>
        </w:rPr>
        <w:t>diq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Domenego</w:t>
      </w:r>
      <w:proofErr w:type="spellEnd"/>
      <w:r>
        <w:rPr>
          <w:sz w:val="28"/>
          <w:szCs w:val="28"/>
        </w:rPr>
        <w:t xml:space="preserve"> Loredan q. Marco</w:t>
      </w:r>
    </w:p>
    <w:p w14:paraId="5C009795" w14:textId="2E3CD141" w:rsidR="00045C7B" w:rsidRDefault="00045C7B">
      <w:pPr>
        <w:rPr>
          <w:sz w:val="28"/>
          <w:szCs w:val="28"/>
        </w:rPr>
      </w:pPr>
      <w:r>
        <w:rPr>
          <w:sz w:val="28"/>
          <w:szCs w:val="28"/>
        </w:rPr>
        <w:t>1521, eletto doge</w:t>
      </w:r>
    </w:p>
    <w:p w14:paraId="66AD42F6" w14:textId="25833E7A" w:rsidR="00444A49" w:rsidRDefault="00045C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</w:p>
    <w:p w14:paraId="3700A730" w14:textId="595CD851" w:rsidR="00045C7B" w:rsidRDefault="00045C7B">
      <w:pPr>
        <w:rPr>
          <w:b/>
          <w:bCs/>
          <w:sz w:val="28"/>
          <w:szCs w:val="28"/>
          <w:u w:val="single"/>
        </w:rPr>
      </w:pPr>
      <w:r w:rsidRPr="00045C7B">
        <w:rPr>
          <w:sz w:val="28"/>
          <w:szCs w:val="28"/>
        </w:rPr>
        <w:t>Antonio 14</w:t>
      </w:r>
      <w:r w:rsidR="009D0407">
        <w:rPr>
          <w:sz w:val="28"/>
          <w:szCs w:val="28"/>
        </w:rPr>
        <w:t>53</w:t>
      </w:r>
      <w:r>
        <w:rPr>
          <w:sz w:val="28"/>
          <w:szCs w:val="28"/>
        </w:rPr>
        <w:t xml:space="preserve"> … </w:t>
      </w:r>
      <w:r w:rsidR="009D0407">
        <w:rPr>
          <w:b/>
          <w:bCs/>
          <w:sz w:val="28"/>
          <w:szCs w:val="28"/>
          <w:u w:val="single"/>
        </w:rPr>
        <w:t xml:space="preserve">DOMENICO </w:t>
      </w:r>
    </w:p>
    <w:p w14:paraId="06E59A31" w14:textId="5A768973" w:rsidR="009D0407" w:rsidRDefault="009D0407">
      <w:pPr>
        <w:rPr>
          <w:sz w:val="28"/>
          <w:szCs w:val="28"/>
        </w:rPr>
      </w:pPr>
      <w:r>
        <w:rPr>
          <w:sz w:val="28"/>
          <w:szCs w:val="28"/>
        </w:rPr>
        <w:t xml:space="preserve">Cardinale, </w:t>
      </w:r>
      <w:proofErr w:type="spellStart"/>
      <w:r>
        <w:rPr>
          <w:sz w:val="28"/>
          <w:szCs w:val="28"/>
        </w:rPr>
        <w:t>patriiarca</w:t>
      </w:r>
      <w:proofErr w:type="spellEnd"/>
      <w:r>
        <w:rPr>
          <w:sz w:val="28"/>
          <w:szCs w:val="28"/>
        </w:rPr>
        <w:t xml:space="preserve"> di Aquileia</w:t>
      </w:r>
    </w:p>
    <w:p w14:paraId="1083E017" w14:textId="49B80AF2" w:rsidR="009D0407" w:rsidRDefault="009D04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</w:p>
    <w:p w14:paraId="3488CF7D" w14:textId="70533455" w:rsidR="009D0407" w:rsidRDefault="009D0407">
      <w:pPr>
        <w:rPr>
          <w:b/>
          <w:bCs/>
          <w:sz w:val="28"/>
          <w:szCs w:val="28"/>
          <w:u w:val="single"/>
        </w:rPr>
      </w:pPr>
      <w:r w:rsidRPr="006A249F">
        <w:rPr>
          <w:sz w:val="28"/>
          <w:szCs w:val="28"/>
        </w:rPr>
        <w:t xml:space="preserve">Antonio </w:t>
      </w:r>
      <w:r w:rsidR="006A249F">
        <w:rPr>
          <w:sz w:val="28"/>
          <w:szCs w:val="28"/>
        </w:rPr>
        <w:t>1453 …</w:t>
      </w:r>
      <w:r w:rsidR="00424293">
        <w:rPr>
          <w:sz w:val="28"/>
          <w:szCs w:val="28"/>
        </w:rPr>
        <w:t xml:space="preserve"> </w:t>
      </w:r>
      <w:r w:rsidR="006A249F" w:rsidRPr="006A249F">
        <w:rPr>
          <w:b/>
          <w:bCs/>
          <w:sz w:val="28"/>
          <w:szCs w:val="28"/>
          <w:u w:val="single"/>
        </w:rPr>
        <w:t>GIROLAMO 1484</w:t>
      </w:r>
    </w:p>
    <w:p w14:paraId="5DCEAACB" w14:textId="41B2115B" w:rsidR="006A249F" w:rsidRPr="0083546B" w:rsidRDefault="006A249F">
      <w:pPr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1488, sposa Elena, figlia di Francesco Priuli q.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proc</w:t>
      </w:r>
      <w:r w:rsidR="0083546B">
        <w:rPr>
          <w:sz w:val="28"/>
          <w:szCs w:val="28"/>
        </w:rPr>
        <w:t xml:space="preserve">. </w:t>
      </w:r>
      <w:r w:rsidR="0083546B" w:rsidRPr="0083546B">
        <w:rPr>
          <w:i/>
          <w:iCs/>
          <w:sz w:val="28"/>
          <w:szCs w:val="28"/>
          <w:u w:val="single"/>
        </w:rPr>
        <w:t>il</w:t>
      </w:r>
    </w:p>
    <w:p w14:paraId="420A3B4B" w14:textId="61279D5E" w:rsidR="0083546B" w:rsidRDefault="0083546B">
      <w:pPr>
        <w:rPr>
          <w:i/>
          <w:iCs/>
          <w:sz w:val="28"/>
          <w:szCs w:val="28"/>
          <w:u w:val="single"/>
        </w:rPr>
      </w:pPr>
      <w:r w:rsidRPr="0083546B">
        <w:rPr>
          <w:i/>
          <w:iCs/>
          <w:sz w:val="28"/>
          <w:szCs w:val="28"/>
          <w:u w:val="single"/>
        </w:rPr>
        <w:t xml:space="preserve"> quale abita in palazzo Miani a S. Vidal, fratello di </w:t>
      </w:r>
      <w:proofErr w:type="spellStart"/>
      <w:r w:rsidRPr="0083546B">
        <w:rPr>
          <w:i/>
          <w:iCs/>
          <w:sz w:val="28"/>
          <w:szCs w:val="28"/>
          <w:u w:val="single"/>
        </w:rPr>
        <w:t>Isabetta</w:t>
      </w:r>
      <w:proofErr w:type="spellEnd"/>
      <w:r w:rsidRPr="0083546B">
        <w:rPr>
          <w:i/>
          <w:iCs/>
          <w:sz w:val="28"/>
          <w:szCs w:val="28"/>
          <w:u w:val="single"/>
        </w:rPr>
        <w:t xml:space="preserve"> Vendramin.</w:t>
      </w:r>
      <w:r w:rsidR="00424293">
        <w:rPr>
          <w:i/>
          <w:iCs/>
          <w:sz w:val="28"/>
          <w:szCs w:val="28"/>
          <w:u w:val="single"/>
        </w:rPr>
        <w:t>????</w:t>
      </w:r>
    </w:p>
    <w:p w14:paraId="6667A2A9" w14:textId="29B0599C" w:rsidR="00161A05" w:rsidRDefault="00161A05">
      <w:pPr>
        <w:rPr>
          <w:sz w:val="28"/>
          <w:szCs w:val="28"/>
        </w:rPr>
      </w:pPr>
      <w:r>
        <w:rPr>
          <w:sz w:val="28"/>
          <w:szCs w:val="28"/>
        </w:rPr>
        <w:t xml:space="preserve">1504, sposa sua figlia, bastarda, con Sebastiano </w:t>
      </w:r>
      <w:proofErr w:type="spellStart"/>
      <w:r>
        <w:rPr>
          <w:sz w:val="28"/>
          <w:szCs w:val="28"/>
        </w:rPr>
        <w:t>Celsi</w:t>
      </w:r>
      <w:proofErr w:type="spellEnd"/>
      <w:r>
        <w:rPr>
          <w:sz w:val="28"/>
          <w:szCs w:val="28"/>
        </w:rPr>
        <w:t xml:space="preserve"> di Stefano</w:t>
      </w:r>
    </w:p>
    <w:p w14:paraId="6D6A6C38" w14:textId="2BF9C95E" w:rsidR="00AB199C" w:rsidRDefault="00AB199C">
      <w:pPr>
        <w:rPr>
          <w:sz w:val="28"/>
          <w:szCs w:val="28"/>
        </w:rPr>
      </w:pPr>
      <w:r>
        <w:rPr>
          <w:sz w:val="28"/>
          <w:szCs w:val="28"/>
        </w:rPr>
        <w:t>1514, dichiarazione redditi a S. Agnese</w:t>
      </w:r>
    </w:p>
    <w:p w14:paraId="1C8C7062" w14:textId="12C62B07" w:rsidR="00161A05" w:rsidRDefault="00161A05">
      <w:pPr>
        <w:rPr>
          <w:sz w:val="28"/>
          <w:szCs w:val="28"/>
        </w:rPr>
      </w:pPr>
      <w:r>
        <w:rPr>
          <w:sz w:val="28"/>
          <w:szCs w:val="28"/>
        </w:rPr>
        <w:t>1519, sposa una figlia con Stefano Quirini di Piero</w:t>
      </w:r>
    </w:p>
    <w:p w14:paraId="576D580D" w14:textId="748BA776" w:rsidR="00CC595D" w:rsidRDefault="00CC59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</w:p>
    <w:p w14:paraId="2CA44A56" w14:textId="155DF87A" w:rsidR="00CC595D" w:rsidRDefault="00CC595D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Antonio 1453 … </w:t>
      </w:r>
      <w:r w:rsidRPr="00CC595D">
        <w:rPr>
          <w:b/>
          <w:bCs/>
          <w:sz w:val="28"/>
          <w:szCs w:val="28"/>
          <w:u w:val="single"/>
        </w:rPr>
        <w:t>MARIN 1478</w:t>
      </w:r>
    </w:p>
    <w:p w14:paraId="51120EB3" w14:textId="006F2D31" w:rsidR="00CC595D" w:rsidRDefault="00CC595D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( assente</w:t>
      </w:r>
      <w:proofErr w:type="gramEnd"/>
      <w:r>
        <w:rPr>
          <w:sz w:val="28"/>
          <w:szCs w:val="28"/>
          <w:u w:val="single"/>
        </w:rPr>
        <w:t xml:space="preserve"> )</w:t>
      </w:r>
    </w:p>
    <w:p w14:paraId="442563E7" w14:textId="7ED1ADA1" w:rsidR="00CC595D" w:rsidRDefault="00CC59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</w:p>
    <w:p w14:paraId="4CFEE430" w14:textId="142C1D75" w:rsidR="00CC595D" w:rsidRDefault="00CC595D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Antonio 1453 … </w:t>
      </w:r>
      <w:r>
        <w:rPr>
          <w:b/>
          <w:bCs/>
          <w:sz w:val="28"/>
          <w:szCs w:val="28"/>
          <w:u w:val="single"/>
        </w:rPr>
        <w:t>VINCENZO 1482</w:t>
      </w:r>
    </w:p>
    <w:p w14:paraId="7B72C068" w14:textId="7AAA9B84" w:rsidR="00CC595D" w:rsidRDefault="00CC595D">
      <w:pPr>
        <w:rPr>
          <w:sz w:val="28"/>
          <w:szCs w:val="28"/>
        </w:rPr>
      </w:pPr>
      <w:r w:rsidRPr="00CC595D">
        <w:rPr>
          <w:sz w:val="28"/>
          <w:szCs w:val="28"/>
        </w:rPr>
        <w:t xml:space="preserve">Nato nel </w:t>
      </w:r>
      <w:r>
        <w:rPr>
          <w:sz w:val="28"/>
          <w:szCs w:val="28"/>
        </w:rPr>
        <w:t>1464</w:t>
      </w:r>
    </w:p>
    <w:p w14:paraId="7E1D1F8B" w14:textId="59CD59CB" w:rsidR="00AB199C" w:rsidRDefault="00AB199C">
      <w:pPr>
        <w:rPr>
          <w:sz w:val="28"/>
          <w:szCs w:val="28"/>
        </w:rPr>
      </w:pPr>
      <w:r>
        <w:rPr>
          <w:sz w:val="28"/>
          <w:szCs w:val="28"/>
        </w:rPr>
        <w:t xml:space="preserve">1488, </w:t>
      </w:r>
      <w:r w:rsidR="005F6DFB">
        <w:rPr>
          <w:sz w:val="28"/>
          <w:szCs w:val="28"/>
        </w:rPr>
        <w:t>sposa Elisabetta, figlia q. Nicolò Soranzo q. Mafio, erede di 30.000 ducati.</w:t>
      </w:r>
    </w:p>
    <w:p w14:paraId="57B7C516" w14:textId="50AD65A2" w:rsidR="00AB199C" w:rsidRDefault="00AB199C">
      <w:pPr>
        <w:rPr>
          <w:sz w:val="28"/>
          <w:szCs w:val="28"/>
        </w:rPr>
      </w:pPr>
      <w:r>
        <w:rPr>
          <w:sz w:val="28"/>
          <w:szCs w:val="28"/>
        </w:rPr>
        <w:t>1514, dichiarazione redditi a S. Agnese.</w:t>
      </w:r>
    </w:p>
    <w:p w14:paraId="2720DD02" w14:textId="7F244478" w:rsidR="00237E51" w:rsidRDefault="00237E51">
      <w:pPr>
        <w:rPr>
          <w:sz w:val="28"/>
          <w:szCs w:val="28"/>
        </w:rPr>
      </w:pPr>
      <w:r>
        <w:rPr>
          <w:sz w:val="28"/>
          <w:szCs w:val="28"/>
        </w:rPr>
        <w:t xml:space="preserve">30.9.1514, fa la sua vita alla </w:t>
      </w:r>
      <w:r w:rsidR="00503B6D">
        <w:rPr>
          <w:sz w:val="28"/>
          <w:szCs w:val="28"/>
        </w:rPr>
        <w:t>C</w:t>
      </w:r>
      <w:r>
        <w:rPr>
          <w:sz w:val="28"/>
          <w:szCs w:val="28"/>
        </w:rPr>
        <w:t>arità, vita spirituale</w:t>
      </w:r>
      <w:r w:rsidR="00503B6D">
        <w:rPr>
          <w:sz w:val="28"/>
          <w:szCs w:val="28"/>
        </w:rPr>
        <w:t>, padre spirituale Don Girolamo da Mantova</w:t>
      </w:r>
    </w:p>
    <w:p w14:paraId="7AE2DCDD" w14:textId="6E3D5822" w:rsidR="00B34272" w:rsidRDefault="00B34272">
      <w:pPr>
        <w:rPr>
          <w:sz w:val="28"/>
          <w:szCs w:val="28"/>
        </w:rPr>
      </w:pPr>
      <w:r>
        <w:rPr>
          <w:sz w:val="28"/>
          <w:szCs w:val="28"/>
        </w:rPr>
        <w:t>1514, sposa una figlia con Giacomo Malipiero q. Gi</w:t>
      </w:r>
      <w:r w:rsidR="00776E82">
        <w:rPr>
          <w:sz w:val="28"/>
          <w:szCs w:val="28"/>
        </w:rPr>
        <w:t>rolamo</w:t>
      </w:r>
    </w:p>
    <w:p w14:paraId="426AF62E" w14:textId="6F11A89B" w:rsidR="001B3E6C" w:rsidRDefault="001B3E6C">
      <w:pPr>
        <w:rPr>
          <w:sz w:val="28"/>
          <w:szCs w:val="28"/>
        </w:rPr>
      </w:pPr>
      <w:r>
        <w:rPr>
          <w:sz w:val="28"/>
          <w:szCs w:val="28"/>
        </w:rPr>
        <w:t>15.6.1522, già figura tra procuratori a Incurabili.</w:t>
      </w:r>
    </w:p>
    <w:p w14:paraId="02F3A156" w14:textId="34745C9C" w:rsidR="001B3E6C" w:rsidRDefault="001B3E6C">
      <w:pPr>
        <w:rPr>
          <w:sz w:val="28"/>
          <w:szCs w:val="28"/>
        </w:rPr>
      </w:pPr>
      <w:r>
        <w:rPr>
          <w:sz w:val="28"/>
          <w:szCs w:val="28"/>
        </w:rPr>
        <w:t xml:space="preserve">21.3.1523, Presente al </w:t>
      </w:r>
      <w:proofErr w:type="spellStart"/>
      <w:r>
        <w:rPr>
          <w:sz w:val="28"/>
          <w:szCs w:val="28"/>
        </w:rPr>
        <w:t>Perdon</w:t>
      </w:r>
      <w:proofErr w:type="spellEnd"/>
      <w:r>
        <w:rPr>
          <w:sz w:val="28"/>
          <w:szCs w:val="28"/>
        </w:rPr>
        <w:t xml:space="preserve"> a Incurabili</w:t>
      </w:r>
    </w:p>
    <w:p w14:paraId="38D8876F" w14:textId="21BB2E12" w:rsidR="000E0CD5" w:rsidRDefault="000E0CD5">
      <w:pPr>
        <w:rPr>
          <w:sz w:val="28"/>
          <w:szCs w:val="28"/>
        </w:rPr>
      </w:pPr>
      <w:r>
        <w:rPr>
          <w:sz w:val="28"/>
          <w:szCs w:val="28"/>
        </w:rPr>
        <w:t>1.1.1523, mettere a disposizione oratorio per donna che vive d’Eucarestia</w:t>
      </w:r>
    </w:p>
    <w:p w14:paraId="40828E5C" w14:textId="3B8F25C2" w:rsidR="007776F1" w:rsidRDefault="007776F1">
      <w:pPr>
        <w:rPr>
          <w:sz w:val="28"/>
          <w:szCs w:val="28"/>
        </w:rPr>
      </w:pPr>
      <w:r>
        <w:rPr>
          <w:sz w:val="28"/>
          <w:szCs w:val="28"/>
        </w:rPr>
        <w:t>10.11.1523, partecipa ai funerali di Benede</w:t>
      </w:r>
      <w:r w:rsidR="00E2426A">
        <w:rPr>
          <w:sz w:val="28"/>
          <w:szCs w:val="28"/>
        </w:rPr>
        <w:t>tt</w:t>
      </w:r>
      <w:r>
        <w:rPr>
          <w:sz w:val="28"/>
          <w:szCs w:val="28"/>
        </w:rPr>
        <w:t>o Gabriel</w:t>
      </w:r>
      <w:r w:rsidR="00E2426A">
        <w:rPr>
          <w:sz w:val="28"/>
          <w:szCs w:val="28"/>
        </w:rPr>
        <w:t>. Proc. Incurabili</w:t>
      </w:r>
    </w:p>
    <w:p w14:paraId="7DA863FB" w14:textId="21514746" w:rsidR="00E2426A" w:rsidRDefault="00E2426A">
      <w:pPr>
        <w:rPr>
          <w:sz w:val="28"/>
          <w:szCs w:val="28"/>
        </w:rPr>
      </w:pPr>
      <w:r>
        <w:rPr>
          <w:sz w:val="28"/>
          <w:szCs w:val="28"/>
        </w:rPr>
        <w:t xml:space="preserve">24.3.1524, in Incurabili si celebra il </w:t>
      </w:r>
      <w:proofErr w:type="spellStart"/>
      <w:r>
        <w:rPr>
          <w:sz w:val="28"/>
          <w:szCs w:val="28"/>
        </w:rPr>
        <w:t>Perdon</w:t>
      </w:r>
      <w:proofErr w:type="spellEnd"/>
    </w:p>
    <w:p w14:paraId="46281575" w14:textId="49F07AE5" w:rsidR="00E2426A" w:rsidRDefault="00E2426A">
      <w:pPr>
        <w:rPr>
          <w:sz w:val="28"/>
          <w:szCs w:val="28"/>
        </w:rPr>
      </w:pPr>
      <w:r>
        <w:rPr>
          <w:sz w:val="28"/>
          <w:szCs w:val="28"/>
        </w:rPr>
        <w:t>19.4.1524, tra i proc. Incurabili per erezione Monte di Pietà</w:t>
      </w:r>
    </w:p>
    <w:p w14:paraId="29A7819A" w14:textId="2269BECC" w:rsidR="00205309" w:rsidRDefault="00205309">
      <w:pPr>
        <w:rPr>
          <w:sz w:val="28"/>
          <w:szCs w:val="28"/>
        </w:rPr>
      </w:pPr>
      <w:r>
        <w:rPr>
          <w:sz w:val="28"/>
          <w:szCs w:val="28"/>
        </w:rPr>
        <w:t xml:space="preserve">1.4.1525, in Incurabili per celebrare il </w:t>
      </w:r>
      <w:proofErr w:type="spellStart"/>
      <w:r>
        <w:rPr>
          <w:sz w:val="28"/>
          <w:szCs w:val="28"/>
        </w:rPr>
        <w:t>Perdon</w:t>
      </w:r>
      <w:proofErr w:type="spellEnd"/>
      <w:r>
        <w:rPr>
          <w:sz w:val="28"/>
          <w:szCs w:val="28"/>
        </w:rPr>
        <w:t>.</w:t>
      </w:r>
    </w:p>
    <w:p w14:paraId="0AD7998E" w14:textId="4DC95241" w:rsidR="00B34272" w:rsidRDefault="00B34272">
      <w:pPr>
        <w:rPr>
          <w:sz w:val="28"/>
          <w:szCs w:val="28"/>
        </w:rPr>
      </w:pPr>
      <w:r>
        <w:rPr>
          <w:sz w:val="28"/>
          <w:szCs w:val="28"/>
        </w:rPr>
        <w:t>1526, senza il suo consenso una figlia sposa Girolamo Paradiso</w:t>
      </w:r>
      <w:r w:rsidR="007776F1">
        <w:rPr>
          <w:sz w:val="28"/>
          <w:szCs w:val="28"/>
        </w:rPr>
        <w:t xml:space="preserve"> q. Andrea</w:t>
      </w:r>
    </w:p>
    <w:p w14:paraId="3F655FA8" w14:textId="4B892436" w:rsidR="00205309" w:rsidRDefault="00205309">
      <w:pPr>
        <w:rPr>
          <w:sz w:val="28"/>
          <w:szCs w:val="28"/>
        </w:rPr>
      </w:pPr>
      <w:r>
        <w:rPr>
          <w:sz w:val="28"/>
          <w:szCs w:val="28"/>
        </w:rPr>
        <w:t xml:space="preserve">26.10.1526, detta il suo testamento, </w:t>
      </w:r>
      <w:proofErr w:type="spellStart"/>
      <w:r w:rsidR="0022436B">
        <w:rPr>
          <w:sz w:val="28"/>
          <w:szCs w:val="28"/>
        </w:rPr>
        <w:t>uol</w:t>
      </w:r>
      <w:proofErr w:type="spellEnd"/>
      <w:r w:rsidR="0022436B">
        <w:rPr>
          <w:sz w:val="28"/>
          <w:szCs w:val="28"/>
        </w:rPr>
        <w:t xml:space="preserve"> essere sepolto in chiesa di Incurabili, nomina </w:t>
      </w:r>
      <w:proofErr w:type="spellStart"/>
      <w:r w:rsidR="0022436B">
        <w:rPr>
          <w:sz w:val="28"/>
          <w:szCs w:val="28"/>
        </w:rPr>
        <w:t>Malipieroa</w:t>
      </w:r>
      <w:proofErr w:type="spellEnd"/>
      <w:r w:rsidR="0022436B">
        <w:rPr>
          <w:sz w:val="28"/>
          <w:szCs w:val="28"/>
        </w:rPr>
        <w:t xml:space="preserve"> Malipiero e Grimani Marina, sua </w:t>
      </w:r>
      <w:proofErr w:type="gramStart"/>
      <w:r w:rsidR="0022436B">
        <w:rPr>
          <w:sz w:val="28"/>
          <w:szCs w:val="28"/>
        </w:rPr>
        <w:t>familiare,  governatrici</w:t>
      </w:r>
      <w:proofErr w:type="gramEnd"/>
      <w:r w:rsidR="0022436B">
        <w:rPr>
          <w:sz w:val="28"/>
          <w:szCs w:val="28"/>
        </w:rPr>
        <w:t xml:space="preserve"> dell’ospedale.</w:t>
      </w:r>
    </w:p>
    <w:p w14:paraId="673EF784" w14:textId="723F420A" w:rsidR="0022436B" w:rsidRPr="0022436B" w:rsidRDefault="0022436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6.1.1530, </w:t>
      </w:r>
      <w:r w:rsidRPr="0022436B">
        <w:rPr>
          <w:sz w:val="28"/>
          <w:szCs w:val="28"/>
          <w:u w:val="single"/>
        </w:rPr>
        <w:t>presente al raduno a S. Nicolò dei Tolentini con Giberti, Aleandro e San Girolamo</w:t>
      </w:r>
    </w:p>
    <w:p w14:paraId="6B67EE62" w14:textId="30D7A958" w:rsidR="005F6DFB" w:rsidRDefault="005F6D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</w:p>
    <w:p w14:paraId="5C88600C" w14:textId="7AD47BA5" w:rsidR="005F6DFB" w:rsidRDefault="005F6DFB">
      <w:pPr>
        <w:rPr>
          <w:b/>
          <w:bCs/>
          <w:sz w:val="28"/>
          <w:szCs w:val="28"/>
          <w:u w:val="single"/>
        </w:rPr>
      </w:pPr>
      <w:r w:rsidRPr="00B34272">
        <w:rPr>
          <w:sz w:val="28"/>
          <w:szCs w:val="28"/>
        </w:rPr>
        <w:t>Vincenzo 1482</w:t>
      </w:r>
      <w:r>
        <w:rPr>
          <w:b/>
          <w:bCs/>
          <w:sz w:val="28"/>
          <w:szCs w:val="28"/>
        </w:rPr>
        <w:t xml:space="preserve"> … </w:t>
      </w:r>
      <w:r w:rsidRPr="005F6DFB">
        <w:rPr>
          <w:b/>
          <w:bCs/>
          <w:sz w:val="28"/>
          <w:szCs w:val="28"/>
          <w:u w:val="single"/>
        </w:rPr>
        <w:t>ANTONIO</w:t>
      </w:r>
      <w:r>
        <w:rPr>
          <w:b/>
          <w:bCs/>
          <w:sz w:val="28"/>
          <w:szCs w:val="28"/>
          <w:u w:val="single"/>
        </w:rPr>
        <w:t xml:space="preserve"> 1524</w:t>
      </w:r>
    </w:p>
    <w:p w14:paraId="449860D4" w14:textId="52C2B942" w:rsidR="005F6DFB" w:rsidRDefault="00B34272">
      <w:pPr>
        <w:rPr>
          <w:sz w:val="28"/>
          <w:szCs w:val="28"/>
        </w:rPr>
      </w:pPr>
      <w:r w:rsidRPr="00B34272">
        <w:rPr>
          <w:sz w:val="28"/>
          <w:szCs w:val="28"/>
        </w:rPr>
        <w:t>Nato nel 1504</w:t>
      </w:r>
      <w:r>
        <w:rPr>
          <w:sz w:val="28"/>
          <w:szCs w:val="28"/>
        </w:rPr>
        <w:t>.</w:t>
      </w:r>
    </w:p>
    <w:p w14:paraId="1349F8F6" w14:textId="1A8A9E96" w:rsidR="00B34272" w:rsidRDefault="00B342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</w:p>
    <w:p w14:paraId="52F2AAE5" w14:textId="56856480" w:rsidR="00B34272" w:rsidRDefault="00B34272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Vincenzo 1482 … </w:t>
      </w:r>
      <w:r w:rsidRPr="00B34272">
        <w:rPr>
          <w:b/>
          <w:bCs/>
          <w:sz w:val="28"/>
          <w:szCs w:val="28"/>
          <w:u w:val="single"/>
        </w:rPr>
        <w:t>NICOLO’</w:t>
      </w:r>
    </w:p>
    <w:p w14:paraId="566D5E10" w14:textId="3BAD4979" w:rsidR="00B34272" w:rsidRDefault="00237E51">
      <w:pPr>
        <w:rPr>
          <w:sz w:val="28"/>
          <w:szCs w:val="28"/>
        </w:rPr>
      </w:pPr>
      <w:r>
        <w:rPr>
          <w:sz w:val="28"/>
          <w:szCs w:val="28"/>
        </w:rPr>
        <w:t>2.6.1515, si fa sacerdote</w:t>
      </w:r>
      <w:r w:rsidR="000E0CD5">
        <w:rPr>
          <w:sz w:val="28"/>
          <w:szCs w:val="28"/>
        </w:rPr>
        <w:t>.</w:t>
      </w:r>
    </w:p>
    <w:p w14:paraId="01E8836C" w14:textId="00F92027" w:rsidR="000E0CD5" w:rsidRPr="00B34272" w:rsidRDefault="000E0CD5">
      <w:pPr>
        <w:rPr>
          <w:sz w:val="28"/>
          <w:szCs w:val="28"/>
        </w:rPr>
      </w:pPr>
      <w:r>
        <w:rPr>
          <w:sz w:val="28"/>
          <w:szCs w:val="28"/>
        </w:rPr>
        <w:t>14.3.1527, muore a Padov</w:t>
      </w:r>
      <w:r w:rsidR="00424293">
        <w:rPr>
          <w:sz w:val="28"/>
          <w:szCs w:val="28"/>
        </w:rPr>
        <w:t>a</w:t>
      </w:r>
    </w:p>
    <w:p w14:paraId="7906F24E" w14:textId="77777777" w:rsidR="00B34272" w:rsidRPr="00B34272" w:rsidRDefault="00B34272">
      <w:pPr>
        <w:rPr>
          <w:b/>
          <w:bCs/>
          <w:sz w:val="28"/>
          <w:szCs w:val="28"/>
        </w:rPr>
      </w:pPr>
    </w:p>
    <w:p w14:paraId="57F1DBD7" w14:textId="77777777" w:rsidR="00CC595D" w:rsidRPr="00CC595D" w:rsidRDefault="00CC595D">
      <w:pPr>
        <w:rPr>
          <w:b/>
          <w:bCs/>
          <w:sz w:val="28"/>
          <w:szCs w:val="28"/>
        </w:rPr>
      </w:pPr>
    </w:p>
    <w:p w14:paraId="49CD4370" w14:textId="77777777" w:rsidR="00F1648D" w:rsidRPr="00F1648D" w:rsidRDefault="00F1648D">
      <w:pPr>
        <w:rPr>
          <w:sz w:val="28"/>
          <w:szCs w:val="28"/>
        </w:rPr>
      </w:pPr>
    </w:p>
    <w:p w14:paraId="6675CFCF" w14:textId="77777777" w:rsidR="00F1648D" w:rsidRPr="000B1511" w:rsidRDefault="00F1648D">
      <w:pPr>
        <w:rPr>
          <w:b/>
          <w:bCs/>
          <w:sz w:val="28"/>
          <w:szCs w:val="28"/>
        </w:rPr>
      </w:pPr>
    </w:p>
    <w:sectPr w:rsidR="00F1648D" w:rsidRPr="000B1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B79B" w14:textId="77777777" w:rsidR="003B242C" w:rsidRDefault="003B242C" w:rsidP="003B242C">
      <w:pPr>
        <w:spacing w:after="0" w:line="240" w:lineRule="auto"/>
      </w:pPr>
      <w:r>
        <w:separator/>
      </w:r>
    </w:p>
  </w:endnote>
  <w:endnote w:type="continuationSeparator" w:id="0">
    <w:p w14:paraId="3C10EF7D" w14:textId="77777777" w:rsidR="003B242C" w:rsidRDefault="003B242C" w:rsidP="003B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A3F0" w14:textId="77777777" w:rsidR="003B242C" w:rsidRDefault="003B24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DE03" w14:textId="77777777" w:rsidR="003B242C" w:rsidRDefault="003B24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70B4" w14:textId="77777777" w:rsidR="003B242C" w:rsidRDefault="003B24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1F45" w14:textId="77777777" w:rsidR="003B242C" w:rsidRDefault="003B242C" w:rsidP="003B242C">
      <w:pPr>
        <w:spacing w:after="0" w:line="240" w:lineRule="auto"/>
      </w:pPr>
      <w:r>
        <w:separator/>
      </w:r>
    </w:p>
  </w:footnote>
  <w:footnote w:type="continuationSeparator" w:id="0">
    <w:p w14:paraId="0C72ED31" w14:textId="77777777" w:rsidR="003B242C" w:rsidRDefault="003B242C" w:rsidP="003B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1F56" w14:textId="77777777" w:rsidR="003B242C" w:rsidRDefault="003B24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181525"/>
      <w:docPartObj>
        <w:docPartGallery w:val="Page Numbers (Top of Page)"/>
        <w:docPartUnique/>
      </w:docPartObj>
    </w:sdtPr>
    <w:sdtContent>
      <w:p w14:paraId="51F88E06" w14:textId="4C864194" w:rsidR="003B242C" w:rsidRDefault="003B242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B1A02C" w14:textId="77777777" w:rsidR="003B242C" w:rsidRDefault="003B242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366E" w14:textId="77777777" w:rsidR="003B242C" w:rsidRDefault="003B24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11"/>
    <w:rsid w:val="00045C7B"/>
    <w:rsid w:val="000B1511"/>
    <w:rsid w:val="000E0CD5"/>
    <w:rsid w:val="00161A05"/>
    <w:rsid w:val="001B3E6C"/>
    <w:rsid w:val="00205309"/>
    <w:rsid w:val="0022436B"/>
    <w:rsid w:val="00237E51"/>
    <w:rsid w:val="003B242C"/>
    <w:rsid w:val="00424293"/>
    <w:rsid w:val="00444A49"/>
    <w:rsid w:val="00503B6D"/>
    <w:rsid w:val="005F6DFB"/>
    <w:rsid w:val="006A249F"/>
    <w:rsid w:val="00776E82"/>
    <w:rsid w:val="007776F1"/>
    <w:rsid w:val="0083546B"/>
    <w:rsid w:val="008A0FA1"/>
    <w:rsid w:val="009D0407"/>
    <w:rsid w:val="00AB199C"/>
    <w:rsid w:val="00B34272"/>
    <w:rsid w:val="00CC595D"/>
    <w:rsid w:val="00E2426A"/>
    <w:rsid w:val="00F1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2BCE"/>
  <w15:chartTrackingRefBased/>
  <w15:docId w15:val="{AB2292B8-DAC2-4F01-9E83-A2A4DB4C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42C"/>
  </w:style>
  <w:style w:type="paragraph" w:styleId="Pidipagina">
    <w:name w:val="footer"/>
    <w:basedOn w:val="Normale"/>
    <w:link w:val="PidipaginaCarattere"/>
    <w:uiPriority w:val="99"/>
    <w:unhideWhenUsed/>
    <w:rsid w:val="003B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5</cp:revision>
  <dcterms:created xsi:type="dcterms:W3CDTF">2022-01-04T17:06:00Z</dcterms:created>
  <dcterms:modified xsi:type="dcterms:W3CDTF">2022-01-08T09:52:00Z</dcterms:modified>
</cp:coreProperties>
</file>