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0C68" w:rsidRPr="004135AB" w:rsidRDefault="00650C68" w:rsidP="00650C68">
      <w:pPr>
        <w:pStyle w:val="Nessunaspaziatura"/>
        <w:jc w:val="center"/>
        <w:rPr>
          <w:rFonts w:ascii="Bookman Old Style" w:hAnsi="Bookman Old Style" w:cs="Times New Roman"/>
          <w:b/>
          <w:sz w:val="32"/>
          <w:szCs w:val="32"/>
          <w:lang w:eastAsia="it-IT"/>
        </w:rPr>
      </w:pPr>
      <w:r w:rsidRPr="004135AB">
        <w:rPr>
          <w:rFonts w:ascii="Bookman Old Style" w:hAnsi="Bookman Old Style" w:cs="Times New Roman"/>
          <w:b/>
          <w:sz w:val="32"/>
          <w:szCs w:val="32"/>
          <w:lang w:eastAsia="it-IT"/>
        </w:rPr>
        <w:t>CENSURE</w:t>
      </w:r>
    </w:p>
    <w:p w:rsidR="007B2B08" w:rsidRPr="004135AB" w:rsidRDefault="007B2B08" w:rsidP="00650C68">
      <w:pPr>
        <w:pStyle w:val="Nessunaspaziatura"/>
        <w:rPr>
          <w:rFonts w:ascii="Bookman Old Style" w:hAnsi="Bookman Old Style" w:cs="Times New Roman"/>
          <w:color w:val="FF0000"/>
          <w:sz w:val="24"/>
          <w:szCs w:val="24"/>
          <w:lang w:eastAsia="it-IT"/>
        </w:rPr>
      </w:pPr>
    </w:p>
    <w:p w:rsidR="008A781D" w:rsidRDefault="00154B10" w:rsidP="004D5744">
      <w:pPr>
        <w:pStyle w:val="Nessunaspaziatura"/>
        <w:jc w:val="both"/>
        <w:rPr>
          <w:rFonts w:ascii="Bookman Old Style" w:hAnsi="Bookman Old Style" w:cs="Times New Roman"/>
          <w:sz w:val="24"/>
          <w:szCs w:val="24"/>
          <w:lang w:eastAsia="it-IT"/>
        </w:rPr>
      </w:pPr>
      <w:r w:rsidRPr="004135AB">
        <w:rPr>
          <w:rFonts w:ascii="Bookman Old Style" w:hAnsi="Bookman Old Style" w:cs="Times New Roman"/>
          <w:sz w:val="24"/>
          <w:szCs w:val="24"/>
          <w:lang w:eastAsia="it-IT"/>
        </w:rPr>
        <w:t>Le censure (privazione di alcuni beni spirituali</w:t>
      </w:r>
      <w:r w:rsidR="008A781D" w:rsidRPr="004135AB">
        <w:rPr>
          <w:rFonts w:ascii="Bookman Old Style" w:hAnsi="Bookman Old Style" w:cs="Times New Roman"/>
          <w:sz w:val="24"/>
          <w:szCs w:val="24"/>
          <w:lang w:eastAsia="it-IT"/>
        </w:rPr>
        <w:t xml:space="preserve"> o a questi annessi</w:t>
      </w:r>
      <w:r w:rsidRPr="004135AB">
        <w:rPr>
          <w:rFonts w:ascii="Bookman Old Style" w:hAnsi="Bookman Old Style" w:cs="Times New Roman"/>
          <w:sz w:val="24"/>
          <w:szCs w:val="24"/>
          <w:lang w:eastAsia="it-IT"/>
        </w:rPr>
        <w:t>) sono “</w:t>
      </w:r>
      <w:r w:rsidRPr="004135AB">
        <w:rPr>
          <w:rFonts w:ascii="Bookman Old Style" w:hAnsi="Bookman Old Style" w:cs="Times New Roman"/>
          <w:i/>
          <w:sz w:val="24"/>
          <w:szCs w:val="24"/>
          <w:lang w:eastAsia="it-IT"/>
        </w:rPr>
        <w:t xml:space="preserve">pene medicinali” </w:t>
      </w:r>
      <w:r w:rsidRPr="004135AB">
        <w:rPr>
          <w:rFonts w:ascii="Bookman Old Style" w:hAnsi="Bookman Old Style" w:cs="Times New Roman"/>
          <w:sz w:val="24"/>
          <w:szCs w:val="24"/>
          <w:lang w:eastAsia="it-IT"/>
        </w:rPr>
        <w:t xml:space="preserve">che la Chiesa infligge al battezzato colpevole di qualche delitto, </w:t>
      </w:r>
      <w:r w:rsidR="004135AB">
        <w:rPr>
          <w:rFonts w:ascii="Bookman Old Style" w:hAnsi="Bookman Old Style" w:cs="Times New Roman"/>
          <w:sz w:val="24"/>
          <w:szCs w:val="24"/>
          <w:lang w:eastAsia="it-IT"/>
        </w:rPr>
        <w:t>FINCHÈ</w:t>
      </w:r>
      <w:r w:rsidR="008A781D" w:rsidRPr="004135AB">
        <w:rPr>
          <w:rFonts w:ascii="Bookman Old Style" w:hAnsi="Bookman Old Style" w:cs="Times New Roman"/>
          <w:sz w:val="24"/>
          <w:szCs w:val="24"/>
          <w:lang w:eastAsia="it-IT"/>
        </w:rPr>
        <w:t xml:space="preserve"> NON SI PENTA E NON OTTENGA L’ASSOLUZIONE.</w:t>
      </w:r>
    </w:p>
    <w:p w:rsidR="004135AB" w:rsidRPr="004135AB" w:rsidRDefault="004135AB" w:rsidP="004135AB">
      <w:pPr>
        <w:pStyle w:val="Nessunaspaziatura"/>
        <w:jc w:val="both"/>
        <w:rPr>
          <w:rFonts w:ascii="Bookman Old Style" w:hAnsi="Bookman Old Style" w:cs="Times New Roman"/>
          <w:sz w:val="24"/>
          <w:szCs w:val="24"/>
          <w:lang w:eastAsia="it-IT"/>
        </w:rPr>
      </w:pPr>
    </w:p>
    <w:p w:rsidR="00650C68" w:rsidRPr="004135AB" w:rsidRDefault="008A781D" w:rsidP="004D5744">
      <w:pPr>
        <w:pStyle w:val="Nessunaspaziatura"/>
        <w:jc w:val="both"/>
        <w:rPr>
          <w:rFonts w:ascii="Bookman Old Style" w:hAnsi="Bookman Old Style" w:cs="Times New Roman"/>
          <w:sz w:val="24"/>
          <w:szCs w:val="24"/>
          <w:lang w:eastAsia="it-IT"/>
        </w:rPr>
      </w:pPr>
      <w:r w:rsidRPr="004135AB">
        <w:rPr>
          <w:rFonts w:ascii="Bookman Old Style" w:hAnsi="Bookman Old Style" w:cs="Times New Roman"/>
          <w:sz w:val="24"/>
          <w:szCs w:val="24"/>
          <w:lang w:eastAsia="it-IT"/>
        </w:rPr>
        <w:t>S</w:t>
      </w:r>
      <w:r w:rsidR="00154B10" w:rsidRPr="004135AB">
        <w:rPr>
          <w:rFonts w:ascii="Bookman Old Style" w:hAnsi="Bookman Old Style" w:cs="Times New Roman"/>
          <w:sz w:val="24"/>
          <w:szCs w:val="24"/>
          <w:lang w:eastAsia="it-IT"/>
        </w:rPr>
        <w:t xml:space="preserve">ono di tre specie : </w:t>
      </w:r>
      <w:r w:rsidR="00154B10" w:rsidRPr="004135AB">
        <w:rPr>
          <w:rFonts w:ascii="Bookman Old Style" w:hAnsi="Bookman Old Style" w:cs="Times New Roman"/>
          <w:i/>
          <w:sz w:val="24"/>
          <w:szCs w:val="24"/>
          <w:lang w:eastAsia="it-IT"/>
        </w:rPr>
        <w:t xml:space="preserve"> </w:t>
      </w:r>
      <w:r w:rsidR="00CE2E5D" w:rsidRPr="004135AB">
        <w:rPr>
          <w:rFonts w:ascii="Bookman Old Style" w:hAnsi="Bookman Old Style" w:cs="Times New Roman"/>
          <w:b/>
          <w:sz w:val="24"/>
          <w:szCs w:val="24"/>
          <w:lang w:eastAsia="it-IT"/>
        </w:rPr>
        <w:t>SCOMUNICA</w:t>
      </w:r>
      <w:r w:rsidR="00CE2E5D" w:rsidRPr="004135AB">
        <w:rPr>
          <w:rFonts w:ascii="Bookman Old Style" w:hAnsi="Bookman Old Style" w:cs="Times New Roman"/>
          <w:sz w:val="24"/>
          <w:szCs w:val="24"/>
          <w:lang w:eastAsia="it-IT"/>
        </w:rPr>
        <w:t xml:space="preserve">, </w:t>
      </w:r>
      <w:r w:rsidR="00CE2E5D" w:rsidRPr="004135AB">
        <w:rPr>
          <w:rFonts w:ascii="Bookman Old Style" w:hAnsi="Bookman Old Style" w:cs="Times New Roman"/>
          <w:b/>
          <w:sz w:val="24"/>
          <w:szCs w:val="24"/>
          <w:lang w:eastAsia="it-IT"/>
        </w:rPr>
        <w:t>INTERDETTO</w:t>
      </w:r>
      <w:r w:rsidR="00CE2E5D" w:rsidRPr="004135AB">
        <w:rPr>
          <w:rFonts w:ascii="Bookman Old Style" w:hAnsi="Bookman Old Style" w:cs="Times New Roman"/>
          <w:sz w:val="24"/>
          <w:szCs w:val="24"/>
          <w:lang w:eastAsia="it-IT"/>
        </w:rPr>
        <w:t xml:space="preserve">, </w:t>
      </w:r>
      <w:r w:rsidR="00CE2E5D" w:rsidRPr="004135AB">
        <w:rPr>
          <w:rFonts w:ascii="Bookman Old Style" w:hAnsi="Bookman Old Style" w:cs="Times New Roman"/>
          <w:b/>
          <w:sz w:val="24"/>
          <w:szCs w:val="24"/>
          <w:lang w:eastAsia="it-IT"/>
        </w:rPr>
        <w:t>SOSPENSIONE</w:t>
      </w:r>
    </w:p>
    <w:p w:rsidR="00650C68" w:rsidRPr="004135AB" w:rsidRDefault="00650C68" w:rsidP="00650C68">
      <w:pPr>
        <w:pStyle w:val="Nessunaspaziatura"/>
        <w:rPr>
          <w:rFonts w:ascii="Bookman Old Style" w:hAnsi="Bookman Old Style" w:cs="Times New Roman"/>
          <w:sz w:val="24"/>
          <w:szCs w:val="24"/>
          <w:lang w:eastAsia="it-IT"/>
        </w:rPr>
      </w:pPr>
      <w:r w:rsidRPr="004135AB">
        <w:rPr>
          <w:rFonts w:ascii="Bookman Old Style" w:hAnsi="Bookman Old Style" w:cs="Times New Roman"/>
          <w:sz w:val="24"/>
          <w:szCs w:val="24"/>
          <w:lang w:eastAsia="it-IT"/>
        </w:rPr>
        <w:t> </w:t>
      </w:r>
    </w:p>
    <w:p w:rsidR="00753C16" w:rsidRPr="004135AB" w:rsidRDefault="00650C68" w:rsidP="004D5744">
      <w:pPr>
        <w:pStyle w:val="Nessunaspaziatura"/>
        <w:jc w:val="both"/>
        <w:rPr>
          <w:rFonts w:ascii="Bookman Old Style" w:hAnsi="Bookman Old Style" w:cs="Times New Roman"/>
          <w:sz w:val="24"/>
          <w:szCs w:val="24"/>
          <w:lang w:eastAsia="it-IT"/>
        </w:rPr>
      </w:pPr>
      <w:r w:rsidRPr="004135AB">
        <w:rPr>
          <w:rFonts w:ascii="Bookman Old Style" w:hAnsi="Bookman Old Style" w:cs="Times New Roman"/>
          <w:b/>
          <w:sz w:val="24"/>
          <w:szCs w:val="24"/>
          <w:lang w:eastAsia="it-IT"/>
        </w:rPr>
        <w:t>La SCOMUNICA</w:t>
      </w:r>
      <w:r w:rsidR="00154B10" w:rsidRPr="004135AB">
        <w:rPr>
          <w:rFonts w:ascii="Bookman Old Style" w:hAnsi="Bookman Old Style" w:cs="Times New Roman"/>
          <w:b/>
          <w:sz w:val="24"/>
          <w:szCs w:val="24"/>
          <w:lang w:eastAsia="it-IT"/>
        </w:rPr>
        <w:t xml:space="preserve"> </w:t>
      </w:r>
      <w:r w:rsidR="00154B10" w:rsidRPr="004135AB">
        <w:rPr>
          <w:rFonts w:ascii="Bookman Old Style" w:hAnsi="Bookman Old Style" w:cs="Times New Roman"/>
          <w:sz w:val="24"/>
          <w:szCs w:val="24"/>
          <w:lang w:eastAsia="it-IT"/>
        </w:rPr>
        <w:t>è la più grave delle censure</w:t>
      </w:r>
      <w:r w:rsidRPr="004135AB">
        <w:rPr>
          <w:rFonts w:ascii="Bookman Old Style" w:hAnsi="Bookman Old Style" w:cs="Times New Roman"/>
          <w:sz w:val="24"/>
          <w:szCs w:val="24"/>
          <w:lang w:eastAsia="it-IT"/>
        </w:rPr>
        <w:t xml:space="preserve"> </w:t>
      </w:r>
      <w:r w:rsidR="00CE2E5D" w:rsidRPr="004135AB">
        <w:rPr>
          <w:rFonts w:ascii="Bookman Old Style" w:hAnsi="Bookman Old Style" w:cs="Times New Roman"/>
          <w:sz w:val="24"/>
          <w:szCs w:val="24"/>
          <w:lang w:eastAsia="it-IT"/>
        </w:rPr>
        <w:t>e oltre a comportare l’esclusione del fedele dalla pienezza della comunio</w:t>
      </w:r>
      <w:r w:rsidR="009A4096" w:rsidRPr="004135AB">
        <w:rPr>
          <w:rFonts w:ascii="Bookman Old Style" w:hAnsi="Bookman Old Style" w:cs="Times New Roman"/>
          <w:sz w:val="24"/>
          <w:szCs w:val="24"/>
          <w:lang w:eastAsia="it-IT"/>
        </w:rPr>
        <w:t>ne</w:t>
      </w:r>
      <w:r w:rsidR="00706E55" w:rsidRPr="004135AB">
        <w:rPr>
          <w:rFonts w:ascii="Bookman Old Style" w:hAnsi="Bookman Old Style" w:cs="Times New Roman"/>
          <w:sz w:val="24"/>
          <w:szCs w:val="24"/>
          <w:lang w:eastAsia="it-IT"/>
        </w:rPr>
        <w:t xml:space="preserve"> ecclesiale</w:t>
      </w:r>
      <w:r w:rsidR="009A4096" w:rsidRPr="004135AB">
        <w:rPr>
          <w:rFonts w:ascii="Bookman Old Style" w:hAnsi="Bookman Old Style" w:cs="Times New Roman"/>
          <w:sz w:val="24"/>
          <w:szCs w:val="24"/>
          <w:lang w:eastAsia="it-IT"/>
        </w:rPr>
        <w:t xml:space="preserve">, </w:t>
      </w:r>
      <w:r w:rsidR="00706E55" w:rsidRPr="004135AB">
        <w:rPr>
          <w:rFonts w:ascii="Bookman Old Style" w:hAnsi="Bookman Old Style" w:cs="Times New Roman"/>
          <w:sz w:val="24"/>
          <w:szCs w:val="24"/>
          <w:lang w:eastAsia="it-IT"/>
        </w:rPr>
        <w:t>lo priva</w:t>
      </w:r>
      <w:r w:rsidR="009A4096" w:rsidRPr="004135AB">
        <w:rPr>
          <w:rFonts w:ascii="Bookman Old Style" w:hAnsi="Bookman Old Style" w:cs="Times New Roman"/>
          <w:sz w:val="24"/>
          <w:szCs w:val="24"/>
          <w:lang w:eastAsia="it-IT"/>
        </w:rPr>
        <w:t xml:space="preserve"> dei beni spirituali (ricezione dei sacramenti) e </w:t>
      </w:r>
      <w:r w:rsidR="00706E55" w:rsidRPr="004135AB">
        <w:rPr>
          <w:rFonts w:ascii="Bookman Old Style" w:hAnsi="Bookman Old Style" w:cs="Times New Roman"/>
          <w:sz w:val="24"/>
          <w:szCs w:val="24"/>
          <w:lang w:eastAsia="it-IT"/>
        </w:rPr>
        <w:t>ne limita</w:t>
      </w:r>
      <w:r w:rsidR="009A4096" w:rsidRPr="004135AB">
        <w:rPr>
          <w:rFonts w:ascii="Bookman Old Style" w:hAnsi="Bookman Old Style" w:cs="Times New Roman"/>
          <w:sz w:val="24"/>
          <w:szCs w:val="24"/>
          <w:lang w:eastAsia="it-IT"/>
        </w:rPr>
        <w:t xml:space="preserve"> l’esercizio dei diritti ( lo scomunicato non può partecipare come ministro a nessun atto di culto pubblico, non può celebrare sacramenti o sacramentali,  non può esercitare uffici, ministeri, incarichi ecclesiastici …)</w:t>
      </w:r>
    </w:p>
    <w:p w:rsidR="00984B6D" w:rsidRPr="004135AB" w:rsidRDefault="00984B6D" w:rsidP="00650C68">
      <w:pPr>
        <w:pStyle w:val="Nessunaspaziatura"/>
        <w:jc w:val="both"/>
        <w:rPr>
          <w:rFonts w:ascii="Bookman Old Style" w:hAnsi="Bookman Old Style" w:cs="Times New Roman"/>
          <w:color w:val="FF0000"/>
          <w:sz w:val="24"/>
          <w:szCs w:val="24"/>
          <w:lang w:eastAsia="it-IT"/>
        </w:rPr>
      </w:pPr>
    </w:p>
    <w:p w:rsidR="00753C16" w:rsidRPr="004135AB" w:rsidRDefault="00984B6D" w:rsidP="004D5744">
      <w:pPr>
        <w:pStyle w:val="Nessunaspaziatura"/>
        <w:jc w:val="both"/>
        <w:rPr>
          <w:rFonts w:ascii="Bookman Old Style" w:hAnsi="Bookman Old Style" w:cs="Times New Roman"/>
          <w:sz w:val="24"/>
          <w:szCs w:val="24"/>
          <w:lang w:eastAsia="it-IT"/>
        </w:rPr>
      </w:pPr>
      <w:r w:rsidRPr="004135AB">
        <w:rPr>
          <w:rFonts w:ascii="Bookman Old Style" w:hAnsi="Bookman Old Style" w:cs="Times New Roman"/>
          <w:sz w:val="24"/>
          <w:szCs w:val="24"/>
          <w:lang w:eastAsia="it-IT"/>
        </w:rPr>
        <w:t>La scomunica</w:t>
      </w:r>
      <w:r w:rsidR="00753C16" w:rsidRPr="004135AB">
        <w:rPr>
          <w:rFonts w:ascii="Bookman Old Style" w:hAnsi="Bookman Old Style" w:cs="Times New Roman"/>
          <w:sz w:val="24"/>
          <w:szCs w:val="24"/>
          <w:lang w:eastAsia="it-IT"/>
        </w:rPr>
        <w:t xml:space="preserve"> </w:t>
      </w:r>
      <w:r w:rsidRPr="004135AB">
        <w:rPr>
          <w:rFonts w:ascii="Bookman Old Style" w:hAnsi="Bookman Old Style" w:cs="Times New Roman"/>
          <w:sz w:val="24"/>
          <w:szCs w:val="24"/>
          <w:lang w:eastAsia="it-IT"/>
        </w:rPr>
        <w:t>è disciplinata</w:t>
      </w:r>
      <w:r w:rsidR="00753C16" w:rsidRPr="004135AB">
        <w:rPr>
          <w:rFonts w:ascii="Bookman Old Style" w:hAnsi="Bookman Old Style" w:cs="Times New Roman"/>
          <w:sz w:val="24"/>
          <w:szCs w:val="24"/>
          <w:lang w:eastAsia="it-IT"/>
        </w:rPr>
        <w:t xml:space="preserve"> dal Codice di diritto canonico ai canoni 1331 e 1364-1398</w:t>
      </w:r>
      <w:r w:rsidR="00706E55" w:rsidRPr="004135AB">
        <w:rPr>
          <w:rFonts w:ascii="Bookman Old Style" w:hAnsi="Bookman Old Style" w:cs="Times New Roman"/>
          <w:sz w:val="24"/>
          <w:szCs w:val="24"/>
          <w:lang w:eastAsia="it-IT"/>
        </w:rPr>
        <w:t>.</w:t>
      </w:r>
    </w:p>
    <w:p w:rsidR="00753C16" w:rsidRPr="004135AB" w:rsidRDefault="00753C16" w:rsidP="00650C68">
      <w:pPr>
        <w:pStyle w:val="Nessunaspaziatura"/>
        <w:jc w:val="both"/>
        <w:rPr>
          <w:rFonts w:ascii="Bookman Old Style" w:hAnsi="Bookman Old Style" w:cs="Times New Roman"/>
          <w:sz w:val="24"/>
          <w:szCs w:val="24"/>
          <w:highlight w:val="lightGray"/>
          <w:lang w:eastAsia="it-IT"/>
        </w:rPr>
      </w:pPr>
    </w:p>
    <w:p w:rsidR="008A781D" w:rsidRPr="004135AB" w:rsidRDefault="00706E55" w:rsidP="004D5744">
      <w:pPr>
        <w:pStyle w:val="Nessunaspaziatura"/>
        <w:jc w:val="both"/>
        <w:rPr>
          <w:rFonts w:ascii="Bookman Old Style" w:hAnsi="Bookman Old Style" w:cs="Times New Roman"/>
          <w:sz w:val="24"/>
          <w:szCs w:val="24"/>
          <w:lang w:eastAsia="it-IT"/>
        </w:rPr>
      </w:pPr>
      <w:r w:rsidRPr="004135AB">
        <w:rPr>
          <w:rFonts w:ascii="Bookman Old Style" w:hAnsi="Bookman Old Style" w:cs="Times New Roman"/>
          <w:sz w:val="24"/>
          <w:szCs w:val="24"/>
          <w:lang w:eastAsia="it-IT"/>
        </w:rPr>
        <w:t>Essa c</w:t>
      </w:r>
      <w:r w:rsidR="00650C68" w:rsidRPr="004135AB">
        <w:rPr>
          <w:rFonts w:ascii="Bookman Old Style" w:hAnsi="Bookman Old Style" w:cs="Times New Roman"/>
          <w:sz w:val="24"/>
          <w:szCs w:val="24"/>
          <w:lang w:eastAsia="it-IT"/>
        </w:rPr>
        <w:t xml:space="preserve">essa con l'assoluzione che può e deve essere data (con le dovute licenze) non appena lo scomunicato si pente sinceramente della colpa commessa. </w:t>
      </w:r>
    </w:p>
    <w:p w:rsidR="008A781D" w:rsidRPr="004135AB" w:rsidRDefault="008A781D" w:rsidP="00650C68">
      <w:pPr>
        <w:pStyle w:val="Nessunaspaziatura"/>
        <w:jc w:val="both"/>
        <w:rPr>
          <w:rFonts w:ascii="Bookman Old Style" w:hAnsi="Bookman Old Style" w:cs="Times New Roman"/>
          <w:sz w:val="24"/>
          <w:szCs w:val="24"/>
          <w:lang w:eastAsia="it-IT"/>
        </w:rPr>
      </w:pPr>
    </w:p>
    <w:p w:rsidR="009A4096" w:rsidRPr="004135AB" w:rsidRDefault="009A4096" w:rsidP="00650C68">
      <w:pPr>
        <w:pStyle w:val="Nessunaspaziatura"/>
        <w:jc w:val="both"/>
        <w:rPr>
          <w:rFonts w:ascii="Bookman Old Style" w:hAnsi="Bookman Old Style" w:cs="Times New Roman"/>
          <w:color w:val="FF0000"/>
          <w:sz w:val="24"/>
          <w:szCs w:val="24"/>
          <w:lang w:eastAsia="it-IT"/>
        </w:rPr>
      </w:pPr>
      <w:r w:rsidRPr="004135AB">
        <w:rPr>
          <w:rFonts w:ascii="Bookman Old Style" w:hAnsi="Bookman Old Style" w:cs="Times New Roman"/>
          <w:sz w:val="24"/>
          <w:szCs w:val="24"/>
          <w:lang w:eastAsia="it-IT"/>
        </w:rPr>
        <w:t>La SCOMUNICA</w:t>
      </w:r>
      <w:r w:rsidR="00650C68" w:rsidRPr="004135AB">
        <w:rPr>
          <w:rFonts w:ascii="Bookman Old Style" w:hAnsi="Bookman Old Style" w:cs="Times New Roman"/>
          <w:sz w:val="24"/>
          <w:szCs w:val="24"/>
          <w:lang w:eastAsia="it-IT"/>
        </w:rPr>
        <w:t xml:space="preserve"> </w:t>
      </w:r>
      <w:r w:rsidRPr="004135AB">
        <w:rPr>
          <w:rFonts w:ascii="Bookman Old Style" w:hAnsi="Bookman Old Style" w:cs="Times New Roman"/>
          <w:sz w:val="24"/>
          <w:szCs w:val="24"/>
          <w:lang w:eastAsia="it-IT"/>
        </w:rPr>
        <w:t xml:space="preserve">può essere: </w:t>
      </w:r>
    </w:p>
    <w:p w:rsidR="00706E55" w:rsidRPr="004135AB" w:rsidRDefault="00706E55" w:rsidP="00650C68">
      <w:pPr>
        <w:pStyle w:val="Nessunaspaziatura"/>
        <w:jc w:val="both"/>
        <w:rPr>
          <w:rFonts w:ascii="Bookman Old Style" w:hAnsi="Bookman Old Style" w:cs="Times New Roman"/>
          <w:color w:val="FF0000"/>
          <w:sz w:val="24"/>
          <w:szCs w:val="24"/>
          <w:lang w:eastAsia="it-IT"/>
        </w:rPr>
      </w:pPr>
    </w:p>
    <w:p w:rsidR="009A4096" w:rsidRPr="004135AB" w:rsidRDefault="004135AB" w:rsidP="009A4096">
      <w:pPr>
        <w:pStyle w:val="Nessunaspaziatura"/>
        <w:numPr>
          <w:ilvl w:val="0"/>
          <w:numId w:val="10"/>
        </w:numPr>
        <w:jc w:val="both"/>
        <w:rPr>
          <w:rFonts w:ascii="Bookman Old Style" w:hAnsi="Bookman Old Style" w:cs="Times New Roman"/>
          <w:sz w:val="24"/>
          <w:szCs w:val="24"/>
          <w:lang w:eastAsia="it-IT"/>
        </w:rPr>
      </w:pPr>
      <w:proofErr w:type="spellStart"/>
      <w:r>
        <w:rPr>
          <w:rFonts w:ascii="Bookman Old Style" w:hAnsi="Bookman Old Style" w:cs="Times New Roman"/>
          <w:b/>
          <w:i/>
          <w:iCs/>
          <w:sz w:val="24"/>
          <w:szCs w:val="24"/>
          <w:lang w:eastAsia="it-IT"/>
        </w:rPr>
        <w:t>latæ</w:t>
      </w:r>
      <w:proofErr w:type="spellEnd"/>
      <w:r>
        <w:rPr>
          <w:rFonts w:ascii="Bookman Old Style" w:hAnsi="Bookman Old Style" w:cs="Times New Roman"/>
          <w:b/>
          <w:i/>
          <w:iCs/>
          <w:sz w:val="24"/>
          <w:szCs w:val="24"/>
          <w:lang w:eastAsia="it-IT"/>
        </w:rPr>
        <w:t xml:space="preserve"> </w:t>
      </w:r>
      <w:proofErr w:type="spellStart"/>
      <w:r>
        <w:rPr>
          <w:rFonts w:ascii="Bookman Old Style" w:hAnsi="Bookman Old Style" w:cs="Times New Roman"/>
          <w:b/>
          <w:i/>
          <w:iCs/>
          <w:sz w:val="24"/>
          <w:szCs w:val="24"/>
          <w:lang w:eastAsia="it-IT"/>
        </w:rPr>
        <w:t>sententiæ</w:t>
      </w:r>
      <w:proofErr w:type="spellEnd"/>
      <w:r w:rsidR="00650C68" w:rsidRPr="004135AB">
        <w:rPr>
          <w:rFonts w:ascii="Bookman Old Style" w:hAnsi="Bookman Old Style" w:cs="Times New Roman"/>
          <w:sz w:val="24"/>
          <w:szCs w:val="24"/>
          <w:lang w:eastAsia="it-IT"/>
        </w:rPr>
        <w:t xml:space="preserve"> se scaturisc</w:t>
      </w:r>
      <w:r w:rsidR="009A4096" w:rsidRPr="004135AB">
        <w:rPr>
          <w:rFonts w:ascii="Bookman Old Style" w:hAnsi="Bookman Old Style" w:cs="Times New Roman"/>
          <w:sz w:val="24"/>
          <w:szCs w:val="24"/>
          <w:lang w:eastAsia="it-IT"/>
        </w:rPr>
        <w:t>e</w:t>
      </w:r>
      <w:r w:rsidR="00650C68" w:rsidRPr="004135AB">
        <w:rPr>
          <w:rFonts w:ascii="Bookman Old Style" w:hAnsi="Bookman Old Style" w:cs="Times New Roman"/>
          <w:sz w:val="24"/>
          <w:szCs w:val="24"/>
          <w:lang w:eastAsia="it-IT"/>
        </w:rPr>
        <w:t xml:space="preserve"> da un comportamento delittuoso in quanto tal</w:t>
      </w:r>
      <w:r w:rsidR="009A4096" w:rsidRPr="004135AB">
        <w:rPr>
          <w:rFonts w:ascii="Bookman Old Style" w:hAnsi="Bookman Old Style" w:cs="Times New Roman"/>
          <w:sz w:val="24"/>
          <w:szCs w:val="24"/>
          <w:lang w:eastAsia="it-IT"/>
        </w:rPr>
        <w:t>e</w:t>
      </w:r>
      <w:r w:rsidR="008A781D" w:rsidRPr="004135AB">
        <w:rPr>
          <w:rFonts w:ascii="Bookman Old Style" w:hAnsi="Bookman Old Style" w:cs="Times New Roman"/>
          <w:sz w:val="24"/>
          <w:szCs w:val="24"/>
          <w:lang w:eastAsia="it-IT"/>
        </w:rPr>
        <w:t xml:space="preserve"> (per cui chi compie un certo atto si trova ad essere scomunicato </w:t>
      </w:r>
      <w:r w:rsidR="008A781D" w:rsidRPr="004135AB">
        <w:rPr>
          <w:rFonts w:ascii="Bookman Old Style" w:hAnsi="Bookman Old Style" w:cs="Times New Roman"/>
          <w:i/>
          <w:sz w:val="24"/>
          <w:szCs w:val="24"/>
          <w:lang w:eastAsia="it-IT"/>
        </w:rPr>
        <w:t>ipso facto</w:t>
      </w:r>
      <w:r w:rsidR="008A781D" w:rsidRPr="004135AB">
        <w:rPr>
          <w:rFonts w:ascii="Bookman Old Style" w:hAnsi="Bookman Old Style" w:cs="Times New Roman"/>
          <w:sz w:val="24"/>
          <w:szCs w:val="24"/>
          <w:lang w:eastAsia="it-IT"/>
        </w:rPr>
        <w:t xml:space="preserve">) </w:t>
      </w:r>
      <w:r w:rsidR="009A4096" w:rsidRPr="004135AB">
        <w:rPr>
          <w:rFonts w:ascii="Bookman Old Style" w:hAnsi="Bookman Old Style" w:cs="Times New Roman"/>
          <w:sz w:val="24"/>
          <w:szCs w:val="24"/>
          <w:lang w:eastAsia="it-IT"/>
        </w:rPr>
        <w:t xml:space="preserve"> e non è necessario che venga esplicitamente </w:t>
      </w:r>
      <w:r w:rsidR="00706E55" w:rsidRPr="004135AB">
        <w:rPr>
          <w:rFonts w:ascii="Bookman Old Style" w:hAnsi="Bookman Old Style" w:cs="Times New Roman"/>
          <w:sz w:val="24"/>
          <w:szCs w:val="24"/>
          <w:lang w:eastAsia="it-IT"/>
        </w:rPr>
        <w:t>dichiarata</w:t>
      </w:r>
      <w:r w:rsidR="00650C68" w:rsidRPr="004135AB">
        <w:rPr>
          <w:rFonts w:ascii="Bookman Old Style" w:hAnsi="Bookman Old Style" w:cs="Times New Roman"/>
          <w:sz w:val="24"/>
          <w:szCs w:val="24"/>
          <w:lang w:eastAsia="it-IT"/>
        </w:rPr>
        <w:t xml:space="preserve"> da un </w:t>
      </w:r>
      <w:r w:rsidR="00753C16" w:rsidRPr="004135AB">
        <w:rPr>
          <w:rFonts w:ascii="Bookman Old Style" w:hAnsi="Bookman Old Style" w:cs="Times New Roman"/>
          <w:sz w:val="24"/>
          <w:szCs w:val="24"/>
          <w:lang w:eastAsia="it-IT"/>
        </w:rPr>
        <w:t>soggetto</w:t>
      </w:r>
      <w:r w:rsidR="00753C16" w:rsidRPr="004135AB">
        <w:rPr>
          <w:rFonts w:ascii="Bookman Old Style" w:hAnsi="Bookman Old Style" w:cs="Times New Roman"/>
          <w:color w:val="FF0000"/>
          <w:sz w:val="24"/>
          <w:szCs w:val="24"/>
          <w:lang w:eastAsia="it-IT"/>
        </w:rPr>
        <w:t xml:space="preserve"> </w:t>
      </w:r>
      <w:r w:rsidR="008A781D" w:rsidRPr="004135AB">
        <w:rPr>
          <w:rFonts w:ascii="Bookman Old Style" w:hAnsi="Bookman Old Style" w:cs="Times New Roman"/>
          <w:sz w:val="24"/>
          <w:szCs w:val="24"/>
          <w:lang w:eastAsia="it-IT"/>
        </w:rPr>
        <w:t>ecclesiastico;</w:t>
      </w:r>
    </w:p>
    <w:p w:rsidR="00650C68" w:rsidRPr="004135AB" w:rsidRDefault="004135AB" w:rsidP="009A4096">
      <w:pPr>
        <w:pStyle w:val="Nessunaspaziatura"/>
        <w:numPr>
          <w:ilvl w:val="0"/>
          <w:numId w:val="10"/>
        </w:numPr>
        <w:jc w:val="both"/>
        <w:rPr>
          <w:rFonts w:ascii="Bookman Old Style" w:hAnsi="Bookman Old Style" w:cs="Times New Roman"/>
          <w:sz w:val="24"/>
          <w:szCs w:val="24"/>
          <w:lang w:eastAsia="it-IT"/>
        </w:rPr>
      </w:pPr>
      <w:proofErr w:type="spellStart"/>
      <w:r>
        <w:rPr>
          <w:rFonts w:ascii="Bookman Old Style" w:hAnsi="Bookman Old Style" w:cs="Times New Roman"/>
          <w:b/>
          <w:i/>
          <w:iCs/>
          <w:sz w:val="24"/>
          <w:szCs w:val="24"/>
          <w:lang w:eastAsia="it-IT"/>
        </w:rPr>
        <w:t>ferendæ</w:t>
      </w:r>
      <w:proofErr w:type="spellEnd"/>
      <w:r w:rsidR="00650C68" w:rsidRPr="004135AB">
        <w:rPr>
          <w:rFonts w:ascii="Bookman Old Style" w:hAnsi="Bookman Old Style" w:cs="Times New Roman"/>
          <w:b/>
          <w:i/>
          <w:iCs/>
          <w:sz w:val="24"/>
          <w:szCs w:val="24"/>
          <w:lang w:eastAsia="it-IT"/>
        </w:rPr>
        <w:t xml:space="preserve"> </w:t>
      </w:r>
      <w:proofErr w:type="spellStart"/>
      <w:r>
        <w:rPr>
          <w:rFonts w:ascii="Bookman Old Style" w:hAnsi="Bookman Old Style" w:cs="Times New Roman"/>
          <w:b/>
          <w:i/>
          <w:iCs/>
          <w:sz w:val="24"/>
          <w:szCs w:val="24"/>
          <w:lang w:eastAsia="it-IT"/>
        </w:rPr>
        <w:t>sententiæ</w:t>
      </w:r>
      <w:proofErr w:type="spellEnd"/>
      <w:r w:rsidR="00650C68" w:rsidRPr="004135AB">
        <w:rPr>
          <w:rFonts w:ascii="Bookman Old Style" w:hAnsi="Bookman Old Style" w:cs="Times New Roman"/>
          <w:sz w:val="24"/>
          <w:szCs w:val="24"/>
          <w:lang w:eastAsia="it-IT"/>
        </w:rPr>
        <w:t xml:space="preserve"> </w:t>
      </w:r>
      <w:r w:rsidR="00706E55" w:rsidRPr="004135AB">
        <w:rPr>
          <w:rFonts w:ascii="Bookman Old Style" w:hAnsi="Bookman Old Style" w:cs="Times New Roman"/>
          <w:sz w:val="24"/>
          <w:szCs w:val="24"/>
          <w:lang w:eastAsia="it-IT"/>
        </w:rPr>
        <w:t>quando la scomunica</w:t>
      </w:r>
      <w:r w:rsidR="00650C68" w:rsidRPr="004135AB">
        <w:rPr>
          <w:rFonts w:ascii="Bookman Old Style" w:hAnsi="Bookman Old Style" w:cs="Times New Roman"/>
          <w:sz w:val="24"/>
          <w:szCs w:val="24"/>
          <w:lang w:eastAsia="it-IT"/>
        </w:rPr>
        <w:t xml:space="preserve"> </w:t>
      </w:r>
      <w:r w:rsidR="00753C16" w:rsidRPr="004135AB">
        <w:rPr>
          <w:rFonts w:ascii="Bookman Old Style" w:hAnsi="Bookman Old Style" w:cs="Times New Roman"/>
          <w:sz w:val="24"/>
          <w:szCs w:val="24"/>
          <w:lang w:eastAsia="it-IT"/>
        </w:rPr>
        <w:t>deve</w:t>
      </w:r>
      <w:r w:rsidR="00753C16" w:rsidRPr="004135AB">
        <w:rPr>
          <w:rFonts w:ascii="Bookman Old Style" w:hAnsi="Bookman Old Style" w:cs="Times New Roman"/>
          <w:color w:val="FF0000"/>
          <w:sz w:val="24"/>
          <w:szCs w:val="24"/>
          <w:lang w:eastAsia="it-IT"/>
        </w:rPr>
        <w:t xml:space="preserve"> </w:t>
      </w:r>
      <w:r w:rsidR="00706E55" w:rsidRPr="004135AB">
        <w:rPr>
          <w:rFonts w:ascii="Bookman Old Style" w:hAnsi="Bookman Old Style" w:cs="Times New Roman"/>
          <w:sz w:val="24"/>
          <w:szCs w:val="24"/>
          <w:lang w:eastAsia="it-IT"/>
        </w:rPr>
        <w:t>essere inflitta</w:t>
      </w:r>
      <w:r>
        <w:rPr>
          <w:rFonts w:ascii="Bookman Old Style" w:hAnsi="Bookman Old Style" w:cs="Times New Roman"/>
          <w:sz w:val="24"/>
          <w:szCs w:val="24"/>
          <w:lang w:eastAsia="it-IT"/>
        </w:rPr>
        <w:t xml:space="preserve"> da un </w:t>
      </w:r>
      <w:r w:rsidR="00753C16" w:rsidRPr="004135AB">
        <w:rPr>
          <w:rFonts w:ascii="Bookman Old Style" w:hAnsi="Bookman Old Style" w:cs="Times New Roman"/>
          <w:sz w:val="24"/>
          <w:szCs w:val="24"/>
          <w:lang w:eastAsia="it-IT"/>
        </w:rPr>
        <w:t>soggetto ecclesiastico</w:t>
      </w:r>
      <w:r>
        <w:rPr>
          <w:rFonts w:ascii="Bookman Old Style" w:hAnsi="Bookman Old Style" w:cs="Times New Roman"/>
          <w:sz w:val="24"/>
          <w:szCs w:val="24"/>
          <w:lang w:eastAsia="it-IT"/>
        </w:rPr>
        <w:t>.</w:t>
      </w:r>
    </w:p>
    <w:p w:rsidR="00650C68" w:rsidRPr="004135AB" w:rsidRDefault="00650C68" w:rsidP="00650C68">
      <w:pPr>
        <w:pStyle w:val="Nessunaspaziatura"/>
        <w:rPr>
          <w:rFonts w:ascii="Bookman Old Style" w:hAnsi="Bookman Old Style" w:cs="Times New Roman"/>
          <w:sz w:val="24"/>
          <w:szCs w:val="24"/>
          <w:lang w:eastAsia="it-IT"/>
        </w:rPr>
      </w:pPr>
      <w:r w:rsidRPr="004135AB">
        <w:rPr>
          <w:rFonts w:ascii="Bookman Old Style" w:hAnsi="Bookman Old Style" w:cs="Times New Roman"/>
          <w:sz w:val="24"/>
          <w:szCs w:val="24"/>
          <w:lang w:eastAsia="it-IT"/>
        </w:rPr>
        <w:t xml:space="preserve">  </w:t>
      </w:r>
    </w:p>
    <w:p w:rsidR="00650C68" w:rsidRPr="004135AB" w:rsidRDefault="00650C68" w:rsidP="00472DBE">
      <w:pPr>
        <w:pStyle w:val="Nessunaspaziatura"/>
        <w:jc w:val="both"/>
        <w:rPr>
          <w:rFonts w:ascii="Bookman Old Style" w:hAnsi="Bookman Old Style" w:cs="Times New Roman"/>
          <w:sz w:val="24"/>
          <w:szCs w:val="24"/>
          <w:lang w:eastAsia="it-IT"/>
        </w:rPr>
      </w:pPr>
      <w:r w:rsidRPr="004135AB">
        <w:rPr>
          <w:rFonts w:ascii="Bookman Old Style" w:hAnsi="Bookman Old Style" w:cs="Times New Roman"/>
          <w:sz w:val="24"/>
          <w:szCs w:val="24"/>
          <w:lang w:eastAsia="it-IT"/>
        </w:rPr>
        <w:t xml:space="preserve">Esistono anche le SCOMUNICHE </w:t>
      </w:r>
      <w:r w:rsidR="00753C16" w:rsidRPr="004135AB">
        <w:rPr>
          <w:rFonts w:ascii="Bookman Old Style" w:hAnsi="Bookman Old Style" w:cs="Times New Roman"/>
          <w:sz w:val="24"/>
          <w:szCs w:val="24"/>
          <w:lang w:eastAsia="it-IT"/>
        </w:rPr>
        <w:t xml:space="preserve">che comportano una </w:t>
      </w:r>
      <w:r w:rsidR="00984B6D" w:rsidRPr="004135AB">
        <w:rPr>
          <w:rFonts w:ascii="Bookman Old Style" w:hAnsi="Bookman Old Style" w:cs="Times New Roman"/>
          <w:sz w:val="24"/>
          <w:szCs w:val="24"/>
          <w:lang w:eastAsia="it-IT"/>
        </w:rPr>
        <w:t>ASSOLUZIONE RISERVATA</w:t>
      </w:r>
      <w:r w:rsidR="008A781D" w:rsidRPr="004135AB">
        <w:rPr>
          <w:rFonts w:ascii="Bookman Old Style" w:hAnsi="Bookman Old Style" w:cs="Times New Roman"/>
          <w:sz w:val="24"/>
          <w:szCs w:val="24"/>
          <w:lang w:eastAsia="it-IT"/>
        </w:rPr>
        <w:t>. Infatti, m</w:t>
      </w:r>
      <w:r w:rsidR="00753C16" w:rsidRPr="004135AB">
        <w:rPr>
          <w:rFonts w:ascii="Bookman Old Style" w:hAnsi="Bookman Old Style" w:cs="Times New Roman"/>
          <w:sz w:val="24"/>
          <w:szCs w:val="24"/>
          <w:lang w:eastAsia="it-IT"/>
        </w:rPr>
        <w:t xml:space="preserve">entre </w:t>
      </w:r>
      <w:r w:rsidR="008A781D" w:rsidRPr="004135AB">
        <w:rPr>
          <w:rFonts w:ascii="Bookman Old Style" w:hAnsi="Bookman Old Style" w:cs="Times New Roman"/>
          <w:sz w:val="24"/>
          <w:szCs w:val="24"/>
          <w:lang w:eastAsia="it-IT"/>
        </w:rPr>
        <w:t>solitamente</w:t>
      </w:r>
      <w:r w:rsidRPr="004135AB">
        <w:rPr>
          <w:rFonts w:ascii="Bookman Old Style" w:hAnsi="Bookman Old Style" w:cs="Times New Roman"/>
          <w:sz w:val="24"/>
          <w:szCs w:val="24"/>
          <w:lang w:eastAsia="it-IT"/>
        </w:rPr>
        <w:t xml:space="preserve"> una </w:t>
      </w:r>
      <w:r w:rsidR="008A781D" w:rsidRPr="004135AB">
        <w:rPr>
          <w:rFonts w:ascii="Bookman Old Style" w:hAnsi="Bookman Old Style" w:cs="Times New Roman"/>
          <w:sz w:val="24"/>
          <w:szCs w:val="24"/>
          <w:lang w:eastAsia="it-IT"/>
        </w:rPr>
        <w:t>scomunica</w:t>
      </w:r>
      <w:r w:rsidRPr="004135AB">
        <w:rPr>
          <w:rFonts w:ascii="Bookman Old Style" w:hAnsi="Bookman Old Style" w:cs="Times New Roman"/>
          <w:sz w:val="24"/>
          <w:szCs w:val="24"/>
          <w:lang w:eastAsia="it-IT"/>
        </w:rPr>
        <w:t xml:space="preserve"> può essere </w:t>
      </w:r>
      <w:r w:rsidR="00984B6D" w:rsidRPr="004135AB">
        <w:rPr>
          <w:rFonts w:ascii="Bookman Old Style" w:hAnsi="Bookman Old Style" w:cs="Times New Roman"/>
          <w:sz w:val="24"/>
          <w:szCs w:val="24"/>
          <w:lang w:eastAsia="it-IT"/>
        </w:rPr>
        <w:t xml:space="preserve">assolta </w:t>
      </w:r>
      <w:r w:rsidRPr="004135AB">
        <w:rPr>
          <w:rFonts w:ascii="Bookman Old Style" w:hAnsi="Bookman Old Style" w:cs="Times New Roman"/>
          <w:sz w:val="24"/>
          <w:szCs w:val="24"/>
          <w:lang w:eastAsia="it-IT"/>
        </w:rPr>
        <w:t>dal presbitero</w:t>
      </w:r>
      <w:r w:rsidR="00753C16" w:rsidRPr="004135AB">
        <w:rPr>
          <w:rFonts w:ascii="Bookman Old Style" w:hAnsi="Bookman Old Style" w:cs="Times New Roman"/>
          <w:sz w:val="24"/>
          <w:szCs w:val="24"/>
          <w:lang w:eastAsia="it-IT"/>
        </w:rPr>
        <w:t xml:space="preserve"> che ne abbia facoltà</w:t>
      </w:r>
      <w:r w:rsidRPr="004135AB">
        <w:rPr>
          <w:rFonts w:ascii="Bookman Old Style" w:hAnsi="Bookman Old Style" w:cs="Times New Roman"/>
          <w:sz w:val="24"/>
          <w:szCs w:val="24"/>
          <w:lang w:eastAsia="it-IT"/>
        </w:rPr>
        <w:t xml:space="preserve"> </w:t>
      </w:r>
      <w:r w:rsidR="00706E55" w:rsidRPr="004135AB">
        <w:rPr>
          <w:rFonts w:ascii="Bookman Old Style" w:hAnsi="Bookman Old Style" w:cs="Times New Roman"/>
          <w:sz w:val="24"/>
          <w:szCs w:val="24"/>
          <w:lang w:eastAsia="it-IT"/>
        </w:rPr>
        <w:t xml:space="preserve">nell’ambito della celebrazione del </w:t>
      </w:r>
      <w:r w:rsidR="004135AB">
        <w:rPr>
          <w:rFonts w:ascii="Bookman Old Style" w:hAnsi="Bookman Old Style" w:cs="Times New Roman"/>
          <w:sz w:val="24"/>
          <w:szCs w:val="24"/>
          <w:lang w:eastAsia="it-IT"/>
        </w:rPr>
        <w:t xml:space="preserve">sacramento della riconciliazione, </w:t>
      </w:r>
      <w:r w:rsidR="00984B6D" w:rsidRPr="004135AB">
        <w:rPr>
          <w:rFonts w:ascii="Bookman Old Style" w:hAnsi="Bookman Old Style" w:cs="Times New Roman"/>
          <w:sz w:val="24"/>
          <w:szCs w:val="24"/>
          <w:lang w:eastAsia="it-IT"/>
        </w:rPr>
        <w:t>qualora</w:t>
      </w:r>
      <w:r w:rsidR="008A781D" w:rsidRPr="004135AB">
        <w:rPr>
          <w:rFonts w:ascii="Bookman Old Style" w:hAnsi="Bookman Old Style" w:cs="Times New Roman"/>
          <w:sz w:val="24"/>
          <w:szCs w:val="24"/>
          <w:lang w:eastAsia="it-IT"/>
        </w:rPr>
        <w:t xml:space="preserve"> invece</w:t>
      </w:r>
      <w:r w:rsidR="00984B6D" w:rsidRPr="004135AB">
        <w:rPr>
          <w:rFonts w:ascii="Bookman Old Style" w:hAnsi="Bookman Old Style" w:cs="Times New Roman"/>
          <w:sz w:val="24"/>
          <w:szCs w:val="24"/>
          <w:lang w:eastAsia="it-IT"/>
        </w:rPr>
        <w:t xml:space="preserve"> </w:t>
      </w:r>
      <w:r w:rsidRPr="004135AB">
        <w:rPr>
          <w:rFonts w:ascii="Bookman Old Style" w:hAnsi="Bookman Old Style" w:cs="Times New Roman"/>
          <w:sz w:val="24"/>
          <w:szCs w:val="24"/>
          <w:lang w:eastAsia="it-IT"/>
        </w:rPr>
        <w:t xml:space="preserve"> la scomunica </w:t>
      </w:r>
      <w:r w:rsidR="00984B6D" w:rsidRPr="004135AB">
        <w:rPr>
          <w:rFonts w:ascii="Bookman Old Style" w:hAnsi="Bookman Old Style" w:cs="Times New Roman"/>
          <w:i/>
          <w:iCs/>
          <w:sz w:val="24"/>
          <w:szCs w:val="24"/>
          <w:lang w:eastAsia="it-IT"/>
        </w:rPr>
        <w:t xml:space="preserve">sia </w:t>
      </w:r>
      <w:r w:rsidRPr="004135AB">
        <w:rPr>
          <w:rFonts w:ascii="Bookman Old Style" w:hAnsi="Bookman Old Style" w:cs="Times New Roman"/>
          <w:i/>
          <w:iCs/>
          <w:sz w:val="24"/>
          <w:szCs w:val="24"/>
          <w:lang w:eastAsia="it-IT"/>
        </w:rPr>
        <w:t>riservata al vescovo</w:t>
      </w:r>
      <w:r w:rsidR="004135AB">
        <w:rPr>
          <w:rFonts w:ascii="Bookman Old Style" w:hAnsi="Bookman Old Style" w:cs="Times New Roman"/>
          <w:sz w:val="24"/>
          <w:szCs w:val="24"/>
          <w:lang w:eastAsia="it-IT"/>
        </w:rPr>
        <w:t xml:space="preserve">, può essere </w:t>
      </w:r>
      <w:r w:rsidR="00984B6D" w:rsidRPr="004135AB">
        <w:rPr>
          <w:rFonts w:ascii="Bookman Old Style" w:hAnsi="Bookman Old Style" w:cs="Times New Roman"/>
          <w:sz w:val="24"/>
          <w:szCs w:val="24"/>
          <w:lang w:eastAsia="it-IT"/>
        </w:rPr>
        <w:t xml:space="preserve">assolta </w:t>
      </w:r>
      <w:r w:rsidRPr="004135AB">
        <w:rPr>
          <w:rFonts w:ascii="Bookman Old Style" w:hAnsi="Bookman Old Style" w:cs="Times New Roman"/>
          <w:sz w:val="24"/>
          <w:szCs w:val="24"/>
          <w:lang w:eastAsia="it-IT"/>
        </w:rPr>
        <w:t xml:space="preserve">solo da un vescovo o da un suo delegato; se è </w:t>
      </w:r>
      <w:r w:rsidRPr="004135AB">
        <w:rPr>
          <w:rFonts w:ascii="Bookman Old Style" w:hAnsi="Bookman Old Style" w:cs="Times New Roman"/>
          <w:i/>
          <w:iCs/>
          <w:sz w:val="24"/>
          <w:szCs w:val="24"/>
          <w:lang w:eastAsia="it-IT"/>
        </w:rPr>
        <w:t>riservata alla Santa Sede</w:t>
      </w:r>
      <w:r w:rsidRPr="004135AB">
        <w:rPr>
          <w:rFonts w:ascii="Bookman Old Style" w:hAnsi="Bookman Old Style" w:cs="Times New Roman"/>
          <w:sz w:val="24"/>
          <w:szCs w:val="24"/>
          <w:lang w:eastAsia="it-IT"/>
        </w:rPr>
        <w:t xml:space="preserve">, può essere </w:t>
      </w:r>
      <w:r w:rsidR="00984B6D" w:rsidRPr="004135AB">
        <w:rPr>
          <w:rFonts w:ascii="Bookman Old Style" w:hAnsi="Bookman Old Style" w:cs="Times New Roman"/>
          <w:sz w:val="24"/>
          <w:szCs w:val="24"/>
          <w:lang w:eastAsia="it-IT"/>
        </w:rPr>
        <w:t xml:space="preserve">assolta </w:t>
      </w:r>
      <w:r w:rsidRPr="004135AB">
        <w:rPr>
          <w:rFonts w:ascii="Bookman Old Style" w:hAnsi="Bookman Old Style" w:cs="Times New Roman"/>
          <w:sz w:val="24"/>
          <w:szCs w:val="24"/>
          <w:lang w:eastAsia="it-IT"/>
        </w:rPr>
        <w:t>sempre da un presbitero</w:t>
      </w:r>
      <w:r w:rsidR="00706E55" w:rsidRPr="004135AB">
        <w:rPr>
          <w:rFonts w:ascii="Bookman Old Style" w:hAnsi="Bookman Old Style" w:cs="Times New Roman"/>
          <w:sz w:val="24"/>
          <w:szCs w:val="24"/>
          <w:lang w:eastAsia="it-IT"/>
        </w:rPr>
        <w:t>,</w:t>
      </w:r>
      <w:r w:rsidRPr="004135AB">
        <w:rPr>
          <w:rFonts w:ascii="Bookman Old Style" w:hAnsi="Bookman Old Style" w:cs="Times New Roman"/>
          <w:sz w:val="24"/>
          <w:szCs w:val="24"/>
          <w:lang w:eastAsia="it-IT"/>
        </w:rPr>
        <w:t xml:space="preserve"> ma solo </w:t>
      </w:r>
      <w:r w:rsidR="00984B6D" w:rsidRPr="004135AB">
        <w:rPr>
          <w:rFonts w:ascii="Bookman Old Style" w:hAnsi="Bookman Old Style" w:cs="Times New Roman"/>
          <w:sz w:val="24"/>
          <w:szCs w:val="24"/>
          <w:lang w:eastAsia="it-IT"/>
        </w:rPr>
        <w:t xml:space="preserve">dopo che questi abbia fatto </w:t>
      </w:r>
      <w:r w:rsidRPr="004135AB">
        <w:rPr>
          <w:rFonts w:ascii="Bookman Old Style" w:hAnsi="Bookman Old Style" w:cs="Times New Roman"/>
          <w:sz w:val="24"/>
          <w:szCs w:val="24"/>
          <w:lang w:eastAsia="it-IT"/>
        </w:rPr>
        <w:t xml:space="preserve">ricorso in via riservata e assolutamente anonima al competente </w:t>
      </w:r>
      <w:r w:rsidR="00984B6D" w:rsidRPr="004135AB">
        <w:rPr>
          <w:rFonts w:ascii="Bookman Old Style" w:hAnsi="Bookman Old Style" w:cs="Times New Roman"/>
          <w:sz w:val="24"/>
          <w:szCs w:val="24"/>
          <w:lang w:eastAsia="it-IT"/>
        </w:rPr>
        <w:t>Dicastero</w:t>
      </w:r>
      <w:r w:rsidRPr="004135AB">
        <w:rPr>
          <w:rFonts w:ascii="Bookman Old Style" w:hAnsi="Bookman Old Style" w:cs="Times New Roman"/>
          <w:sz w:val="24"/>
          <w:szCs w:val="24"/>
          <w:lang w:eastAsia="it-IT"/>
        </w:rPr>
        <w:t xml:space="preserve"> della Curia Romana, cioè </w:t>
      </w:r>
      <w:r w:rsidR="00753C16" w:rsidRPr="004135AB">
        <w:rPr>
          <w:rFonts w:ascii="Bookman Old Style" w:hAnsi="Bookman Old Style" w:cs="Times New Roman"/>
          <w:sz w:val="24"/>
          <w:szCs w:val="24"/>
          <w:lang w:eastAsia="it-IT"/>
        </w:rPr>
        <w:t>al</w:t>
      </w:r>
      <w:r w:rsidRPr="004135AB">
        <w:rPr>
          <w:rFonts w:ascii="Bookman Old Style" w:hAnsi="Bookman Old Style" w:cs="Times New Roman"/>
          <w:sz w:val="24"/>
          <w:szCs w:val="24"/>
          <w:lang w:eastAsia="it-IT"/>
        </w:rPr>
        <w:t>la Penitenzieria Apostolica, la quale</w:t>
      </w:r>
      <w:r w:rsidR="004135AB">
        <w:rPr>
          <w:rFonts w:ascii="Bookman Old Style" w:hAnsi="Bookman Old Style" w:cs="Times New Roman"/>
          <w:sz w:val="24"/>
          <w:szCs w:val="24"/>
          <w:lang w:eastAsia="it-IT"/>
        </w:rPr>
        <w:t>,</w:t>
      </w:r>
      <w:r w:rsidRPr="004135AB">
        <w:rPr>
          <w:rFonts w:ascii="Bookman Old Style" w:hAnsi="Bookman Old Style" w:cs="Times New Roman"/>
          <w:sz w:val="24"/>
          <w:szCs w:val="24"/>
          <w:lang w:eastAsia="it-IT"/>
        </w:rPr>
        <w:t xml:space="preserve"> in tempi rapidissimi deciderà circa l'Assoluzione e la Penitenza. Naturalmente le scomuniche "</w:t>
      </w:r>
      <w:r w:rsidR="00753C16" w:rsidRPr="004135AB">
        <w:rPr>
          <w:rFonts w:ascii="Bookman Old Style" w:hAnsi="Bookman Old Style" w:cs="Times New Roman"/>
          <w:sz w:val="24"/>
          <w:szCs w:val="24"/>
          <w:lang w:eastAsia="it-IT"/>
        </w:rPr>
        <w:t>con assoluzione riservata</w:t>
      </w:r>
      <w:r w:rsidRPr="004135AB">
        <w:rPr>
          <w:rFonts w:ascii="Bookman Old Style" w:hAnsi="Bookman Old Style" w:cs="Times New Roman"/>
          <w:sz w:val="24"/>
          <w:szCs w:val="24"/>
          <w:lang w:eastAsia="it-IT"/>
        </w:rPr>
        <w:t xml:space="preserve">" </w:t>
      </w:r>
      <w:r w:rsidR="00753C16" w:rsidRPr="004135AB">
        <w:rPr>
          <w:rFonts w:ascii="Bookman Old Style" w:hAnsi="Bookman Old Style" w:cs="Times New Roman"/>
          <w:sz w:val="24"/>
          <w:szCs w:val="24"/>
          <w:lang w:eastAsia="it-IT"/>
        </w:rPr>
        <w:t>alla Santa Sede (Penitenz</w:t>
      </w:r>
      <w:r w:rsidR="004135AB">
        <w:rPr>
          <w:rFonts w:ascii="Bookman Old Style" w:hAnsi="Bookman Old Style" w:cs="Times New Roman"/>
          <w:sz w:val="24"/>
          <w:szCs w:val="24"/>
          <w:lang w:eastAsia="it-IT"/>
        </w:rPr>
        <w:t>i</w:t>
      </w:r>
      <w:r w:rsidR="00753C16" w:rsidRPr="004135AB">
        <w:rPr>
          <w:rFonts w:ascii="Bookman Old Style" w:hAnsi="Bookman Old Style" w:cs="Times New Roman"/>
          <w:sz w:val="24"/>
          <w:szCs w:val="24"/>
          <w:lang w:eastAsia="it-IT"/>
        </w:rPr>
        <w:t>eria Apostolica)</w:t>
      </w:r>
      <w:r w:rsidR="004135AB">
        <w:rPr>
          <w:rFonts w:ascii="Bookman Old Style" w:hAnsi="Bookman Old Style" w:cs="Times New Roman"/>
          <w:color w:val="FF0000"/>
          <w:sz w:val="24"/>
          <w:szCs w:val="24"/>
          <w:lang w:eastAsia="it-IT"/>
        </w:rPr>
        <w:t xml:space="preserve"> </w:t>
      </w:r>
      <w:r w:rsidR="00706E55" w:rsidRPr="004135AB">
        <w:rPr>
          <w:rFonts w:ascii="Bookman Old Style" w:hAnsi="Bookman Old Style" w:cs="Times New Roman"/>
          <w:sz w:val="24"/>
          <w:szCs w:val="24"/>
          <w:lang w:eastAsia="it-IT"/>
        </w:rPr>
        <w:t xml:space="preserve">riguardano i </w:t>
      </w:r>
      <w:r w:rsidRPr="004135AB">
        <w:rPr>
          <w:rFonts w:ascii="Bookman Old Style" w:hAnsi="Bookman Old Style" w:cs="Times New Roman"/>
          <w:sz w:val="24"/>
          <w:szCs w:val="24"/>
          <w:lang w:eastAsia="it-IT"/>
        </w:rPr>
        <w:t>delitti più gravi.</w:t>
      </w:r>
    </w:p>
    <w:p w:rsidR="00650C68" w:rsidRPr="004135AB" w:rsidRDefault="00650C68" w:rsidP="00650C68">
      <w:pPr>
        <w:pStyle w:val="Nessunaspaziatura"/>
        <w:rPr>
          <w:rFonts w:ascii="Bookman Old Style" w:hAnsi="Bookman Old Style" w:cs="Times New Roman"/>
          <w:sz w:val="24"/>
          <w:szCs w:val="24"/>
          <w:lang w:eastAsia="it-IT"/>
        </w:rPr>
      </w:pPr>
      <w:r w:rsidRPr="004135AB">
        <w:rPr>
          <w:rFonts w:ascii="Bookman Old Style" w:hAnsi="Bookman Old Style" w:cs="Times New Roman"/>
          <w:sz w:val="24"/>
          <w:szCs w:val="24"/>
          <w:lang w:eastAsia="it-IT"/>
        </w:rPr>
        <w:t xml:space="preserve">  </w:t>
      </w:r>
    </w:p>
    <w:p w:rsidR="00650C68" w:rsidRPr="004135AB" w:rsidRDefault="00650C68" w:rsidP="004D5744">
      <w:pPr>
        <w:pStyle w:val="Nessunaspaziatura"/>
        <w:numPr>
          <w:ilvl w:val="0"/>
          <w:numId w:val="15"/>
        </w:numPr>
        <w:jc w:val="both"/>
        <w:rPr>
          <w:rFonts w:ascii="Bookman Old Style" w:hAnsi="Bookman Old Style" w:cs="Times New Roman"/>
          <w:sz w:val="24"/>
          <w:szCs w:val="24"/>
          <w:lang w:eastAsia="it-IT"/>
        </w:rPr>
      </w:pPr>
      <w:r w:rsidRPr="004135AB">
        <w:rPr>
          <w:rFonts w:ascii="Bookman Old Style" w:hAnsi="Bookman Old Style" w:cs="Times New Roman"/>
          <w:b/>
          <w:sz w:val="24"/>
          <w:szCs w:val="24"/>
          <w:lang w:eastAsia="it-IT"/>
        </w:rPr>
        <w:t xml:space="preserve">SCOMUNICHE </w:t>
      </w:r>
      <w:proofErr w:type="spellStart"/>
      <w:r w:rsidR="004135AB">
        <w:rPr>
          <w:rFonts w:ascii="Bookman Old Style" w:hAnsi="Bookman Old Style" w:cs="Times New Roman"/>
          <w:b/>
          <w:i/>
          <w:iCs/>
          <w:sz w:val="24"/>
          <w:szCs w:val="24"/>
          <w:lang w:eastAsia="it-IT"/>
        </w:rPr>
        <w:t>latæ</w:t>
      </w:r>
      <w:proofErr w:type="spellEnd"/>
      <w:r w:rsidR="004135AB">
        <w:rPr>
          <w:rFonts w:ascii="Bookman Old Style" w:hAnsi="Bookman Old Style" w:cs="Times New Roman"/>
          <w:b/>
          <w:i/>
          <w:iCs/>
          <w:sz w:val="24"/>
          <w:szCs w:val="24"/>
          <w:lang w:eastAsia="it-IT"/>
        </w:rPr>
        <w:t xml:space="preserve"> </w:t>
      </w:r>
      <w:proofErr w:type="spellStart"/>
      <w:r w:rsidR="004135AB">
        <w:rPr>
          <w:rFonts w:ascii="Bookman Old Style" w:hAnsi="Bookman Old Style" w:cs="Times New Roman"/>
          <w:b/>
          <w:i/>
          <w:iCs/>
          <w:sz w:val="24"/>
          <w:szCs w:val="24"/>
          <w:lang w:eastAsia="it-IT"/>
        </w:rPr>
        <w:t>sententiæ</w:t>
      </w:r>
      <w:proofErr w:type="spellEnd"/>
      <w:r w:rsidRPr="004135AB">
        <w:rPr>
          <w:rFonts w:ascii="Bookman Old Style" w:hAnsi="Bookman Old Style" w:cs="Times New Roman"/>
          <w:sz w:val="24"/>
          <w:szCs w:val="24"/>
          <w:lang w:eastAsia="it-IT"/>
        </w:rPr>
        <w:t xml:space="preserve"> </w:t>
      </w:r>
      <w:r w:rsidR="008A781D" w:rsidRPr="004135AB">
        <w:rPr>
          <w:rFonts w:ascii="Bookman Old Style" w:hAnsi="Bookman Old Style" w:cs="Times New Roman"/>
          <w:sz w:val="24"/>
          <w:szCs w:val="24"/>
          <w:lang w:eastAsia="it-IT"/>
        </w:rPr>
        <w:t>RISERVATE ALLA SANTA SEDE</w:t>
      </w:r>
      <w:r w:rsidR="002B5EB8" w:rsidRPr="004135AB">
        <w:rPr>
          <w:rFonts w:ascii="Bookman Old Style" w:hAnsi="Bookman Old Style" w:cs="Times New Roman"/>
          <w:sz w:val="24"/>
          <w:szCs w:val="24"/>
          <w:lang w:eastAsia="it-IT"/>
        </w:rPr>
        <w:t xml:space="preserve"> (la nostra facoltà </w:t>
      </w:r>
      <w:r w:rsidR="00984B6D" w:rsidRPr="004135AB">
        <w:rPr>
          <w:rFonts w:ascii="Bookman Old Style" w:hAnsi="Bookman Old Style" w:cs="Times New Roman"/>
          <w:sz w:val="24"/>
          <w:szCs w:val="24"/>
          <w:lang w:eastAsia="it-IT"/>
        </w:rPr>
        <w:t xml:space="preserve">NON </w:t>
      </w:r>
      <w:r w:rsidR="008A781D" w:rsidRPr="004135AB">
        <w:rPr>
          <w:rFonts w:ascii="Bookman Old Style" w:hAnsi="Bookman Old Style" w:cs="Times New Roman"/>
          <w:sz w:val="24"/>
          <w:szCs w:val="24"/>
          <w:lang w:eastAsia="it-IT"/>
        </w:rPr>
        <w:t>RIGUARDA QUESTE</w:t>
      </w:r>
      <w:r w:rsidR="002B5EB8" w:rsidRPr="004135AB">
        <w:rPr>
          <w:rFonts w:ascii="Bookman Old Style" w:hAnsi="Bookman Old Style" w:cs="Times New Roman"/>
          <w:sz w:val="24"/>
          <w:szCs w:val="24"/>
          <w:lang w:eastAsia="it-IT"/>
        </w:rPr>
        <w:t>)</w:t>
      </w:r>
    </w:p>
    <w:p w:rsidR="00650C68" w:rsidRPr="004135AB" w:rsidRDefault="00650C68" w:rsidP="00650C68">
      <w:pPr>
        <w:pStyle w:val="Nessunaspaziatura"/>
        <w:rPr>
          <w:rFonts w:ascii="Bookman Old Style" w:hAnsi="Bookman Old Style" w:cs="Times New Roman"/>
          <w:sz w:val="24"/>
          <w:szCs w:val="24"/>
          <w:lang w:eastAsia="it-IT"/>
        </w:rPr>
      </w:pPr>
      <w:r w:rsidRPr="004135AB">
        <w:rPr>
          <w:rFonts w:ascii="Bookman Old Style" w:hAnsi="Bookman Old Style" w:cs="Times New Roman"/>
          <w:sz w:val="24"/>
          <w:szCs w:val="24"/>
          <w:lang w:eastAsia="it-IT"/>
        </w:rPr>
        <w:t xml:space="preserve">         </w:t>
      </w:r>
    </w:p>
    <w:p w:rsidR="00650C68" w:rsidRPr="004135AB" w:rsidRDefault="00650C68" w:rsidP="004D5744">
      <w:pPr>
        <w:pStyle w:val="Nessunaspaziatura"/>
        <w:jc w:val="both"/>
        <w:rPr>
          <w:rFonts w:ascii="Bookman Old Style" w:hAnsi="Bookman Old Style" w:cs="Times New Roman"/>
          <w:sz w:val="24"/>
          <w:szCs w:val="24"/>
          <w:lang w:eastAsia="it-IT"/>
        </w:rPr>
      </w:pPr>
      <w:r w:rsidRPr="004135AB">
        <w:rPr>
          <w:rFonts w:ascii="Bookman Old Style" w:hAnsi="Bookman Old Style" w:cs="Times New Roman"/>
          <w:sz w:val="24"/>
          <w:szCs w:val="24"/>
          <w:lang w:eastAsia="it-IT"/>
        </w:rPr>
        <w:t>Viene ipso facto</w:t>
      </w:r>
      <w:r w:rsidR="00706E55" w:rsidRPr="004135AB">
        <w:rPr>
          <w:rFonts w:ascii="Bookman Old Style" w:hAnsi="Bookman Old Style" w:cs="Times New Roman"/>
          <w:sz w:val="24"/>
          <w:szCs w:val="24"/>
          <w:lang w:eastAsia="it-IT"/>
        </w:rPr>
        <w:t xml:space="preserve"> scomunicato</w:t>
      </w:r>
      <w:r w:rsidRPr="004135AB">
        <w:rPr>
          <w:rFonts w:ascii="Bookman Old Style" w:hAnsi="Bookman Old Style" w:cs="Times New Roman"/>
          <w:sz w:val="24"/>
          <w:szCs w:val="24"/>
          <w:lang w:eastAsia="it-IT"/>
        </w:rPr>
        <w:t xml:space="preserve"> e deve ricorrere alla Santa Sede</w:t>
      </w:r>
      <w:r w:rsidR="00984B6D" w:rsidRPr="004135AB">
        <w:rPr>
          <w:rFonts w:ascii="Bookman Old Style" w:hAnsi="Bookman Old Style" w:cs="Times New Roman"/>
          <w:sz w:val="24"/>
          <w:szCs w:val="24"/>
          <w:lang w:eastAsia="it-IT"/>
        </w:rPr>
        <w:t>, nel modo sopra espresso</w:t>
      </w:r>
      <w:r w:rsidRPr="004135AB">
        <w:rPr>
          <w:rFonts w:ascii="Bookman Old Style" w:hAnsi="Bookman Old Style" w:cs="Times New Roman"/>
          <w:sz w:val="24"/>
          <w:szCs w:val="24"/>
          <w:lang w:eastAsia="it-IT"/>
        </w:rPr>
        <w:t>:</w:t>
      </w:r>
    </w:p>
    <w:p w:rsidR="00650C68" w:rsidRPr="004135AB" w:rsidRDefault="00650C68" w:rsidP="00650C68">
      <w:pPr>
        <w:pStyle w:val="Nessunaspaziatura"/>
        <w:rPr>
          <w:rFonts w:ascii="Bookman Old Style" w:hAnsi="Bookman Old Style" w:cs="Times New Roman"/>
          <w:sz w:val="24"/>
          <w:szCs w:val="24"/>
          <w:lang w:eastAsia="it-IT"/>
        </w:rPr>
      </w:pPr>
      <w:r w:rsidRPr="004135AB">
        <w:rPr>
          <w:rFonts w:ascii="Bookman Old Style" w:hAnsi="Bookman Old Style" w:cs="Times New Roman"/>
          <w:sz w:val="24"/>
          <w:szCs w:val="24"/>
          <w:lang w:eastAsia="it-IT"/>
        </w:rPr>
        <w:t> </w:t>
      </w:r>
    </w:p>
    <w:p w:rsidR="00ED4926" w:rsidRPr="004135AB" w:rsidRDefault="00ED4926" w:rsidP="00650C68">
      <w:pPr>
        <w:pStyle w:val="Nessunaspaziatura"/>
        <w:numPr>
          <w:ilvl w:val="0"/>
          <w:numId w:val="2"/>
        </w:numPr>
        <w:jc w:val="both"/>
        <w:rPr>
          <w:rFonts w:ascii="Bookman Old Style" w:hAnsi="Bookman Old Style" w:cs="Times New Roman"/>
          <w:sz w:val="24"/>
          <w:szCs w:val="24"/>
          <w:lang w:eastAsia="it-IT"/>
        </w:rPr>
      </w:pPr>
      <w:r w:rsidRPr="004135AB">
        <w:rPr>
          <w:rFonts w:ascii="Bookman Old Style" w:hAnsi="Bookman Old Style" w:cs="Times New Roman"/>
          <w:sz w:val="24"/>
          <w:szCs w:val="24"/>
          <w:lang w:eastAsia="it-IT"/>
        </w:rPr>
        <w:lastRenderedPageBreak/>
        <w:t>c</w:t>
      </w:r>
      <w:r w:rsidR="008A781D" w:rsidRPr="004135AB">
        <w:rPr>
          <w:rFonts w:ascii="Bookman Old Style" w:hAnsi="Bookman Old Style" w:cs="Times New Roman"/>
          <w:sz w:val="24"/>
          <w:szCs w:val="24"/>
          <w:lang w:eastAsia="it-IT"/>
        </w:rPr>
        <w:t>hiunque profana le S</w:t>
      </w:r>
      <w:r w:rsidR="004135AB">
        <w:rPr>
          <w:rFonts w:ascii="Bookman Old Style" w:hAnsi="Bookman Old Style" w:cs="Times New Roman"/>
          <w:sz w:val="24"/>
          <w:szCs w:val="24"/>
          <w:lang w:eastAsia="it-IT"/>
        </w:rPr>
        <w:t>pecie consacrate dell’</w:t>
      </w:r>
      <w:r w:rsidR="00650C68" w:rsidRPr="004135AB">
        <w:rPr>
          <w:rFonts w:ascii="Bookman Old Style" w:hAnsi="Bookman Old Style" w:cs="Times New Roman"/>
          <w:sz w:val="24"/>
          <w:szCs w:val="24"/>
          <w:lang w:eastAsia="it-IT"/>
        </w:rPr>
        <w:t xml:space="preserve">Eucaristia, oppure le asporta dalla riserva eucaristica </w:t>
      </w:r>
      <w:r w:rsidR="00984B6D" w:rsidRPr="004135AB">
        <w:rPr>
          <w:rFonts w:ascii="Bookman Old Style" w:hAnsi="Bookman Old Style" w:cs="Times New Roman"/>
          <w:sz w:val="24"/>
          <w:szCs w:val="24"/>
          <w:lang w:eastAsia="it-IT"/>
        </w:rPr>
        <w:t>(tabernacolo</w:t>
      </w:r>
      <w:r w:rsidR="00984B6D" w:rsidRPr="004135AB">
        <w:rPr>
          <w:rFonts w:ascii="Bookman Old Style" w:hAnsi="Bookman Old Style" w:cs="Times New Roman"/>
          <w:color w:val="FF0000"/>
          <w:sz w:val="24"/>
          <w:szCs w:val="24"/>
          <w:lang w:eastAsia="it-IT"/>
        </w:rPr>
        <w:t xml:space="preserve">) </w:t>
      </w:r>
      <w:r w:rsidR="00650C68" w:rsidRPr="004135AB">
        <w:rPr>
          <w:rFonts w:ascii="Bookman Old Style" w:hAnsi="Bookman Old Style" w:cs="Times New Roman"/>
          <w:sz w:val="24"/>
          <w:szCs w:val="24"/>
          <w:lang w:eastAsia="it-IT"/>
        </w:rPr>
        <w:t>o le conserva</w:t>
      </w:r>
      <w:r w:rsidRPr="004135AB">
        <w:rPr>
          <w:rFonts w:ascii="Bookman Old Style" w:hAnsi="Bookman Old Style" w:cs="Times New Roman"/>
          <w:sz w:val="24"/>
          <w:szCs w:val="24"/>
          <w:lang w:eastAsia="it-IT"/>
        </w:rPr>
        <w:t xml:space="preserve"> a scopo sacrilego (can. 1367);</w:t>
      </w:r>
    </w:p>
    <w:p w:rsidR="00ED4926" w:rsidRPr="004135AB" w:rsidRDefault="00ED4926" w:rsidP="00ED4926">
      <w:pPr>
        <w:pStyle w:val="Nessunaspaziatura"/>
        <w:numPr>
          <w:ilvl w:val="0"/>
          <w:numId w:val="2"/>
        </w:numPr>
        <w:jc w:val="both"/>
        <w:rPr>
          <w:rFonts w:ascii="Bookman Old Style" w:hAnsi="Bookman Old Style" w:cs="Times New Roman"/>
          <w:sz w:val="24"/>
          <w:szCs w:val="24"/>
          <w:lang w:eastAsia="it-IT"/>
        </w:rPr>
      </w:pPr>
      <w:r w:rsidRPr="004135AB">
        <w:rPr>
          <w:rFonts w:ascii="Bookman Old Style" w:hAnsi="Bookman Old Style" w:cs="Times New Roman"/>
          <w:sz w:val="24"/>
          <w:szCs w:val="24"/>
          <w:lang w:eastAsia="it-IT"/>
        </w:rPr>
        <w:t>c</w:t>
      </w:r>
      <w:r w:rsidR="00650C68" w:rsidRPr="004135AB">
        <w:rPr>
          <w:rFonts w:ascii="Bookman Old Style" w:hAnsi="Bookman Old Style" w:cs="Times New Roman"/>
          <w:sz w:val="24"/>
          <w:szCs w:val="24"/>
          <w:lang w:eastAsia="it-IT"/>
        </w:rPr>
        <w:t xml:space="preserve">hiunque usa violenza fisica </w:t>
      </w:r>
      <w:r w:rsidRPr="004135AB">
        <w:rPr>
          <w:rFonts w:ascii="Bookman Old Style" w:hAnsi="Bookman Old Style" w:cs="Times New Roman"/>
          <w:sz w:val="24"/>
          <w:szCs w:val="24"/>
          <w:lang w:eastAsia="it-IT"/>
        </w:rPr>
        <w:t xml:space="preserve">contro il </w:t>
      </w:r>
      <w:r w:rsidR="00984B6D" w:rsidRPr="004135AB">
        <w:rPr>
          <w:rFonts w:ascii="Bookman Old Style" w:hAnsi="Bookman Old Style" w:cs="Times New Roman"/>
          <w:sz w:val="24"/>
          <w:szCs w:val="24"/>
          <w:lang w:eastAsia="it-IT"/>
        </w:rPr>
        <w:t>Romano Pontefice</w:t>
      </w:r>
      <w:r w:rsidRPr="004135AB">
        <w:rPr>
          <w:rFonts w:ascii="Bookman Old Style" w:hAnsi="Bookman Old Style" w:cs="Times New Roman"/>
          <w:sz w:val="24"/>
          <w:szCs w:val="24"/>
          <w:lang w:eastAsia="it-IT"/>
        </w:rPr>
        <w:t xml:space="preserve"> (can. 1370 §1);</w:t>
      </w:r>
    </w:p>
    <w:p w:rsidR="00ED4926" w:rsidRPr="004135AB" w:rsidRDefault="00ED4926" w:rsidP="00650C68">
      <w:pPr>
        <w:pStyle w:val="Nessunaspaziatura"/>
        <w:numPr>
          <w:ilvl w:val="0"/>
          <w:numId w:val="2"/>
        </w:numPr>
        <w:jc w:val="both"/>
        <w:rPr>
          <w:rFonts w:ascii="Bookman Old Style" w:hAnsi="Bookman Old Style" w:cs="Times New Roman"/>
          <w:sz w:val="24"/>
          <w:szCs w:val="24"/>
          <w:lang w:eastAsia="it-IT"/>
        </w:rPr>
      </w:pPr>
      <w:r w:rsidRPr="004135AB">
        <w:rPr>
          <w:rFonts w:ascii="Bookman Old Style" w:hAnsi="Bookman Old Style" w:cs="Times New Roman"/>
          <w:sz w:val="24"/>
          <w:szCs w:val="24"/>
          <w:lang w:eastAsia="it-IT"/>
        </w:rPr>
        <w:t>i</w:t>
      </w:r>
      <w:r w:rsidR="00650C68" w:rsidRPr="004135AB">
        <w:rPr>
          <w:rFonts w:ascii="Bookman Old Style" w:hAnsi="Bookman Old Style" w:cs="Times New Roman"/>
          <w:sz w:val="24"/>
          <w:szCs w:val="24"/>
          <w:lang w:eastAsia="it-IT"/>
        </w:rPr>
        <w:t xml:space="preserve">l </w:t>
      </w:r>
      <w:r w:rsidRPr="004135AB">
        <w:rPr>
          <w:rFonts w:ascii="Bookman Old Style" w:hAnsi="Bookman Old Style" w:cs="Times New Roman"/>
          <w:sz w:val="24"/>
          <w:szCs w:val="24"/>
          <w:lang w:eastAsia="it-IT"/>
        </w:rPr>
        <w:t>presbitero</w:t>
      </w:r>
      <w:r w:rsidR="00650C68" w:rsidRPr="004135AB">
        <w:rPr>
          <w:rFonts w:ascii="Bookman Old Style" w:hAnsi="Bookman Old Style" w:cs="Times New Roman"/>
          <w:sz w:val="24"/>
          <w:szCs w:val="24"/>
          <w:lang w:eastAsia="it-IT"/>
        </w:rPr>
        <w:t xml:space="preserve"> che in confessione assolve il proprio complice nel peccato contro il sesto </w:t>
      </w:r>
      <w:r w:rsidR="004135AB">
        <w:rPr>
          <w:rFonts w:ascii="Bookman Old Style" w:hAnsi="Bookman Old Style" w:cs="Times New Roman"/>
          <w:sz w:val="24"/>
          <w:szCs w:val="24"/>
          <w:lang w:eastAsia="it-IT"/>
        </w:rPr>
        <w:t>comandamento</w:t>
      </w:r>
      <w:r w:rsidR="00650C68" w:rsidRPr="004135AB">
        <w:rPr>
          <w:rFonts w:ascii="Bookman Old Style" w:hAnsi="Bookman Old Style" w:cs="Times New Roman"/>
          <w:sz w:val="24"/>
          <w:szCs w:val="24"/>
          <w:lang w:eastAsia="it-IT"/>
        </w:rPr>
        <w:t xml:space="preserve">, cioè assolve la persona con cui egli stesso ha avuto rapporti sessuali (can. 1378). </w:t>
      </w:r>
      <w:r w:rsidR="00984B6D" w:rsidRPr="004135AB">
        <w:rPr>
          <w:rFonts w:ascii="Bookman Old Style" w:hAnsi="Bookman Old Style" w:cs="Times New Roman"/>
          <w:sz w:val="24"/>
          <w:szCs w:val="24"/>
          <w:lang w:eastAsia="it-IT"/>
        </w:rPr>
        <w:t xml:space="preserve">Giova ricordare che tale assoluzione, </w:t>
      </w:r>
      <w:r w:rsidR="00650C68" w:rsidRPr="004135AB">
        <w:rPr>
          <w:rFonts w:ascii="Bookman Old Style" w:hAnsi="Bookman Old Style" w:cs="Times New Roman"/>
          <w:sz w:val="24"/>
          <w:szCs w:val="24"/>
          <w:lang w:eastAsia="it-IT"/>
        </w:rPr>
        <w:t xml:space="preserve">è anche </w:t>
      </w:r>
      <w:r w:rsidR="00984B6D" w:rsidRPr="004135AB">
        <w:rPr>
          <w:rFonts w:ascii="Bookman Old Style" w:hAnsi="Bookman Old Style" w:cs="Times New Roman"/>
          <w:sz w:val="24"/>
          <w:szCs w:val="24"/>
          <w:lang w:eastAsia="it-IT"/>
        </w:rPr>
        <w:t>INVALIDA</w:t>
      </w:r>
      <w:r w:rsidR="00650C68" w:rsidRPr="004135AB">
        <w:rPr>
          <w:rFonts w:ascii="Bookman Old Style" w:hAnsi="Bookman Old Style" w:cs="Times New Roman"/>
          <w:sz w:val="24"/>
          <w:szCs w:val="24"/>
          <w:lang w:eastAsia="it-IT"/>
        </w:rPr>
        <w:t xml:space="preserve"> (can. 977)</w:t>
      </w:r>
      <w:r w:rsidRPr="004135AB">
        <w:rPr>
          <w:rFonts w:ascii="Bookman Old Style" w:hAnsi="Bookman Old Style" w:cs="Times New Roman"/>
          <w:sz w:val="24"/>
          <w:szCs w:val="24"/>
          <w:lang w:eastAsia="it-IT"/>
        </w:rPr>
        <w:t>;</w:t>
      </w:r>
    </w:p>
    <w:p w:rsidR="00ED4926" w:rsidRPr="004135AB" w:rsidRDefault="00ED4926" w:rsidP="00ED4926">
      <w:pPr>
        <w:pStyle w:val="Nessunaspaziatura"/>
        <w:numPr>
          <w:ilvl w:val="0"/>
          <w:numId w:val="2"/>
        </w:numPr>
        <w:jc w:val="both"/>
        <w:rPr>
          <w:rFonts w:ascii="Bookman Old Style" w:hAnsi="Bookman Old Style" w:cs="Times New Roman"/>
          <w:sz w:val="24"/>
          <w:szCs w:val="24"/>
          <w:lang w:eastAsia="it-IT"/>
        </w:rPr>
      </w:pPr>
      <w:r w:rsidRPr="004135AB">
        <w:rPr>
          <w:rFonts w:ascii="Bookman Old Style" w:hAnsi="Bookman Old Style" w:cs="Times New Roman"/>
          <w:sz w:val="24"/>
          <w:szCs w:val="24"/>
          <w:lang w:eastAsia="it-IT"/>
        </w:rPr>
        <w:t>il vescovo che consacra un altro v</w:t>
      </w:r>
      <w:r w:rsidR="00650C68" w:rsidRPr="004135AB">
        <w:rPr>
          <w:rFonts w:ascii="Bookman Old Style" w:hAnsi="Bookman Old Style" w:cs="Times New Roman"/>
          <w:sz w:val="24"/>
          <w:szCs w:val="24"/>
          <w:lang w:eastAsia="it-IT"/>
        </w:rPr>
        <w:t>escovo senza mandato pontificio</w:t>
      </w:r>
      <w:r w:rsidR="00984B6D" w:rsidRPr="004135AB">
        <w:rPr>
          <w:rFonts w:ascii="Bookman Old Style" w:hAnsi="Bookman Old Style" w:cs="Times New Roman"/>
          <w:sz w:val="24"/>
          <w:szCs w:val="24"/>
          <w:lang w:eastAsia="it-IT"/>
        </w:rPr>
        <w:t xml:space="preserve"> </w:t>
      </w:r>
      <w:r w:rsidR="00984B6D" w:rsidRPr="004D5744">
        <w:rPr>
          <w:rFonts w:ascii="Bookman Old Style" w:hAnsi="Bookman Old Style" w:cs="Times New Roman"/>
          <w:sz w:val="24"/>
          <w:szCs w:val="24"/>
          <w:lang w:eastAsia="it-IT"/>
        </w:rPr>
        <w:t>(</w:t>
      </w:r>
      <w:r w:rsidR="0083793E" w:rsidRPr="004D5744">
        <w:rPr>
          <w:rFonts w:ascii="Bookman Old Style" w:hAnsi="Bookman Old Style" w:cs="Times New Roman"/>
          <w:sz w:val="24"/>
          <w:szCs w:val="24"/>
          <w:lang w:eastAsia="it-IT"/>
        </w:rPr>
        <w:t xml:space="preserve">vi incorre </w:t>
      </w:r>
      <w:r w:rsidR="00984B6D" w:rsidRPr="004D5744">
        <w:rPr>
          <w:rFonts w:ascii="Bookman Old Style" w:hAnsi="Bookman Old Style" w:cs="Times New Roman"/>
          <w:sz w:val="24"/>
          <w:szCs w:val="24"/>
          <w:lang w:eastAsia="it-IT"/>
        </w:rPr>
        <w:t xml:space="preserve">consacrante/i e consacrato/i </w:t>
      </w:r>
      <w:r w:rsidR="00650C68" w:rsidRPr="004D5744">
        <w:rPr>
          <w:rFonts w:ascii="Bookman Old Style" w:hAnsi="Bookman Old Style" w:cs="Times New Roman"/>
          <w:sz w:val="24"/>
          <w:szCs w:val="24"/>
          <w:lang w:eastAsia="it-IT"/>
        </w:rPr>
        <w:t>can. 1382)</w:t>
      </w:r>
      <w:r w:rsidRPr="004D5744">
        <w:rPr>
          <w:rFonts w:ascii="Bookman Old Style" w:hAnsi="Bookman Old Style" w:cs="Times New Roman"/>
          <w:sz w:val="24"/>
          <w:szCs w:val="24"/>
          <w:lang w:eastAsia="it-IT"/>
        </w:rPr>
        <w:t>;</w:t>
      </w:r>
    </w:p>
    <w:p w:rsidR="00650C68" w:rsidRPr="004135AB" w:rsidRDefault="00ED4926" w:rsidP="00ED4926">
      <w:pPr>
        <w:pStyle w:val="Nessunaspaziatura"/>
        <w:numPr>
          <w:ilvl w:val="0"/>
          <w:numId w:val="2"/>
        </w:numPr>
        <w:jc w:val="both"/>
        <w:rPr>
          <w:rFonts w:ascii="Bookman Old Style" w:hAnsi="Bookman Old Style" w:cs="Times New Roman"/>
          <w:sz w:val="24"/>
          <w:szCs w:val="24"/>
          <w:lang w:eastAsia="it-IT"/>
        </w:rPr>
      </w:pPr>
      <w:r w:rsidRPr="004135AB">
        <w:rPr>
          <w:rFonts w:ascii="Bookman Old Style" w:hAnsi="Bookman Old Style" w:cs="Times New Roman"/>
          <w:sz w:val="24"/>
          <w:szCs w:val="24"/>
          <w:lang w:eastAsia="it-IT"/>
        </w:rPr>
        <w:t>i</w:t>
      </w:r>
      <w:r w:rsidR="00650C68" w:rsidRPr="004135AB">
        <w:rPr>
          <w:rFonts w:ascii="Bookman Old Style" w:hAnsi="Bookman Old Style" w:cs="Times New Roman"/>
          <w:sz w:val="24"/>
          <w:szCs w:val="24"/>
          <w:lang w:eastAsia="it-IT"/>
        </w:rPr>
        <w:t xml:space="preserve">l </w:t>
      </w:r>
      <w:r w:rsidRPr="004135AB">
        <w:rPr>
          <w:rFonts w:ascii="Bookman Old Style" w:hAnsi="Bookman Old Style" w:cs="Times New Roman"/>
          <w:sz w:val="24"/>
          <w:szCs w:val="24"/>
          <w:lang w:eastAsia="it-IT"/>
        </w:rPr>
        <w:t>presbitero</w:t>
      </w:r>
      <w:r w:rsidR="00650C68" w:rsidRPr="004135AB">
        <w:rPr>
          <w:rFonts w:ascii="Bookman Old Style" w:hAnsi="Bookman Old Style" w:cs="Times New Roman"/>
          <w:sz w:val="24"/>
          <w:szCs w:val="24"/>
          <w:lang w:eastAsia="it-IT"/>
        </w:rPr>
        <w:t xml:space="preserve"> che viola direttamente il sigillo sacramentale</w:t>
      </w:r>
      <w:r w:rsidR="0083793E" w:rsidRPr="004135AB">
        <w:rPr>
          <w:rFonts w:ascii="Bookman Old Style" w:hAnsi="Bookman Old Style" w:cs="Times New Roman"/>
          <w:sz w:val="24"/>
          <w:szCs w:val="24"/>
          <w:lang w:eastAsia="it-IT"/>
        </w:rPr>
        <w:t xml:space="preserve"> </w:t>
      </w:r>
      <w:r w:rsidR="0083793E" w:rsidRPr="004D5744">
        <w:rPr>
          <w:rFonts w:ascii="Bookman Old Style" w:hAnsi="Bookman Old Style" w:cs="Times New Roman"/>
          <w:sz w:val="24"/>
          <w:szCs w:val="24"/>
          <w:lang w:eastAsia="it-IT"/>
        </w:rPr>
        <w:t>(segreto)</w:t>
      </w:r>
      <w:r w:rsidR="00650C68" w:rsidRPr="004D5744">
        <w:rPr>
          <w:rFonts w:ascii="Bookman Old Style" w:hAnsi="Bookman Old Style" w:cs="Times New Roman"/>
          <w:sz w:val="24"/>
          <w:szCs w:val="24"/>
          <w:lang w:eastAsia="it-IT"/>
        </w:rPr>
        <w:t xml:space="preserve"> </w:t>
      </w:r>
      <w:r w:rsidR="00650C68" w:rsidRPr="004135AB">
        <w:rPr>
          <w:rFonts w:ascii="Bookman Old Style" w:hAnsi="Bookman Old Style" w:cs="Times New Roman"/>
          <w:sz w:val="24"/>
          <w:szCs w:val="24"/>
          <w:lang w:eastAsia="it-IT"/>
        </w:rPr>
        <w:t>della Confessione, cioè rende pubblica l'identità di un fedele e</w:t>
      </w:r>
      <w:r w:rsidR="0083793E" w:rsidRPr="004135AB">
        <w:rPr>
          <w:rFonts w:ascii="Bookman Old Style" w:hAnsi="Bookman Old Style" w:cs="Times New Roman"/>
          <w:sz w:val="24"/>
          <w:szCs w:val="24"/>
          <w:lang w:eastAsia="it-IT"/>
        </w:rPr>
        <w:t>/o</w:t>
      </w:r>
      <w:r w:rsidR="00650C68" w:rsidRPr="004135AB">
        <w:rPr>
          <w:rFonts w:ascii="Bookman Old Style" w:hAnsi="Bookman Old Style" w:cs="Times New Roman"/>
          <w:sz w:val="24"/>
          <w:szCs w:val="24"/>
          <w:lang w:eastAsia="it-IT"/>
        </w:rPr>
        <w:t xml:space="preserve"> i suoi peccati (can. 1388)</w:t>
      </w:r>
      <w:r w:rsidRPr="004135AB">
        <w:rPr>
          <w:rFonts w:ascii="Bookman Old Style" w:hAnsi="Bookman Old Style" w:cs="Times New Roman"/>
          <w:sz w:val="24"/>
          <w:szCs w:val="24"/>
          <w:lang w:eastAsia="it-IT"/>
        </w:rPr>
        <w:t>.</w:t>
      </w:r>
    </w:p>
    <w:p w:rsidR="007E3D53" w:rsidRPr="004135AB" w:rsidRDefault="00650C68" w:rsidP="007E3D53">
      <w:pPr>
        <w:pStyle w:val="Nessunaspaziatura"/>
        <w:rPr>
          <w:rFonts w:ascii="Bookman Old Style" w:hAnsi="Bookman Old Style" w:cs="Times New Roman"/>
          <w:sz w:val="24"/>
          <w:szCs w:val="24"/>
          <w:lang w:eastAsia="it-IT"/>
        </w:rPr>
      </w:pPr>
      <w:r w:rsidRPr="004135AB">
        <w:rPr>
          <w:rFonts w:ascii="Bookman Old Style" w:hAnsi="Bookman Old Style" w:cs="Times New Roman"/>
          <w:sz w:val="24"/>
          <w:szCs w:val="24"/>
          <w:lang w:eastAsia="it-IT"/>
        </w:rPr>
        <w:t> </w:t>
      </w:r>
    </w:p>
    <w:p w:rsidR="00650C68" w:rsidRPr="004135AB" w:rsidRDefault="00650C68" w:rsidP="004D5744">
      <w:pPr>
        <w:pStyle w:val="Nessunaspaziatura"/>
        <w:numPr>
          <w:ilvl w:val="0"/>
          <w:numId w:val="15"/>
        </w:numPr>
        <w:jc w:val="both"/>
        <w:rPr>
          <w:rFonts w:ascii="Bookman Old Style" w:hAnsi="Bookman Old Style" w:cs="Times New Roman"/>
          <w:sz w:val="24"/>
          <w:szCs w:val="24"/>
          <w:lang w:eastAsia="it-IT"/>
        </w:rPr>
      </w:pPr>
      <w:r w:rsidRPr="004135AB">
        <w:rPr>
          <w:rFonts w:ascii="Bookman Old Style" w:hAnsi="Bookman Old Style" w:cs="Times New Roman"/>
          <w:b/>
          <w:sz w:val="24"/>
          <w:szCs w:val="24"/>
          <w:lang w:eastAsia="it-IT"/>
        </w:rPr>
        <w:t xml:space="preserve">SCOMUNICHE </w:t>
      </w:r>
      <w:proofErr w:type="spellStart"/>
      <w:r w:rsidR="004D5744">
        <w:rPr>
          <w:rFonts w:ascii="Bookman Old Style" w:hAnsi="Bookman Old Style" w:cs="Times New Roman"/>
          <w:b/>
          <w:i/>
          <w:iCs/>
          <w:sz w:val="24"/>
          <w:szCs w:val="24"/>
          <w:lang w:eastAsia="it-IT"/>
        </w:rPr>
        <w:t>latæ</w:t>
      </w:r>
      <w:proofErr w:type="spellEnd"/>
      <w:r w:rsidR="004D5744">
        <w:rPr>
          <w:rFonts w:ascii="Bookman Old Style" w:hAnsi="Bookman Old Style" w:cs="Times New Roman"/>
          <w:b/>
          <w:i/>
          <w:iCs/>
          <w:sz w:val="24"/>
          <w:szCs w:val="24"/>
          <w:lang w:eastAsia="it-IT"/>
        </w:rPr>
        <w:t xml:space="preserve"> </w:t>
      </w:r>
      <w:proofErr w:type="spellStart"/>
      <w:r w:rsidR="004D5744">
        <w:rPr>
          <w:rFonts w:ascii="Bookman Old Style" w:hAnsi="Bookman Old Style" w:cs="Times New Roman"/>
          <w:b/>
          <w:i/>
          <w:iCs/>
          <w:sz w:val="24"/>
          <w:szCs w:val="24"/>
          <w:lang w:eastAsia="it-IT"/>
        </w:rPr>
        <w:t>sententiæ</w:t>
      </w:r>
      <w:proofErr w:type="spellEnd"/>
      <w:r w:rsidRPr="004135AB">
        <w:rPr>
          <w:rFonts w:ascii="Bookman Old Style" w:hAnsi="Bookman Old Style" w:cs="Times New Roman"/>
          <w:sz w:val="24"/>
          <w:szCs w:val="24"/>
          <w:lang w:eastAsia="it-IT"/>
        </w:rPr>
        <w:t xml:space="preserve"> </w:t>
      </w:r>
      <w:r w:rsidR="007E3D53" w:rsidRPr="004135AB">
        <w:rPr>
          <w:rFonts w:ascii="Bookman Old Style" w:hAnsi="Bookman Old Style" w:cs="Times New Roman"/>
          <w:sz w:val="24"/>
          <w:szCs w:val="24"/>
          <w:lang w:eastAsia="it-IT"/>
        </w:rPr>
        <w:t>NON</w:t>
      </w:r>
      <w:r w:rsidRPr="004135AB">
        <w:rPr>
          <w:rFonts w:ascii="Bookman Old Style" w:hAnsi="Bookman Old Style" w:cs="Times New Roman"/>
          <w:sz w:val="24"/>
          <w:szCs w:val="24"/>
          <w:lang w:eastAsia="it-IT"/>
        </w:rPr>
        <w:t xml:space="preserve"> riservate alla Santa Sede</w:t>
      </w:r>
      <w:r w:rsidR="002B5EB8" w:rsidRPr="004135AB">
        <w:rPr>
          <w:rFonts w:ascii="Bookman Old Style" w:hAnsi="Bookman Old Style" w:cs="Times New Roman"/>
          <w:sz w:val="24"/>
          <w:szCs w:val="24"/>
          <w:lang w:eastAsia="it-IT"/>
        </w:rPr>
        <w:t xml:space="preserve"> (la nostra facoltà delegata </w:t>
      </w:r>
      <w:r w:rsidR="0083793E" w:rsidRPr="004D5744">
        <w:rPr>
          <w:rFonts w:ascii="Bookman Old Style" w:hAnsi="Bookman Old Style" w:cs="Times New Roman"/>
          <w:sz w:val="24"/>
          <w:szCs w:val="24"/>
          <w:lang w:eastAsia="it-IT"/>
        </w:rPr>
        <w:t>CI CONSENTE DI ASSOLVERLE</w:t>
      </w:r>
      <w:r w:rsidR="002B5EB8" w:rsidRPr="004D5744">
        <w:rPr>
          <w:rFonts w:ascii="Bookman Old Style" w:hAnsi="Bookman Old Style" w:cs="Times New Roman"/>
          <w:sz w:val="24"/>
          <w:szCs w:val="24"/>
          <w:lang w:eastAsia="it-IT"/>
        </w:rPr>
        <w:t>)</w:t>
      </w:r>
    </w:p>
    <w:p w:rsidR="00650C68" w:rsidRPr="004135AB" w:rsidRDefault="00650C68" w:rsidP="00650C68">
      <w:pPr>
        <w:pStyle w:val="Nessunaspaziatura"/>
        <w:rPr>
          <w:rFonts w:ascii="Bookman Old Style" w:hAnsi="Bookman Old Style" w:cs="Times New Roman"/>
          <w:sz w:val="24"/>
          <w:szCs w:val="24"/>
          <w:lang w:eastAsia="it-IT"/>
        </w:rPr>
      </w:pPr>
      <w:r w:rsidRPr="004135AB">
        <w:rPr>
          <w:rFonts w:ascii="Bookman Old Style" w:hAnsi="Bookman Old Style" w:cs="Times New Roman"/>
          <w:sz w:val="24"/>
          <w:szCs w:val="24"/>
          <w:lang w:eastAsia="it-IT"/>
        </w:rPr>
        <w:t> </w:t>
      </w:r>
    </w:p>
    <w:p w:rsidR="00650C68" w:rsidRPr="004135AB" w:rsidRDefault="00650C68" w:rsidP="00650C68">
      <w:pPr>
        <w:pStyle w:val="Nessunaspaziatura"/>
        <w:rPr>
          <w:rFonts w:ascii="Bookman Old Style" w:hAnsi="Bookman Old Style" w:cs="Times New Roman"/>
          <w:sz w:val="24"/>
          <w:szCs w:val="24"/>
          <w:lang w:eastAsia="it-IT"/>
        </w:rPr>
      </w:pPr>
      <w:r w:rsidRPr="004135AB">
        <w:rPr>
          <w:rFonts w:ascii="Bookman Old Style" w:hAnsi="Bookman Old Style" w:cs="Times New Roman"/>
          <w:sz w:val="24"/>
          <w:szCs w:val="24"/>
          <w:lang w:eastAsia="it-IT"/>
        </w:rPr>
        <w:t xml:space="preserve">Viene scomunicato </w:t>
      </w:r>
      <w:r w:rsidRPr="004135AB">
        <w:rPr>
          <w:rFonts w:ascii="Bookman Old Style" w:hAnsi="Bookman Old Style" w:cs="Times New Roman"/>
          <w:i/>
          <w:sz w:val="24"/>
          <w:szCs w:val="24"/>
          <w:lang w:eastAsia="it-IT"/>
        </w:rPr>
        <w:t>ipso facto</w:t>
      </w:r>
      <w:r w:rsidRPr="004135AB">
        <w:rPr>
          <w:rFonts w:ascii="Bookman Old Style" w:hAnsi="Bookman Old Style" w:cs="Times New Roman"/>
          <w:sz w:val="24"/>
          <w:szCs w:val="24"/>
          <w:lang w:eastAsia="it-IT"/>
        </w:rPr>
        <w:t>:</w:t>
      </w:r>
    </w:p>
    <w:p w:rsidR="00650C68" w:rsidRPr="004135AB" w:rsidRDefault="00650C68" w:rsidP="00650C68">
      <w:pPr>
        <w:pStyle w:val="Nessunaspaziatura"/>
        <w:rPr>
          <w:rFonts w:ascii="Bookman Old Style" w:hAnsi="Bookman Old Style" w:cs="Times New Roman"/>
          <w:sz w:val="24"/>
          <w:szCs w:val="24"/>
          <w:lang w:eastAsia="it-IT"/>
        </w:rPr>
      </w:pPr>
      <w:r w:rsidRPr="004135AB">
        <w:rPr>
          <w:rFonts w:ascii="Bookman Old Style" w:hAnsi="Bookman Old Style" w:cs="Times New Roman"/>
          <w:sz w:val="24"/>
          <w:szCs w:val="24"/>
          <w:lang w:eastAsia="it-IT"/>
        </w:rPr>
        <w:t> </w:t>
      </w:r>
    </w:p>
    <w:p w:rsidR="009708B1" w:rsidRPr="004135AB" w:rsidRDefault="009708B1" w:rsidP="00650C68">
      <w:pPr>
        <w:pStyle w:val="Nessunaspaziatura"/>
        <w:numPr>
          <w:ilvl w:val="0"/>
          <w:numId w:val="5"/>
        </w:numPr>
        <w:jc w:val="both"/>
        <w:rPr>
          <w:rFonts w:ascii="Bookman Old Style" w:hAnsi="Bookman Old Style" w:cs="Times New Roman"/>
          <w:sz w:val="24"/>
          <w:szCs w:val="24"/>
          <w:lang w:eastAsia="it-IT"/>
        </w:rPr>
      </w:pPr>
      <w:r w:rsidRPr="004135AB">
        <w:rPr>
          <w:rFonts w:ascii="Bookman Old Style" w:hAnsi="Bookman Old Style" w:cs="Times New Roman"/>
          <w:sz w:val="24"/>
          <w:szCs w:val="24"/>
          <w:lang w:eastAsia="it-IT"/>
        </w:rPr>
        <w:t>c</w:t>
      </w:r>
      <w:r w:rsidR="00650C68" w:rsidRPr="004135AB">
        <w:rPr>
          <w:rFonts w:ascii="Bookman Old Style" w:hAnsi="Bookman Old Style" w:cs="Times New Roman"/>
          <w:sz w:val="24"/>
          <w:szCs w:val="24"/>
          <w:lang w:eastAsia="it-IT"/>
        </w:rPr>
        <w:t>hi ricorre all'</w:t>
      </w:r>
      <w:r w:rsidR="00650C68" w:rsidRPr="004135AB">
        <w:rPr>
          <w:rFonts w:ascii="Bookman Old Style" w:hAnsi="Bookman Old Style" w:cs="Times New Roman"/>
          <w:i/>
          <w:iCs/>
          <w:sz w:val="24"/>
          <w:szCs w:val="24"/>
          <w:lang w:eastAsia="it-IT"/>
        </w:rPr>
        <w:t xml:space="preserve">aborto </w:t>
      </w:r>
      <w:r w:rsidR="00650C68" w:rsidRPr="004135AB">
        <w:rPr>
          <w:rFonts w:ascii="Bookman Old Style" w:hAnsi="Bookman Old Style" w:cs="Times New Roman"/>
          <w:sz w:val="24"/>
          <w:szCs w:val="24"/>
          <w:lang w:eastAsia="it-IT"/>
        </w:rPr>
        <w:t>ottenendo l'effetto voluto e chi procura tale aborto e chi ne è complice (es. chi incoraggia e chi accomp</w:t>
      </w:r>
      <w:r w:rsidR="007E3D53" w:rsidRPr="004135AB">
        <w:rPr>
          <w:rFonts w:ascii="Bookman Old Style" w:hAnsi="Bookman Old Style" w:cs="Times New Roman"/>
          <w:sz w:val="24"/>
          <w:szCs w:val="24"/>
          <w:lang w:eastAsia="it-IT"/>
        </w:rPr>
        <w:t xml:space="preserve">agna all’ospedale) (can. 1398) </w:t>
      </w:r>
      <w:r w:rsidR="007E3D53" w:rsidRPr="004135AB">
        <w:rPr>
          <w:rFonts w:ascii="Bookman Old Style" w:hAnsi="Bookman Old Style" w:cs="Times New Roman"/>
          <w:i/>
          <w:sz w:val="24"/>
          <w:szCs w:val="24"/>
          <w:lang w:eastAsia="it-IT"/>
        </w:rPr>
        <w:t>(</w:t>
      </w:r>
      <w:r w:rsidR="00650C68" w:rsidRPr="004135AB">
        <w:rPr>
          <w:rFonts w:ascii="Bookman Old Style" w:hAnsi="Bookman Old Style" w:cs="Times New Roman"/>
          <w:i/>
          <w:sz w:val="24"/>
          <w:szCs w:val="24"/>
          <w:lang w:eastAsia="it-IT"/>
        </w:rPr>
        <w:t>attualmente questa scomunica è stata riservata al vescovo, il quale può decidere se e quali sacerdoti hanno l'autorizzazio</w:t>
      </w:r>
      <w:r w:rsidRPr="004135AB">
        <w:rPr>
          <w:rFonts w:ascii="Bookman Old Style" w:hAnsi="Bookman Old Style" w:cs="Times New Roman"/>
          <w:i/>
          <w:sz w:val="24"/>
          <w:szCs w:val="24"/>
          <w:lang w:eastAsia="it-IT"/>
        </w:rPr>
        <w:t>ne per rimettere tale scomunica</w:t>
      </w:r>
      <w:r w:rsidR="007E3D53" w:rsidRPr="004135AB">
        <w:rPr>
          <w:rFonts w:ascii="Bookman Old Style" w:hAnsi="Bookman Old Style" w:cs="Times New Roman"/>
          <w:i/>
          <w:sz w:val="24"/>
          <w:szCs w:val="24"/>
          <w:lang w:eastAsia="it-IT"/>
        </w:rPr>
        <w:t>)</w:t>
      </w:r>
      <w:r w:rsidRPr="004135AB">
        <w:rPr>
          <w:rFonts w:ascii="Bookman Old Style" w:hAnsi="Bookman Old Style" w:cs="Times New Roman"/>
          <w:i/>
          <w:sz w:val="24"/>
          <w:szCs w:val="24"/>
          <w:lang w:eastAsia="it-IT"/>
        </w:rPr>
        <w:t>;</w:t>
      </w:r>
    </w:p>
    <w:p w:rsidR="009708B1" w:rsidRPr="004135AB" w:rsidRDefault="009708B1" w:rsidP="009708B1">
      <w:pPr>
        <w:pStyle w:val="Nessunaspaziatura"/>
        <w:numPr>
          <w:ilvl w:val="0"/>
          <w:numId w:val="5"/>
        </w:numPr>
        <w:jc w:val="both"/>
        <w:rPr>
          <w:rFonts w:ascii="Bookman Old Style" w:hAnsi="Bookman Old Style" w:cs="Times New Roman"/>
          <w:sz w:val="24"/>
          <w:szCs w:val="24"/>
          <w:lang w:eastAsia="it-IT"/>
        </w:rPr>
      </w:pPr>
      <w:r w:rsidRPr="004135AB">
        <w:rPr>
          <w:rFonts w:ascii="Bookman Old Style" w:hAnsi="Bookman Old Style" w:cs="Times New Roman"/>
          <w:sz w:val="24"/>
          <w:szCs w:val="24"/>
          <w:lang w:eastAsia="it-IT"/>
        </w:rPr>
        <w:t>c</w:t>
      </w:r>
      <w:r w:rsidR="00650C68" w:rsidRPr="004135AB">
        <w:rPr>
          <w:rFonts w:ascii="Bookman Old Style" w:hAnsi="Bookman Old Style" w:cs="Times New Roman"/>
          <w:sz w:val="24"/>
          <w:szCs w:val="24"/>
          <w:lang w:eastAsia="it-IT"/>
        </w:rPr>
        <w:t xml:space="preserve">hi si macchia del delitto di </w:t>
      </w:r>
      <w:r w:rsidR="00650C68" w:rsidRPr="004135AB">
        <w:rPr>
          <w:rFonts w:ascii="Bookman Old Style" w:hAnsi="Bookman Old Style" w:cs="Times New Roman"/>
          <w:i/>
          <w:iCs/>
          <w:sz w:val="24"/>
          <w:szCs w:val="24"/>
          <w:lang w:eastAsia="it-IT"/>
        </w:rPr>
        <w:t>Apostasia, Eresia e Scisma</w:t>
      </w:r>
      <w:r w:rsidRPr="004135AB">
        <w:rPr>
          <w:rFonts w:ascii="Bookman Old Style" w:hAnsi="Bookman Old Style" w:cs="Times New Roman"/>
          <w:sz w:val="24"/>
          <w:szCs w:val="24"/>
          <w:lang w:eastAsia="it-IT"/>
        </w:rPr>
        <w:t xml:space="preserve"> (can. 1364 §1);</w:t>
      </w:r>
    </w:p>
    <w:p w:rsidR="007E3D53" w:rsidRPr="004135AB" w:rsidRDefault="007E3D53" w:rsidP="007E3D53">
      <w:pPr>
        <w:pStyle w:val="Nessunaspaziatura"/>
        <w:numPr>
          <w:ilvl w:val="0"/>
          <w:numId w:val="5"/>
        </w:numPr>
        <w:jc w:val="both"/>
        <w:rPr>
          <w:rFonts w:ascii="Bookman Old Style" w:hAnsi="Bookman Old Style" w:cs="Times New Roman"/>
          <w:sz w:val="24"/>
          <w:szCs w:val="24"/>
          <w:lang w:eastAsia="it-IT"/>
        </w:rPr>
      </w:pPr>
      <w:r w:rsidRPr="004135AB">
        <w:rPr>
          <w:rFonts w:ascii="Bookman Old Style" w:hAnsi="Bookman Old Style" w:cs="Times New Roman"/>
          <w:sz w:val="24"/>
          <w:szCs w:val="24"/>
          <w:lang w:eastAsia="it-IT"/>
        </w:rPr>
        <w:t>chi opera</w:t>
      </w:r>
      <w:r w:rsidR="00650C68" w:rsidRPr="004135AB">
        <w:rPr>
          <w:rFonts w:ascii="Bookman Old Style" w:hAnsi="Bookman Old Style" w:cs="Times New Roman"/>
          <w:sz w:val="24"/>
          <w:szCs w:val="24"/>
          <w:lang w:eastAsia="it-IT"/>
        </w:rPr>
        <w:t xml:space="preserve"> la </w:t>
      </w:r>
      <w:r w:rsidR="0083793E" w:rsidRPr="004135AB">
        <w:rPr>
          <w:rFonts w:ascii="Bookman Old Style" w:hAnsi="Bookman Old Style" w:cs="Times New Roman"/>
          <w:i/>
          <w:iCs/>
          <w:sz w:val="24"/>
          <w:szCs w:val="24"/>
          <w:lang w:eastAsia="it-IT"/>
        </w:rPr>
        <w:t>s</w:t>
      </w:r>
      <w:r w:rsidR="00650C68" w:rsidRPr="004135AB">
        <w:rPr>
          <w:rFonts w:ascii="Bookman Old Style" w:hAnsi="Bookman Old Style" w:cs="Times New Roman"/>
          <w:i/>
          <w:iCs/>
          <w:sz w:val="24"/>
          <w:szCs w:val="24"/>
          <w:lang w:eastAsia="it-IT"/>
        </w:rPr>
        <w:t>imonia</w:t>
      </w:r>
      <w:r w:rsidRPr="004135AB">
        <w:rPr>
          <w:rFonts w:ascii="Bookman Old Style" w:hAnsi="Bookman Old Style" w:cs="Times New Roman"/>
          <w:i/>
          <w:iCs/>
          <w:sz w:val="24"/>
          <w:szCs w:val="24"/>
          <w:lang w:eastAsia="it-IT"/>
        </w:rPr>
        <w:t>;</w:t>
      </w:r>
    </w:p>
    <w:p w:rsidR="00650C68" w:rsidRPr="004135AB" w:rsidRDefault="007E3D53" w:rsidP="007E3D53">
      <w:pPr>
        <w:pStyle w:val="Nessunaspaziatura"/>
        <w:numPr>
          <w:ilvl w:val="0"/>
          <w:numId w:val="5"/>
        </w:numPr>
        <w:jc w:val="both"/>
        <w:rPr>
          <w:rFonts w:ascii="Bookman Old Style" w:hAnsi="Bookman Old Style" w:cs="Times New Roman"/>
          <w:sz w:val="24"/>
          <w:szCs w:val="24"/>
          <w:lang w:eastAsia="it-IT"/>
        </w:rPr>
      </w:pPr>
      <w:r w:rsidRPr="004135AB">
        <w:rPr>
          <w:rFonts w:ascii="Bookman Old Style" w:hAnsi="Bookman Old Style" w:cs="Times New Roman"/>
          <w:sz w:val="24"/>
          <w:szCs w:val="24"/>
          <w:lang w:eastAsia="it-IT"/>
        </w:rPr>
        <w:t>chi attua</w:t>
      </w:r>
      <w:r w:rsidR="00650C68" w:rsidRPr="004135AB">
        <w:rPr>
          <w:rFonts w:ascii="Bookman Old Style" w:hAnsi="Bookman Old Style" w:cs="Times New Roman"/>
          <w:sz w:val="24"/>
          <w:szCs w:val="24"/>
          <w:lang w:eastAsia="it-IT"/>
        </w:rPr>
        <w:t xml:space="preserve"> accordi condizionanti l'elezione del papa nel conclave, come stabilito dalla Costituzione Apostolica </w:t>
      </w:r>
      <w:r w:rsidR="004D5744">
        <w:rPr>
          <w:rFonts w:ascii="Bookman Old Style" w:hAnsi="Bookman Old Style" w:cs="Times New Roman"/>
          <w:i/>
          <w:iCs/>
          <w:sz w:val="24"/>
          <w:szCs w:val="24"/>
          <w:lang w:eastAsia="it-IT"/>
        </w:rPr>
        <w:t xml:space="preserve">Universi dominici </w:t>
      </w:r>
      <w:proofErr w:type="spellStart"/>
      <w:r w:rsidR="004D5744">
        <w:rPr>
          <w:rFonts w:ascii="Bookman Old Style" w:hAnsi="Bookman Old Style" w:cs="Times New Roman"/>
          <w:i/>
          <w:iCs/>
          <w:sz w:val="24"/>
          <w:szCs w:val="24"/>
          <w:lang w:eastAsia="it-IT"/>
        </w:rPr>
        <w:t>gregis</w:t>
      </w:r>
      <w:proofErr w:type="spellEnd"/>
      <w:r w:rsidR="004D5744">
        <w:rPr>
          <w:rFonts w:ascii="Bookman Old Style" w:hAnsi="Bookman Old Style" w:cs="Times New Roman"/>
          <w:i/>
          <w:iCs/>
          <w:sz w:val="24"/>
          <w:szCs w:val="24"/>
          <w:lang w:eastAsia="it-IT"/>
        </w:rPr>
        <w:t>.</w:t>
      </w:r>
    </w:p>
    <w:p w:rsidR="00650C68" w:rsidRPr="004135AB" w:rsidRDefault="00650C68" w:rsidP="00650C68">
      <w:pPr>
        <w:pStyle w:val="Nessunaspaziatura"/>
        <w:rPr>
          <w:rFonts w:ascii="Bookman Old Style" w:hAnsi="Bookman Old Style" w:cs="Times New Roman"/>
          <w:sz w:val="24"/>
          <w:szCs w:val="24"/>
          <w:lang w:eastAsia="it-IT"/>
        </w:rPr>
      </w:pPr>
      <w:r w:rsidRPr="004135AB">
        <w:rPr>
          <w:rFonts w:ascii="Bookman Old Style" w:hAnsi="Bookman Old Style" w:cs="Times New Roman"/>
          <w:sz w:val="24"/>
          <w:szCs w:val="24"/>
          <w:lang w:eastAsia="it-IT"/>
        </w:rPr>
        <w:t>   </w:t>
      </w:r>
    </w:p>
    <w:p w:rsidR="0083793E" w:rsidRPr="004135AB" w:rsidRDefault="00650C68" w:rsidP="007E3D53">
      <w:pPr>
        <w:pStyle w:val="Nessunaspaziatura"/>
        <w:jc w:val="both"/>
        <w:rPr>
          <w:rFonts w:ascii="Bookman Old Style" w:hAnsi="Bookman Old Style" w:cs="Times New Roman"/>
          <w:sz w:val="24"/>
          <w:szCs w:val="24"/>
          <w:lang w:eastAsia="it-IT"/>
        </w:rPr>
      </w:pPr>
      <w:r w:rsidRPr="004135AB">
        <w:rPr>
          <w:rFonts w:ascii="Bookman Old Style" w:hAnsi="Bookman Old Style" w:cs="Times New Roman"/>
          <w:b/>
          <w:sz w:val="24"/>
          <w:szCs w:val="24"/>
          <w:lang w:eastAsia="it-IT"/>
        </w:rPr>
        <w:t>L'INTERDETTO</w:t>
      </w:r>
      <w:r w:rsidR="007E3D53" w:rsidRPr="004135AB">
        <w:rPr>
          <w:rFonts w:ascii="Bookman Old Style" w:hAnsi="Bookman Old Style" w:cs="Times New Roman"/>
          <w:b/>
          <w:sz w:val="24"/>
          <w:szCs w:val="24"/>
          <w:lang w:eastAsia="it-IT"/>
        </w:rPr>
        <w:t>.</w:t>
      </w:r>
      <w:r w:rsidRPr="004135AB">
        <w:rPr>
          <w:rFonts w:ascii="Bookman Old Style" w:hAnsi="Bookman Old Style" w:cs="Times New Roman"/>
          <w:sz w:val="24"/>
          <w:szCs w:val="24"/>
          <w:lang w:eastAsia="it-IT"/>
        </w:rPr>
        <w:t xml:space="preserve"> </w:t>
      </w:r>
      <w:r w:rsidR="004D5744">
        <w:rPr>
          <w:rFonts w:ascii="Bookman Old Style" w:hAnsi="Bookman Old Style" w:cs="Times New Roman"/>
          <w:sz w:val="24"/>
          <w:szCs w:val="24"/>
          <w:lang w:eastAsia="it-IT"/>
        </w:rPr>
        <w:t>È</w:t>
      </w:r>
      <w:r w:rsidR="0083793E" w:rsidRPr="004D5744">
        <w:rPr>
          <w:rFonts w:ascii="Bookman Old Style" w:hAnsi="Bookman Old Style" w:cs="Times New Roman"/>
          <w:sz w:val="24"/>
          <w:szCs w:val="24"/>
          <w:lang w:eastAsia="it-IT"/>
        </w:rPr>
        <w:t xml:space="preserve"> la censura mediante la quale si vietano a dei fedeli, che però rimangono nella comunione della Chiesa, determinate azioni sacre.</w:t>
      </w:r>
    </w:p>
    <w:p w:rsidR="003F3FFD" w:rsidRPr="004135AB" w:rsidRDefault="0083793E" w:rsidP="007E3D53">
      <w:pPr>
        <w:pStyle w:val="Nessunaspaziatura"/>
        <w:jc w:val="both"/>
        <w:rPr>
          <w:rFonts w:ascii="Bookman Old Style" w:hAnsi="Bookman Old Style" w:cs="Times New Roman"/>
          <w:sz w:val="24"/>
          <w:szCs w:val="24"/>
          <w:lang w:eastAsia="it-IT"/>
        </w:rPr>
      </w:pPr>
      <w:r w:rsidRPr="004135AB">
        <w:rPr>
          <w:rFonts w:ascii="Bookman Old Style" w:hAnsi="Bookman Old Style" w:cs="Times New Roman"/>
          <w:sz w:val="24"/>
          <w:szCs w:val="24"/>
          <w:lang w:eastAsia="it-IT"/>
        </w:rPr>
        <w:t>La</w:t>
      </w:r>
      <w:r w:rsidR="002B5EB8" w:rsidRPr="004135AB">
        <w:rPr>
          <w:rFonts w:ascii="Bookman Old Style" w:hAnsi="Bookman Old Style" w:cs="Times New Roman"/>
          <w:sz w:val="24"/>
          <w:szCs w:val="24"/>
          <w:lang w:eastAsia="it-IT"/>
        </w:rPr>
        <w:t xml:space="preserve"> nostra facoltà delegata </w:t>
      </w:r>
      <w:r w:rsidR="004D5744">
        <w:rPr>
          <w:rFonts w:ascii="Bookman Old Style" w:hAnsi="Bookman Old Style" w:cs="Times New Roman"/>
          <w:sz w:val="24"/>
          <w:szCs w:val="24"/>
          <w:lang w:eastAsia="it-IT"/>
        </w:rPr>
        <w:t>PU</w:t>
      </w:r>
      <w:r w:rsidR="004D5744">
        <w:rPr>
          <w:rFonts w:ascii="Times New Roman" w:hAnsi="Times New Roman" w:cs="Times New Roman"/>
          <w:sz w:val="24"/>
          <w:szCs w:val="24"/>
          <w:lang w:eastAsia="it-IT"/>
        </w:rPr>
        <w:t>Ò</w:t>
      </w:r>
      <w:r w:rsidRPr="004135AB">
        <w:rPr>
          <w:rFonts w:ascii="Bookman Old Style" w:hAnsi="Bookman Old Style" w:cs="Times New Roman"/>
          <w:sz w:val="24"/>
          <w:szCs w:val="24"/>
          <w:lang w:eastAsia="it-IT"/>
        </w:rPr>
        <w:t xml:space="preserve"> ASSOLVERLO </w:t>
      </w:r>
      <w:r w:rsidR="003F3FFD" w:rsidRPr="004135AB">
        <w:rPr>
          <w:rFonts w:ascii="Bookman Old Style" w:hAnsi="Bookman Old Style" w:cs="Times New Roman"/>
          <w:sz w:val="24"/>
          <w:szCs w:val="24"/>
          <w:lang w:eastAsia="it-IT"/>
        </w:rPr>
        <w:t>SOLO</w:t>
      </w:r>
      <w:r w:rsidR="00316FBA" w:rsidRPr="004135AB">
        <w:rPr>
          <w:rFonts w:ascii="Bookman Old Style" w:hAnsi="Bookman Old Style" w:cs="Times New Roman"/>
          <w:sz w:val="24"/>
          <w:szCs w:val="24"/>
          <w:lang w:eastAsia="it-IT"/>
        </w:rPr>
        <w:t xml:space="preserve"> </w:t>
      </w:r>
      <w:r w:rsidR="004D5744">
        <w:rPr>
          <w:rFonts w:ascii="Bookman Old Style" w:hAnsi="Bookman Old Style" w:cs="Times New Roman"/>
          <w:sz w:val="24"/>
          <w:szCs w:val="24"/>
          <w:lang w:eastAsia="it-IT"/>
        </w:rPr>
        <w:t>SE L’INTERDETTO È</w:t>
      </w:r>
      <w:r w:rsidR="003F3FFD" w:rsidRPr="004135AB">
        <w:rPr>
          <w:rFonts w:ascii="Bookman Old Style" w:hAnsi="Bookman Old Style" w:cs="Times New Roman"/>
          <w:sz w:val="24"/>
          <w:szCs w:val="24"/>
          <w:lang w:eastAsia="it-IT"/>
        </w:rPr>
        <w:t xml:space="preserve"> </w:t>
      </w:r>
      <w:proofErr w:type="spellStart"/>
      <w:r w:rsidR="00316FBA" w:rsidRPr="004135AB">
        <w:rPr>
          <w:rFonts w:ascii="Bookman Old Style" w:hAnsi="Bookman Old Style" w:cs="Times New Roman"/>
          <w:i/>
          <w:sz w:val="24"/>
          <w:szCs w:val="24"/>
          <w:lang w:eastAsia="it-IT"/>
        </w:rPr>
        <w:t>latæ</w:t>
      </w:r>
      <w:proofErr w:type="spellEnd"/>
      <w:r w:rsidR="00316FBA" w:rsidRPr="004135AB">
        <w:rPr>
          <w:rFonts w:ascii="Bookman Old Style" w:hAnsi="Bookman Old Style" w:cs="Times New Roman"/>
          <w:i/>
          <w:sz w:val="24"/>
          <w:szCs w:val="24"/>
          <w:lang w:eastAsia="it-IT"/>
        </w:rPr>
        <w:t xml:space="preserve"> </w:t>
      </w:r>
      <w:proofErr w:type="spellStart"/>
      <w:r w:rsidR="00316FBA" w:rsidRPr="004135AB">
        <w:rPr>
          <w:rFonts w:ascii="Bookman Old Style" w:hAnsi="Bookman Old Style" w:cs="Times New Roman"/>
          <w:i/>
          <w:sz w:val="24"/>
          <w:szCs w:val="24"/>
          <w:lang w:eastAsia="it-IT"/>
        </w:rPr>
        <w:t>sententiæ</w:t>
      </w:r>
      <w:proofErr w:type="spellEnd"/>
      <w:r w:rsidR="004D5744">
        <w:rPr>
          <w:rFonts w:ascii="Bookman Old Style" w:hAnsi="Bookman Old Style" w:cs="Times New Roman"/>
          <w:sz w:val="24"/>
          <w:szCs w:val="24"/>
          <w:lang w:eastAsia="it-IT"/>
        </w:rPr>
        <w:t>, cioè</w:t>
      </w:r>
      <w:r w:rsidR="003F3FFD" w:rsidRPr="004135AB">
        <w:rPr>
          <w:rFonts w:ascii="Bookman Old Style" w:hAnsi="Bookman Old Style" w:cs="Times New Roman"/>
          <w:color w:val="FF0000"/>
          <w:sz w:val="24"/>
          <w:szCs w:val="24"/>
          <w:lang w:eastAsia="it-IT"/>
        </w:rPr>
        <w:t xml:space="preserve"> </w:t>
      </w:r>
      <w:r w:rsidR="00316FBA" w:rsidRPr="004135AB">
        <w:rPr>
          <w:rFonts w:ascii="Bookman Old Style" w:hAnsi="Bookman Old Style" w:cs="Times New Roman"/>
          <w:sz w:val="24"/>
          <w:szCs w:val="24"/>
          <w:lang w:eastAsia="it-IT"/>
        </w:rPr>
        <w:t>non è stato comminato</w:t>
      </w:r>
      <w:r w:rsidR="004D5744">
        <w:rPr>
          <w:rFonts w:ascii="Bookman Old Style" w:hAnsi="Bookman Old Style" w:cs="Times New Roman"/>
          <w:sz w:val="24"/>
          <w:szCs w:val="24"/>
          <w:lang w:eastAsia="it-IT"/>
        </w:rPr>
        <w:t xml:space="preserve"> da soggetto ecc</w:t>
      </w:r>
      <w:r w:rsidR="007E3D53" w:rsidRPr="004135AB">
        <w:rPr>
          <w:rFonts w:ascii="Bookman Old Style" w:hAnsi="Bookman Old Style" w:cs="Times New Roman"/>
          <w:sz w:val="24"/>
          <w:szCs w:val="24"/>
          <w:lang w:eastAsia="it-IT"/>
        </w:rPr>
        <w:t xml:space="preserve">lesiastico (se no sarebbe </w:t>
      </w:r>
      <w:proofErr w:type="spellStart"/>
      <w:r w:rsidR="002B5EB8" w:rsidRPr="004135AB">
        <w:rPr>
          <w:rFonts w:ascii="Bookman Old Style" w:hAnsi="Bookman Old Style" w:cs="Times New Roman"/>
          <w:i/>
          <w:sz w:val="24"/>
          <w:szCs w:val="24"/>
          <w:lang w:eastAsia="it-IT"/>
        </w:rPr>
        <w:t>ferendæ</w:t>
      </w:r>
      <w:proofErr w:type="spellEnd"/>
      <w:r w:rsidR="00316FBA" w:rsidRPr="004135AB">
        <w:rPr>
          <w:rFonts w:ascii="Bookman Old Style" w:hAnsi="Bookman Old Style" w:cs="Times New Roman"/>
          <w:i/>
          <w:sz w:val="24"/>
          <w:szCs w:val="24"/>
          <w:lang w:eastAsia="it-IT"/>
        </w:rPr>
        <w:t xml:space="preserve"> </w:t>
      </w:r>
      <w:proofErr w:type="spellStart"/>
      <w:r w:rsidR="00316FBA" w:rsidRPr="004135AB">
        <w:rPr>
          <w:rFonts w:ascii="Bookman Old Style" w:hAnsi="Bookman Old Style" w:cs="Times New Roman"/>
          <w:i/>
          <w:sz w:val="24"/>
          <w:szCs w:val="24"/>
          <w:lang w:eastAsia="it-IT"/>
        </w:rPr>
        <w:t>sententiæ</w:t>
      </w:r>
      <w:proofErr w:type="spellEnd"/>
      <w:r w:rsidR="002B5EB8" w:rsidRPr="004135AB">
        <w:rPr>
          <w:rFonts w:ascii="Bookman Old Style" w:hAnsi="Bookman Old Style" w:cs="Times New Roman"/>
          <w:sz w:val="24"/>
          <w:szCs w:val="24"/>
          <w:lang w:eastAsia="it-IT"/>
        </w:rPr>
        <w:t>)</w:t>
      </w:r>
      <w:r w:rsidR="003F3FFD" w:rsidRPr="004135AB">
        <w:rPr>
          <w:rFonts w:ascii="Bookman Old Style" w:hAnsi="Bookman Old Style" w:cs="Times New Roman"/>
          <w:sz w:val="24"/>
          <w:szCs w:val="24"/>
          <w:lang w:eastAsia="it-IT"/>
        </w:rPr>
        <w:t>.</w:t>
      </w:r>
      <w:r w:rsidR="002B5EB8" w:rsidRPr="004135AB">
        <w:rPr>
          <w:rFonts w:ascii="Bookman Old Style" w:hAnsi="Bookman Old Style" w:cs="Times New Roman"/>
          <w:sz w:val="24"/>
          <w:szCs w:val="24"/>
          <w:lang w:eastAsia="it-IT"/>
        </w:rPr>
        <w:t xml:space="preserve"> </w:t>
      </w:r>
      <w:r w:rsidR="004D5744">
        <w:rPr>
          <w:rFonts w:ascii="Bookman Old Style" w:hAnsi="Bookman Old Style" w:cs="Times New Roman"/>
          <w:sz w:val="24"/>
          <w:szCs w:val="24"/>
          <w:lang w:eastAsia="it-IT"/>
        </w:rPr>
        <w:t xml:space="preserve">È </w:t>
      </w:r>
      <w:r w:rsidR="00650C68" w:rsidRPr="004135AB">
        <w:rPr>
          <w:rFonts w:ascii="Bookman Old Style" w:hAnsi="Bookman Old Style" w:cs="Times New Roman"/>
          <w:sz w:val="24"/>
          <w:szCs w:val="24"/>
          <w:lang w:eastAsia="it-IT"/>
        </w:rPr>
        <w:t xml:space="preserve">una punizione rivolta ad un singolo individuo. È come una scomunica in quanto la persona non può ricevere i Sacramenti e partecipare al culto pubblico se è </w:t>
      </w:r>
      <w:r w:rsidR="009708B1" w:rsidRPr="004135AB">
        <w:rPr>
          <w:rFonts w:ascii="Bookman Old Style" w:hAnsi="Bookman Old Style" w:cs="Times New Roman"/>
          <w:sz w:val="24"/>
          <w:szCs w:val="24"/>
          <w:lang w:eastAsia="it-IT"/>
        </w:rPr>
        <w:t xml:space="preserve">diacono. </w:t>
      </w:r>
    </w:p>
    <w:p w:rsidR="00650C68" w:rsidRPr="004135AB" w:rsidRDefault="009708B1" w:rsidP="007E3D53">
      <w:pPr>
        <w:pStyle w:val="Nessunaspaziatura"/>
        <w:jc w:val="both"/>
        <w:rPr>
          <w:rFonts w:ascii="Bookman Old Style" w:hAnsi="Bookman Old Style" w:cs="Times New Roman"/>
          <w:sz w:val="24"/>
          <w:szCs w:val="24"/>
          <w:lang w:eastAsia="it-IT"/>
        </w:rPr>
      </w:pPr>
      <w:r w:rsidRPr="004135AB">
        <w:rPr>
          <w:rFonts w:ascii="Bookman Old Style" w:hAnsi="Bookman Old Style" w:cs="Times New Roman"/>
          <w:sz w:val="24"/>
          <w:szCs w:val="24"/>
          <w:lang w:eastAsia="it-IT"/>
        </w:rPr>
        <w:t>Il laico o il d</w:t>
      </w:r>
      <w:r w:rsidR="00650C68" w:rsidRPr="004135AB">
        <w:rPr>
          <w:rFonts w:ascii="Bookman Old Style" w:hAnsi="Bookman Old Style" w:cs="Times New Roman"/>
          <w:sz w:val="24"/>
          <w:szCs w:val="24"/>
          <w:lang w:eastAsia="it-IT"/>
        </w:rPr>
        <w:t>i</w:t>
      </w:r>
      <w:r w:rsidRPr="004135AB">
        <w:rPr>
          <w:rFonts w:ascii="Bookman Old Style" w:hAnsi="Bookman Old Style" w:cs="Times New Roman"/>
          <w:sz w:val="24"/>
          <w:szCs w:val="24"/>
          <w:lang w:eastAsia="it-IT"/>
        </w:rPr>
        <w:t>a</w:t>
      </w:r>
      <w:r w:rsidR="00650C68" w:rsidRPr="004135AB">
        <w:rPr>
          <w:rFonts w:ascii="Bookman Old Style" w:hAnsi="Bookman Old Style" w:cs="Times New Roman"/>
          <w:sz w:val="24"/>
          <w:szCs w:val="24"/>
          <w:lang w:eastAsia="it-IT"/>
        </w:rPr>
        <w:t xml:space="preserve">cono interdetto non potrà </w:t>
      </w:r>
      <w:r w:rsidR="00650C68" w:rsidRPr="004135AB">
        <w:rPr>
          <w:rFonts w:ascii="Bookman Old Style" w:hAnsi="Bookman Old Style" w:cs="Times New Roman"/>
          <w:i/>
          <w:iCs/>
          <w:sz w:val="24"/>
          <w:szCs w:val="24"/>
          <w:lang w:eastAsia="it-IT"/>
        </w:rPr>
        <w:t>mai più accedere</w:t>
      </w:r>
      <w:r w:rsidR="00650C68" w:rsidRPr="004135AB">
        <w:rPr>
          <w:rFonts w:ascii="Bookman Old Style" w:hAnsi="Bookman Old Style" w:cs="Times New Roman"/>
          <w:sz w:val="24"/>
          <w:szCs w:val="24"/>
          <w:lang w:eastAsia="it-IT"/>
        </w:rPr>
        <w:t xml:space="preserve"> al Sacramento</w:t>
      </w:r>
      <w:r w:rsidR="007E3D53" w:rsidRPr="004135AB">
        <w:rPr>
          <w:rFonts w:ascii="Bookman Old Style" w:hAnsi="Bookman Old Style" w:cs="Times New Roman"/>
          <w:sz w:val="24"/>
          <w:szCs w:val="24"/>
          <w:lang w:eastAsia="it-IT"/>
        </w:rPr>
        <w:t>.</w:t>
      </w:r>
      <w:r w:rsidR="00650C68" w:rsidRPr="004135AB">
        <w:rPr>
          <w:rFonts w:ascii="Bookman Old Style" w:hAnsi="Bookman Old Style" w:cs="Times New Roman"/>
          <w:sz w:val="24"/>
          <w:szCs w:val="24"/>
          <w:lang w:eastAsia="it-IT"/>
        </w:rPr>
        <w:t xml:space="preserve"> </w:t>
      </w:r>
      <w:r w:rsidR="00472DBE" w:rsidRPr="00472DBE">
        <w:rPr>
          <w:rFonts w:ascii="Bookman Old Style" w:hAnsi="Bookman Old Style" w:cs="Times New Roman"/>
          <w:sz w:val="24"/>
          <w:szCs w:val="24"/>
          <w:lang w:eastAsia="it-IT"/>
        </w:rPr>
        <w:t>dell’Ordine.</w:t>
      </w:r>
    </w:p>
    <w:p w:rsidR="00650C68" w:rsidRPr="004135AB" w:rsidRDefault="00650C68" w:rsidP="00650C68">
      <w:pPr>
        <w:pStyle w:val="Nessunaspaziatura"/>
        <w:rPr>
          <w:rFonts w:ascii="Bookman Old Style" w:hAnsi="Bookman Old Style" w:cs="Times New Roman"/>
          <w:sz w:val="24"/>
          <w:szCs w:val="24"/>
          <w:lang w:eastAsia="it-IT"/>
        </w:rPr>
      </w:pPr>
      <w:r w:rsidRPr="004135AB">
        <w:rPr>
          <w:rFonts w:ascii="Bookman Old Style" w:hAnsi="Bookman Old Style" w:cs="Times New Roman"/>
          <w:sz w:val="24"/>
          <w:szCs w:val="24"/>
          <w:lang w:eastAsia="it-IT"/>
        </w:rPr>
        <w:t> </w:t>
      </w:r>
    </w:p>
    <w:p w:rsidR="00650C68" w:rsidRPr="004135AB" w:rsidRDefault="00316FBA" w:rsidP="00650C68">
      <w:pPr>
        <w:pStyle w:val="Nessunaspaziatura"/>
        <w:rPr>
          <w:rFonts w:ascii="Bookman Old Style" w:hAnsi="Bookman Old Style" w:cs="Times New Roman"/>
          <w:color w:val="FF0000"/>
          <w:sz w:val="24"/>
          <w:szCs w:val="24"/>
          <w:lang w:eastAsia="it-IT"/>
        </w:rPr>
      </w:pPr>
      <w:r w:rsidRPr="004135AB">
        <w:rPr>
          <w:rFonts w:ascii="Bookman Old Style" w:hAnsi="Bookman Old Style" w:cs="Times New Roman"/>
          <w:sz w:val="24"/>
          <w:szCs w:val="24"/>
          <w:lang w:eastAsia="it-IT"/>
        </w:rPr>
        <w:t xml:space="preserve">È quindi interdetto </w:t>
      </w:r>
      <w:proofErr w:type="spellStart"/>
      <w:r w:rsidRPr="004135AB">
        <w:rPr>
          <w:rFonts w:ascii="Bookman Old Style" w:hAnsi="Bookman Old Style" w:cs="Times New Roman"/>
          <w:i/>
          <w:sz w:val="24"/>
          <w:szCs w:val="24"/>
          <w:lang w:eastAsia="it-IT"/>
        </w:rPr>
        <w:t>latæ</w:t>
      </w:r>
      <w:proofErr w:type="spellEnd"/>
      <w:r w:rsidRPr="004135AB">
        <w:rPr>
          <w:rFonts w:ascii="Bookman Old Style" w:hAnsi="Bookman Old Style" w:cs="Times New Roman"/>
          <w:i/>
          <w:sz w:val="24"/>
          <w:szCs w:val="24"/>
          <w:lang w:eastAsia="it-IT"/>
        </w:rPr>
        <w:t xml:space="preserve"> </w:t>
      </w:r>
      <w:proofErr w:type="spellStart"/>
      <w:r w:rsidRPr="004135AB">
        <w:rPr>
          <w:rFonts w:ascii="Bookman Old Style" w:hAnsi="Bookman Old Style" w:cs="Times New Roman"/>
          <w:i/>
          <w:sz w:val="24"/>
          <w:szCs w:val="24"/>
          <w:lang w:eastAsia="it-IT"/>
        </w:rPr>
        <w:t>sententiæ</w:t>
      </w:r>
      <w:proofErr w:type="spellEnd"/>
      <w:r w:rsidR="00650C68" w:rsidRPr="004135AB">
        <w:rPr>
          <w:rFonts w:ascii="Bookman Old Style" w:hAnsi="Bookman Old Style" w:cs="Times New Roman"/>
          <w:sz w:val="24"/>
          <w:szCs w:val="24"/>
          <w:lang w:eastAsia="it-IT"/>
        </w:rPr>
        <w:t xml:space="preserve"> chi:</w:t>
      </w:r>
      <w:r w:rsidR="003F3FFD" w:rsidRPr="004135AB">
        <w:rPr>
          <w:rFonts w:ascii="Bookman Old Style" w:hAnsi="Bookman Old Style" w:cs="Times New Roman"/>
          <w:sz w:val="24"/>
          <w:szCs w:val="24"/>
          <w:lang w:eastAsia="it-IT"/>
        </w:rPr>
        <w:t xml:space="preserve"> </w:t>
      </w:r>
    </w:p>
    <w:p w:rsidR="009708B1" w:rsidRPr="004135AB" w:rsidRDefault="00650C68" w:rsidP="00650C68">
      <w:pPr>
        <w:pStyle w:val="Nessunaspaziatura"/>
        <w:rPr>
          <w:rFonts w:ascii="Bookman Old Style" w:hAnsi="Bookman Old Style" w:cs="Times New Roman"/>
          <w:sz w:val="24"/>
          <w:szCs w:val="24"/>
          <w:lang w:eastAsia="it-IT"/>
        </w:rPr>
      </w:pPr>
      <w:r w:rsidRPr="004135AB">
        <w:rPr>
          <w:rFonts w:ascii="Bookman Old Style" w:hAnsi="Bookman Old Style" w:cs="Times New Roman"/>
          <w:sz w:val="24"/>
          <w:szCs w:val="24"/>
          <w:lang w:eastAsia="it-IT"/>
        </w:rPr>
        <w:t> </w:t>
      </w:r>
    </w:p>
    <w:p w:rsidR="009708B1" w:rsidRPr="004135AB" w:rsidRDefault="009708B1" w:rsidP="00063CC9">
      <w:pPr>
        <w:pStyle w:val="Nessunaspaziatura"/>
        <w:numPr>
          <w:ilvl w:val="0"/>
          <w:numId w:val="8"/>
        </w:numPr>
        <w:jc w:val="both"/>
        <w:rPr>
          <w:rFonts w:ascii="Bookman Old Style" w:hAnsi="Bookman Old Style" w:cs="Times New Roman"/>
          <w:sz w:val="24"/>
          <w:szCs w:val="24"/>
          <w:lang w:eastAsia="it-IT"/>
        </w:rPr>
      </w:pPr>
      <w:r w:rsidRPr="004135AB">
        <w:rPr>
          <w:rFonts w:ascii="Bookman Old Style" w:hAnsi="Bookman Old Style" w:cs="Times New Roman"/>
          <w:sz w:val="24"/>
          <w:szCs w:val="24"/>
          <w:lang w:eastAsia="it-IT"/>
        </w:rPr>
        <w:t>f</w:t>
      </w:r>
      <w:r w:rsidR="00650C68" w:rsidRPr="004135AB">
        <w:rPr>
          <w:rFonts w:ascii="Bookman Old Style" w:hAnsi="Bookman Old Style" w:cs="Times New Roman"/>
          <w:sz w:val="24"/>
          <w:szCs w:val="24"/>
          <w:lang w:eastAsia="it-IT"/>
        </w:rPr>
        <w:t>a vi</w:t>
      </w:r>
      <w:r w:rsidRPr="004135AB">
        <w:rPr>
          <w:rFonts w:ascii="Bookman Old Style" w:hAnsi="Bookman Old Style" w:cs="Times New Roman"/>
          <w:sz w:val="24"/>
          <w:szCs w:val="24"/>
          <w:lang w:eastAsia="it-IT"/>
        </w:rPr>
        <w:t>olenza fisica contro un vescovo</w:t>
      </w:r>
      <w:r w:rsidR="000337C9" w:rsidRPr="004135AB">
        <w:rPr>
          <w:rFonts w:ascii="Bookman Old Style" w:hAnsi="Bookman Old Style" w:cs="Times New Roman"/>
          <w:sz w:val="24"/>
          <w:szCs w:val="24"/>
          <w:lang w:eastAsia="it-IT"/>
        </w:rPr>
        <w:t xml:space="preserve"> </w:t>
      </w:r>
      <w:r w:rsidR="000337C9" w:rsidRPr="004D5744">
        <w:rPr>
          <w:rFonts w:ascii="Bookman Old Style" w:hAnsi="Bookman Old Style" w:cs="Times New Roman"/>
          <w:sz w:val="24"/>
          <w:szCs w:val="24"/>
          <w:lang w:eastAsia="it-IT"/>
        </w:rPr>
        <w:t xml:space="preserve">(se chierico incorre anche nella sospensione </w:t>
      </w:r>
      <w:proofErr w:type="spellStart"/>
      <w:r w:rsidR="000337C9" w:rsidRPr="004D5744">
        <w:rPr>
          <w:rFonts w:ascii="Bookman Old Style" w:hAnsi="Bookman Old Style" w:cs="Times New Roman"/>
          <w:i/>
          <w:sz w:val="24"/>
          <w:szCs w:val="24"/>
          <w:lang w:eastAsia="it-IT"/>
        </w:rPr>
        <w:t>latæ</w:t>
      </w:r>
      <w:proofErr w:type="spellEnd"/>
      <w:r w:rsidR="000337C9" w:rsidRPr="004D5744">
        <w:rPr>
          <w:rFonts w:ascii="Bookman Old Style" w:hAnsi="Bookman Old Style" w:cs="Times New Roman"/>
          <w:i/>
          <w:sz w:val="24"/>
          <w:szCs w:val="24"/>
          <w:lang w:eastAsia="it-IT"/>
        </w:rPr>
        <w:t xml:space="preserve"> </w:t>
      </w:r>
      <w:proofErr w:type="spellStart"/>
      <w:r w:rsidR="000337C9" w:rsidRPr="004D5744">
        <w:rPr>
          <w:rFonts w:ascii="Bookman Old Style" w:hAnsi="Bookman Old Style" w:cs="Times New Roman"/>
          <w:i/>
          <w:sz w:val="24"/>
          <w:szCs w:val="24"/>
          <w:lang w:eastAsia="it-IT"/>
        </w:rPr>
        <w:t>sententiæ</w:t>
      </w:r>
      <w:proofErr w:type="spellEnd"/>
      <w:r w:rsidR="000337C9" w:rsidRPr="004D5744">
        <w:rPr>
          <w:rFonts w:ascii="Bookman Old Style" w:hAnsi="Bookman Old Style" w:cs="Times New Roman"/>
          <w:i/>
          <w:sz w:val="24"/>
          <w:szCs w:val="24"/>
          <w:lang w:eastAsia="it-IT"/>
        </w:rPr>
        <w:t>)</w:t>
      </w:r>
    </w:p>
    <w:p w:rsidR="009708B1" w:rsidRPr="004D5744" w:rsidRDefault="009708B1" w:rsidP="00063CC9">
      <w:pPr>
        <w:pStyle w:val="Nessunaspaziatura"/>
        <w:numPr>
          <w:ilvl w:val="0"/>
          <w:numId w:val="8"/>
        </w:numPr>
        <w:jc w:val="both"/>
        <w:rPr>
          <w:rFonts w:ascii="Bookman Old Style" w:hAnsi="Bookman Old Style" w:cs="Times New Roman"/>
          <w:sz w:val="24"/>
          <w:szCs w:val="24"/>
          <w:lang w:eastAsia="it-IT"/>
        </w:rPr>
      </w:pPr>
      <w:r w:rsidRPr="004135AB">
        <w:rPr>
          <w:rFonts w:ascii="Bookman Old Style" w:hAnsi="Bookman Old Style" w:cs="Times New Roman"/>
          <w:sz w:val="24"/>
          <w:szCs w:val="24"/>
          <w:lang w:eastAsia="it-IT"/>
        </w:rPr>
        <w:t>t</w:t>
      </w:r>
      <w:r w:rsidR="00650C68" w:rsidRPr="004135AB">
        <w:rPr>
          <w:rFonts w:ascii="Bookman Old Style" w:hAnsi="Bookman Old Style" w:cs="Times New Roman"/>
          <w:sz w:val="24"/>
          <w:szCs w:val="24"/>
          <w:lang w:eastAsia="it-IT"/>
        </w:rPr>
        <w:t>enta di presiedere o concelebrare una Santa Messa</w:t>
      </w:r>
      <w:r w:rsidRPr="004135AB">
        <w:rPr>
          <w:rFonts w:ascii="Bookman Old Style" w:hAnsi="Bookman Old Style" w:cs="Times New Roman"/>
          <w:sz w:val="24"/>
          <w:szCs w:val="24"/>
          <w:lang w:eastAsia="it-IT"/>
        </w:rPr>
        <w:t xml:space="preserve">, </w:t>
      </w:r>
      <w:r w:rsidR="000337C9" w:rsidRPr="004D5744">
        <w:rPr>
          <w:rFonts w:ascii="Bookman Old Style" w:hAnsi="Bookman Old Style" w:cs="Times New Roman"/>
          <w:sz w:val="24"/>
          <w:szCs w:val="24"/>
          <w:lang w:eastAsia="it-IT"/>
        </w:rPr>
        <w:t xml:space="preserve">(se chierico incorre anche nella sospensione </w:t>
      </w:r>
      <w:proofErr w:type="spellStart"/>
      <w:r w:rsidR="000337C9" w:rsidRPr="004D5744">
        <w:rPr>
          <w:rFonts w:ascii="Bookman Old Style" w:hAnsi="Bookman Old Style" w:cs="Times New Roman"/>
          <w:i/>
          <w:sz w:val="24"/>
          <w:szCs w:val="24"/>
          <w:lang w:eastAsia="it-IT"/>
        </w:rPr>
        <w:t>latæ</w:t>
      </w:r>
      <w:proofErr w:type="spellEnd"/>
      <w:r w:rsidR="000337C9" w:rsidRPr="004D5744">
        <w:rPr>
          <w:rFonts w:ascii="Bookman Old Style" w:hAnsi="Bookman Old Style" w:cs="Times New Roman"/>
          <w:i/>
          <w:sz w:val="24"/>
          <w:szCs w:val="24"/>
          <w:lang w:eastAsia="it-IT"/>
        </w:rPr>
        <w:t xml:space="preserve"> </w:t>
      </w:r>
      <w:proofErr w:type="spellStart"/>
      <w:r w:rsidR="000337C9" w:rsidRPr="004D5744">
        <w:rPr>
          <w:rFonts w:ascii="Bookman Old Style" w:hAnsi="Bookman Old Style" w:cs="Times New Roman"/>
          <w:i/>
          <w:sz w:val="24"/>
          <w:szCs w:val="24"/>
          <w:lang w:eastAsia="it-IT"/>
        </w:rPr>
        <w:t>sententiæ</w:t>
      </w:r>
      <w:proofErr w:type="spellEnd"/>
      <w:r w:rsidR="000337C9" w:rsidRPr="004D5744">
        <w:rPr>
          <w:rFonts w:ascii="Bookman Old Style" w:hAnsi="Bookman Old Style" w:cs="Times New Roman"/>
          <w:i/>
          <w:sz w:val="24"/>
          <w:szCs w:val="24"/>
          <w:lang w:eastAsia="it-IT"/>
        </w:rPr>
        <w:t>)</w:t>
      </w:r>
    </w:p>
    <w:p w:rsidR="009708B1" w:rsidRPr="004D5744" w:rsidRDefault="009708B1" w:rsidP="00063CC9">
      <w:pPr>
        <w:pStyle w:val="Nessunaspaziatura"/>
        <w:numPr>
          <w:ilvl w:val="0"/>
          <w:numId w:val="8"/>
        </w:numPr>
        <w:jc w:val="both"/>
        <w:rPr>
          <w:rFonts w:ascii="Bookman Old Style" w:hAnsi="Bookman Old Style" w:cs="Times New Roman"/>
          <w:sz w:val="24"/>
          <w:szCs w:val="24"/>
          <w:lang w:eastAsia="it-IT"/>
        </w:rPr>
      </w:pPr>
      <w:r w:rsidRPr="004135AB">
        <w:rPr>
          <w:rFonts w:ascii="Bookman Old Style" w:hAnsi="Bookman Old Style" w:cs="Times New Roman"/>
          <w:sz w:val="24"/>
          <w:szCs w:val="24"/>
          <w:lang w:eastAsia="it-IT"/>
        </w:rPr>
        <w:t>a</w:t>
      </w:r>
      <w:r w:rsidR="00650C68" w:rsidRPr="004135AB">
        <w:rPr>
          <w:rFonts w:ascii="Bookman Old Style" w:hAnsi="Bookman Old Style" w:cs="Times New Roman"/>
          <w:sz w:val="24"/>
          <w:szCs w:val="24"/>
          <w:lang w:eastAsia="it-IT"/>
        </w:rPr>
        <w:t>scolta e/o assolve le Confessioni</w:t>
      </w:r>
      <w:r w:rsidRPr="004135AB">
        <w:rPr>
          <w:rFonts w:ascii="Bookman Old Style" w:hAnsi="Bookman Old Style" w:cs="Times New Roman"/>
          <w:sz w:val="24"/>
          <w:szCs w:val="24"/>
          <w:lang w:eastAsia="it-IT"/>
        </w:rPr>
        <w:t xml:space="preserve">, </w:t>
      </w:r>
      <w:r w:rsidR="000337C9" w:rsidRPr="004D5744">
        <w:rPr>
          <w:rFonts w:ascii="Bookman Old Style" w:hAnsi="Bookman Old Style" w:cs="Times New Roman"/>
          <w:sz w:val="24"/>
          <w:szCs w:val="24"/>
          <w:lang w:eastAsia="it-IT"/>
        </w:rPr>
        <w:t xml:space="preserve">(se chierico incorre anche nella sospensione </w:t>
      </w:r>
      <w:proofErr w:type="spellStart"/>
      <w:r w:rsidR="000337C9" w:rsidRPr="004D5744">
        <w:rPr>
          <w:rFonts w:ascii="Bookman Old Style" w:hAnsi="Bookman Old Style" w:cs="Times New Roman"/>
          <w:i/>
          <w:sz w:val="24"/>
          <w:szCs w:val="24"/>
          <w:lang w:eastAsia="it-IT"/>
        </w:rPr>
        <w:t>latæ</w:t>
      </w:r>
      <w:proofErr w:type="spellEnd"/>
      <w:r w:rsidR="000337C9" w:rsidRPr="004D5744">
        <w:rPr>
          <w:rFonts w:ascii="Bookman Old Style" w:hAnsi="Bookman Old Style" w:cs="Times New Roman"/>
          <w:i/>
          <w:sz w:val="24"/>
          <w:szCs w:val="24"/>
          <w:lang w:eastAsia="it-IT"/>
        </w:rPr>
        <w:t xml:space="preserve"> </w:t>
      </w:r>
      <w:proofErr w:type="spellStart"/>
      <w:r w:rsidR="000337C9" w:rsidRPr="004D5744">
        <w:rPr>
          <w:rFonts w:ascii="Bookman Old Style" w:hAnsi="Bookman Old Style" w:cs="Times New Roman"/>
          <w:i/>
          <w:sz w:val="24"/>
          <w:szCs w:val="24"/>
          <w:lang w:eastAsia="it-IT"/>
        </w:rPr>
        <w:t>sententiæ</w:t>
      </w:r>
      <w:proofErr w:type="spellEnd"/>
      <w:r w:rsidR="000337C9" w:rsidRPr="004D5744">
        <w:rPr>
          <w:rFonts w:ascii="Bookman Old Style" w:hAnsi="Bookman Old Style" w:cs="Times New Roman"/>
          <w:i/>
          <w:sz w:val="24"/>
          <w:szCs w:val="24"/>
          <w:lang w:eastAsia="it-IT"/>
        </w:rPr>
        <w:t>)</w:t>
      </w:r>
    </w:p>
    <w:p w:rsidR="009708B1" w:rsidRPr="004D5744" w:rsidRDefault="000337C9" w:rsidP="004D5744">
      <w:pPr>
        <w:pStyle w:val="Nessunaspaziatura"/>
        <w:numPr>
          <w:ilvl w:val="0"/>
          <w:numId w:val="8"/>
        </w:numPr>
        <w:jc w:val="both"/>
        <w:rPr>
          <w:rFonts w:ascii="Bookman Old Style" w:hAnsi="Bookman Old Style" w:cs="Times New Roman"/>
          <w:sz w:val="24"/>
          <w:szCs w:val="24"/>
          <w:lang w:eastAsia="it-IT"/>
        </w:rPr>
      </w:pPr>
      <w:r w:rsidRPr="004D5744">
        <w:rPr>
          <w:rFonts w:ascii="Bookman Old Style" w:hAnsi="Bookman Old Style" w:cs="Times New Roman"/>
          <w:sz w:val="24"/>
          <w:szCs w:val="24"/>
          <w:lang w:eastAsia="it-IT"/>
        </w:rPr>
        <w:t xml:space="preserve">denuncia </w:t>
      </w:r>
      <w:r w:rsidR="00650C68" w:rsidRPr="004D5744">
        <w:rPr>
          <w:rFonts w:ascii="Bookman Old Style" w:hAnsi="Bookman Old Style" w:cs="Times New Roman"/>
          <w:sz w:val="24"/>
          <w:szCs w:val="24"/>
          <w:lang w:eastAsia="it-IT"/>
        </w:rPr>
        <w:t>falsamente</w:t>
      </w:r>
      <w:r w:rsidR="0072719E" w:rsidRPr="004D5744">
        <w:rPr>
          <w:rFonts w:ascii="Bookman Old Style" w:hAnsi="Bookman Old Style" w:cs="Times New Roman"/>
          <w:sz w:val="24"/>
          <w:szCs w:val="24"/>
          <w:lang w:eastAsia="it-IT"/>
        </w:rPr>
        <w:t xml:space="preserve"> al Superiore ecclesiastico</w:t>
      </w:r>
      <w:r w:rsidR="00650C68" w:rsidRPr="004D5744">
        <w:rPr>
          <w:rFonts w:ascii="Bookman Old Style" w:hAnsi="Bookman Old Style" w:cs="Times New Roman"/>
          <w:sz w:val="24"/>
          <w:szCs w:val="24"/>
          <w:lang w:eastAsia="it-IT"/>
        </w:rPr>
        <w:t xml:space="preserve"> un </w:t>
      </w:r>
      <w:r w:rsidR="0072719E" w:rsidRPr="004D5744">
        <w:rPr>
          <w:rFonts w:ascii="Bookman Old Style" w:hAnsi="Bookman Old Style" w:cs="Times New Roman"/>
          <w:sz w:val="24"/>
          <w:szCs w:val="24"/>
          <w:lang w:eastAsia="it-IT"/>
        </w:rPr>
        <w:t xml:space="preserve">confessore </w:t>
      </w:r>
      <w:r w:rsidR="00650C68" w:rsidRPr="004D5744">
        <w:rPr>
          <w:rFonts w:ascii="Bookman Old Style" w:hAnsi="Bookman Old Style" w:cs="Times New Roman"/>
          <w:sz w:val="24"/>
          <w:szCs w:val="24"/>
          <w:lang w:eastAsia="it-IT"/>
        </w:rPr>
        <w:t xml:space="preserve">di </w:t>
      </w:r>
      <w:r w:rsidR="0072719E" w:rsidRPr="004D5744">
        <w:rPr>
          <w:rFonts w:ascii="Bookman Old Style" w:hAnsi="Bookman Old Style" w:cs="Times New Roman"/>
          <w:sz w:val="24"/>
          <w:szCs w:val="24"/>
          <w:lang w:eastAsia="it-IT"/>
        </w:rPr>
        <w:t>aver incitato</w:t>
      </w:r>
      <w:r w:rsidR="00650C68" w:rsidRPr="004D5744">
        <w:rPr>
          <w:rFonts w:ascii="Bookman Old Style" w:hAnsi="Bookman Old Style" w:cs="Times New Roman"/>
          <w:sz w:val="24"/>
          <w:szCs w:val="24"/>
          <w:lang w:eastAsia="it-IT"/>
        </w:rPr>
        <w:t xml:space="preserve"> il penitente contro il sesto coma</w:t>
      </w:r>
      <w:r w:rsidR="0072719E" w:rsidRPr="004D5744">
        <w:rPr>
          <w:rFonts w:ascii="Bookman Old Style" w:hAnsi="Bookman Old Style" w:cs="Times New Roman"/>
          <w:sz w:val="24"/>
          <w:szCs w:val="24"/>
          <w:lang w:eastAsia="it-IT"/>
        </w:rPr>
        <w:t xml:space="preserve">ndamento durante la Confessione (se chierico incorre anche nella sospensione </w:t>
      </w:r>
      <w:proofErr w:type="spellStart"/>
      <w:r w:rsidR="0072719E" w:rsidRPr="004D5744">
        <w:rPr>
          <w:rFonts w:ascii="Bookman Old Style" w:hAnsi="Bookman Old Style" w:cs="Times New Roman"/>
          <w:i/>
          <w:sz w:val="24"/>
          <w:szCs w:val="24"/>
          <w:lang w:eastAsia="it-IT"/>
        </w:rPr>
        <w:t>latæ</w:t>
      </w:r>
      <w:proofErr w:type="spellEnd"/>
      <w:r w:rsidR="0072719E" w:rsidRPr="004D5744">
        <w:rPr>
          <w:rFonts w:ascii="Bookman Old Style" w:hAnsi="Bookman Old Style" w:cs="Times New Roman"/>
          <w:i/>
          <w:sz w:val="24"/>
          <w:szCs w:val="24"/>
          <w:lang w:eastAsia="it-IT"/>
        </w:rPr>
        <w:t xml:space="preserve"> </w:t>
      </w:r>
      <w:proofErr w:type="spellStart"/>
      <w:r w:rsidR="0072719E" w:rsidRPr="004D5744">
        <w:rPr>
          <w:rFonts w:ascii="Bookman Old Style" w:hAnsi="Bookman Old Style" w:cs="Times New Roman"/>
          <w:i/>
          <w:sz w:val="24"/>
          <w:szCs w:val="24"/>
          <w:lang w:eastAsia="it-IT"/>
        </w:rPr>
        <w:t>sententiæ</w:t>
      </w:r>
      <w:proofErr w:type="spellEnd"/>
      <w:r w:rsidR="0072719E" w:rsidRPr="004D5744">
        <w:rPr>
          <w:rFonts w:ascii="Bookman Old Style" w:hAnsi="Bookman Old Style" w:cs="Times New Roman"/>
          <w:i/>
          <w:sz w:val="24"/>
          <w:szCs w:val="24"/>
          <w:lang w:eastAsia="it-IT"/>
        </w:rPr>
        <w:t>)</w:t>
      </w:r>
    </w:p>
    <w:p w:rsidR="0072719E" w:rsidRPr="004D5744" w:rsidRDefault="004D5744" w:rsidP="0072719E">
      <w:pPr>
        <w:pStyle w:val="Nessunaspaziatura"/>
        <w:numPr>
          <w:ilvl w:val="0"/>
          <w:numId w:val="8"/>
        </w:numPr>
        <w:rPr>
          <w:rFonts w:ascii="Bookman Old Style" w:hAnsi="Bookman Old Style" w:cs="Times New Roman"/>
          <w:sz w:val="24"/>
          <w:szCs w:val="24"/>
          <w:lang w:eastAsia="it-IT"/>
        </w:rPr>
      </w:pPr>
      <w:r w:rsidRPr="004D5744">
        <w:rPr>
          <w:rFonts w:ascii="Bookman Old Style" w:hAnsi="Bookman Old Style" w:cs="Times New Roman"/>
          <w:sz w:val="24"/>
          <w:szCs w:val="24"/>
          <w:lang w:eastAsia="it-IT"/>
        </w:rPr>
        <w:lastRenderedPageBreak/>
        <w:t xml:space="preserve">un </w:t>
      </w:r>
      <w:r w:rsidR="0072719E" w:rsidRPr="004D5744">
        <w:rPr>
          <w:rFonts w:ascii="Bookman Old Style" w:hAnsi="Bookman Old Style" w:cs="Times New Roman"/>
          <w:sz w:val="24"/>
          <w:szCs w:val="24"/>
          <w:lang w:eastAsia="it-IT"/>
        </w:rPr>
        <w:t>religioso</w:t>
      </w:r>
      <w:r w:rsidR="007E3D53" w:rsidRPr="004D5744">
        <w:rPr>
          <w:rFonts w:ascii="Bookman Old Style" w:hAnsi="Bookman Old Style" w:cs="Times New Roman"/>
          <w:sz w:val="24"/>
          <w:szCs w:val="24"/>
          <w:lang w:eastAsia="it-IT"/>
        </w:rPr>
        <w:t xml:space="preserve"> di voti perpetui</w:t>
      </w:r>
      <w:r w:rsidRPr="004D5744">
        <w:rPr>
          <w:rFonts w:ascii="Bookman Old Style" w:hAnsi="Bookman Old Style" w:cs="Times New Roman"/>
          <w:sz w:val="24"/>
          <w:szCs w:val="24"/>
          <w:lang w:eastAsia="it-IT"/>
        </w:rPr>
        <w:t xml:space="preserve"> che</w:t>
      </w:r>
      <w:r w:rsidR="0072719E" w:rsidRPr="004D5744">
        <w:rPr>
          <w:rFonts w:ascii="Bookman Old Style" w:hAnsi="Bookman Old Style" w:cs="Times New Roman"/>
          <w:sz w:val="24"/>
          <w:szCs w:val="24"/>
          <w:lang w:eastAsia="it-IT"/>
        </w:rPr>
        <w:t xml:space="preserve"> </w:t>
      </w:r>
      <w:r w:rsidR="009708B1" w:rsidRPr="004D5744">
        <w:rPr>
          <w:rFonts w:ascii="Bookman Old Style" w:hAnsi="Bookman Old Style" w:cs="Times New Roman"/>
          <w:sz w:val="24"/>
          <w:szCs w:val="24"/>
          <w:lang w:eastAsia="it-IT"/>
        </w:rPr>
        <w:t>tenta</w:t>
      </w:r>
      <w:r w:rsidR="00650C68" w:rsidRPr="004D5744">
        <w:rPr>
          <w:rFonts w:ascii="Bookman Old Style" w:hAnsi="Bookman Old Style" w:cs="Times New Roman"/>
          <w:sz w:val="24"/>
          <w:szCs w:val="24"/>
          <w:lang w:eastAsia="it-IT"/>
        </w:rPr>
        <w:t xml:space="preserve"> di sposarsi </w:t>
      </w:r>
      <w:r w:rsidR="00381737" w:rsidRPr="004D5744">
        <w:rPr>
          <w:rFonts w:ascii="Bookman Old Style" w:hAnsi="Bookman Old Style" w:cs="Times New Roman"/>
          <w:sz w:val="24"/>
          <w:szCs w:val="24"/>
          <w:lang w:eastAsia="it-IT"/>
        </w:rPr>
        <w:t xml:space="preserve">anche solo civilmente </w:t>
      </w:r>
      <w:r w:rsidR="0072719E" w:rsidRPr="004D5744">
        <w:rPr>
          <w:rFonts w:ascii="Bookman Old Style" w:hAnsi="Bookman Old Style" w:cs="Times New Roman"/>
          <w:sz w:val="24"/>
          <w:szCs w:val="24"/>
          <w:lang w:eastAsia="it-IT"/>
        </w:rPr>
        <w:t xml:space="preserve">(se chierico incorre anche nella sospensione </w:t>
      </w:r>
      <w:proofErr w:type="spellStart"/>
      <w:r w:rsidR="0072719E" w:rsidRPr="004D5744">
        <w:rPr>
          <w:rFonts w:ascii="Bookman Old Style" w:hAnsi="Bookman Old Style" w:cs="Times New Roman"/>
          <w:i/>
          <w:sz w:val="24"/>
          <w:szCs w:val="24"/>
          <w:lang w:eastAsia="it-IT"/>
        </w:rPr>
        <w:t>latæ</w:t>
      </w:r>
      <w:proofErr w:type="spellEnd"/>
      <w:r w:rsidR="0072719E" w:rsidRPr="004D5744">
        <w:rPr>
          <w:rFonts w:ascii="Bookman Old Style" w:hAnsi="Bookman Old Style" w:cs="Times New Roman"/>
          <w:i/>
          <w:sz w:val="24"/>
          <w:szCs w:val="24"/>
          <w:lang w:eastAsia="it-IT"/>
        </w:rPr>
        <w:t xml:space="preserve"> </w:t>
      </w:r>
      <w:proofErr w:type="spellStart"/>
      <w:r w:rsidR="0072719E" w:rsidRPr="004D5744">
        <w:rPr>
          <w:rFonts w:ascii="Bookman Old Style" w:hAnsi="Bookman Old Style" w:cs="Times New Roman"/>
          <w:i/>
          <w:sz w:val="24"/>
          <w:szCs w:val="24"/>
          <w:lang w:eastAsia="it-IT"/>
        </w:rPr>
        <w:t>sententiæ</w:t>
      </w:r>
      <w:proofErr w:type="spellEnd"/>
      <w:r w:rsidR="0072719E" w:rsidRPr="004D5744">
        <w:rPr>
          <w:rFonts w:ascii="Bookman Old Style" w:hAnsi="Bookman Old Style" w:cs="Times New Roman"/>
          <w:i/>
          <w:sz w:val="24"/>
          <w:szCs w:val="24"/>
          <w:lang w:eastAsia="it-IT"/>
        </w:rPr>
        <w:t>)</w:t>
      </w:r>
    </w:p>
    <w:p w:rsidR="00650C68" w:rsidRPr="004135AB" w:rsidRDefault="00650C68" w:rsidP="0072719E">
      <w:pPr>
        <w:pStyle w:val="Nessunaspaziatura"/>
        <w:ind w:left="720"/>
        <w:jc w:val="both"/>
        <w:rPr>
          <w:rFonts w:ascii="Bookman Old Style" w:hAnsi="Bookman Old Style" w:cs="Times New Roman"/>
          <w:sz w:val="24"/>
          <w:szCs w:val="24"/>
          <w:lang w:eastAsia="it-IT"/>
        </w:rPr>
      </w:pPr>
    </w:p>
    <w:p w:rsidR="00650C68" w:rsidRPr="004135AB" w:rsidRDefault="00650C68" w:rsidP="00650C68">
      <w:pPr>
        <w:pStyle w:val="Nessunaspaziatura"/>
        <w:rPr>
          <w:rFonts w:ascii="Bookman Old Style" w:hAnsi="Bookman Old Style" w:cs="Times New Roman"/>
          <w:sz w:val="24"/>
          <w:szCs w:val="24"/>
          <w:lang w:eastAsia="it-IT"/>
        </w:rPr>
      </w:pPr>
      <w:r w:rsidRPr="004135AB">
        <w:rPr>
          <w:rFonts w:ascii="Bookman Old Style" w:hAnsi="Bookman Old Style" w:cs="Times New Roman"/>
          <w:sz w:val="24"/>
          <w:szCs w:val="24"/>
          <w:lang w:eastAsia="it-IT"/>
        </w:rPr>
        <w:t> </w:t>
      </w:r>
    </w:p>
    <w:p w:rsidR="006A1C1B" w:rsidRPr="004D5744" w:rsidRDefault="00650C68" w:rsidP="004D5744">
      <w:pPr>
        <w:pStyle w:val="Nessunaspaziatura"/>
        <w:jc w:val="both"/>
        <w:rPr>
          <w:rFonts w:ascii="Bookman Old Style" w:hAnsi="Bookman Old Style" w:cs="Times New Roman"/>
          <w:sz w:val="24"/>
          <w:szCs w:val="24"/>
          <w:lang w:eastAsia="it-IT"/>
        </w:rPr>
      </w:pPr>
      <w:r w:rsidRPr="004135AB">
        <w:rPr>
          <w:rFonts w:ascii="Bookman Old Style" w:hAnsi="Bookman Old Style" w:cs="Times New Roman"/>
          <w:b/>
          <w:sz w:val="24"/>
          <w:szCs w:val="24"/>
          <w:lang w:eastAsia="it-IT"/>
        </w:rPr>
        <w:t>LA SOSPENSIONE</w:t>
      </w:r>
      <w:r w:rsidRPr="004135AB">
        <w:rPr>
          <w:rFonts w:ascii="Bookman Old Style" w:hAnsi="Bookman Old Style" w:cs="Times New Roman"/>
          <w:sz w:val="24"/>
          <w:szCs w:val="24"/>
          <w:lang w:eastAsia="it-IT"/>
        </w:rPr>
        <w:t xml:space="preserve"> </w:t>
      </w:r>
      <w:r w:rsidR="00381737" w:rsidRPr="004D5744">
        <w:rPr>
          <w:rFonts w:ascii="Bookman Old Style" w:hAnsi="Bookman Old Style" w:cs="Times New Roman"/>
          <w:sz w:val="24"/>
          <w:szCs w:val="24"/>
          <w:lang w:eastAsia="it-IT"/>
        </w:rPr>
        <w:t>(</w:t>
      </w:r>
      <w:r w:rsidR="0072719E" w:rsidRPr="004D5744">
        <w:rPr>
          <w:rFonts w:ascii="Bookman Old Style" w:hAnsi="Bookman Old Style" w:cs="Times New Roman"/>
          <w:sz w:val="24"/>
          <w:szCs w:val="24"/>
          <w:lang w:eastAsia="it-IT"/>
        </w:rPr>
        <w:t>NON RIENTRA FRA I CASI IN CUI PO</w:t>
      </w:r>
      <w:r w:rsidR="004D5744">
        <w:rPr>
          <w:rFonts w:ascii="Bookman Old Style" w:hAnsi="Bookman Old Style" w:cs="Times New Roman"/>
          <w:sz w:val="24"/>
          <w:szCs w:val="24"/>
          <w:lang w:eastAsia="it-IT"/>
        </w:rPr>
        <w:t xml:space="preserve">TER APPLICARE LA NOSTRA </w:t>
      </w:r>
      <w:r w:rsidR="004D5744" w:rsidRPr="004D5744">
        <w:rPr>
          <w:rFonts w:ascii="Bookman Old Style" w:hAnsi="Bookman Old Style" w:cs="Times New Roman"/>
          <w:sz w:val="24"/>
          <w:szCs w:val="24"/>
          <w:lang w:eastAsia="it-IT"/>
        </w:rPr>
        <w:t>FACOLT</w:t>
      </w:r>
      <w:r w:rsidR="004D5744" w:rsidRPr="004D5744">
        <w:rPr>
          <w:rFonts w:ascii="Times New Roman" w:hAnsi="Times New Roman" w:cs="Times New Roman"/>
          <w:sz w:val="24"/>
          <w:szCs w:val="24"/>
          <w:lang w:eastAsia="it-IT"/>
        </w:rPr>
        <w:t>À</w:t>
      </w:r>
      <w:r w:rsidR="004D5744">
        <w:rPr>
          <w:rFonts w:ascii="Bookman Old Style" w:hAnsi="Bookman Old Style" w:cs="Times New Roman"/>
          <w:sz w:val="24"/>
          <w:szCs w:val="24"/>
          <w:lang w:eastAsia="it-IT"/>
        </w:rPr>
        <w:t xml:space="preserve"> DI ASSOLUZIONE</w:t>
      </w:r>
      <w:r w:rsidR="00381737" w:rsidRPr="004D5744">
        <w:rPr>
          <w:rFonts w:ascii="Bookman Old Style" w:hAnsi="Bookman Old Style" w:cs="Times New Roman"/>
          <w:sz w:val="24"/>
          <w:szCs w:val="24"/>
          <w:lang w:eastAsia="it-IT"/>
        </w:rPr>
        <w:t xml:space="preserve">) </w:t>
      </w:r>
      <w:r w:rsidRPr="004D5744">
        <w:rPr>
          <w:rFonts w:ascii="Bookman Old Style" w:hAnsi="Bookman Old Style" w:cs="Times New Roman"/>
          <w:sz w:val="24"/>
          <w:szCs w:val="24"/>
          <w:lang w:eastAsia="it-IT"/>
        </w:rPr>
        <w:t xml:space="preserve">è un provvedimento disciplinare gravissimo della Chiesa Cattolica. </w:t>
      </w:r>
    </w:p>
    <w:p w:rsidR="006A1C1B" w:rsidRPr="004135AB" w:rsidRDefault="006A1C1B" w:rsidP="006A1C1B">
      <w:pPr>
        <w:pStyle w:val="Nessunaspaziatura"/>
        <w:rPr>
          <w:rFonts w:ascii="Bookman Old Style" w:hAnsi="Bookman Old Style" w:cs="Times New Roman"/>
          <w:sz w:val="24"/>
          <w:szCs w:val="24"/>
          <w:lang w:eastAsia="it-IT"/>
        </w:rPr>
      </w:pPr>
    </w:p>
    <w:p w:rsidR="006A1C1B" w:rsidRPr="004D5744" w:rsidRDefault="004D5744" w:rsidP="004D5744">
      <w:pPr>
        <w:pStyle w:val="Nessunaspaziatura"/>
        <w:jc w:val="both"/>
        <w:rPr>
          <w:rFonts w:ascii="Bookman Old Style" w:hAnsi="Bookman Old Style" w:cs="Times New Roman"/>
          <w:sz w:val="24"/>
          <w:szCs w:val="24"/>
          <w:lang w:eastAsia="it-IT"/>
        </w:rPr>
      </w:pPr>
      <w:r w:rsidRPr="004D5744">
        <w:rPr>
          <w:rFonts w:ascii="Bookman Old Style" w:hAnsi="Bookman Old Style" w:cs="Times New Roman"/>
          <w:sz w:val="24"/>
          <w:szCs w:val="24"/>
          <w:lang w:eastAsia="it-IT"/>
        </w:rPr>
        <w:t xml:space="preserve">Tale provvedimento </w:t>
      </w:r>
      <w:r w:rsidR="008B2D0A" w:rsidRPr="004D5744">
        <w:rPr>
          <w:rFonts w:ascii="Bookman Old Style" w:hAnsi="Bookman Old Style" w:cs="Times New Roman"/>
          <w:sz w:val="24"/>
          <w:szCs w:val="24"/>
          <w:lang w:eastAsia="it-IT"/>
        </w:rPr>
        <w:t xml:space="preserve">può essere imposto solo </w:t>
      </w:r>
      <w:r w:rsidR="00650C68" w:rsidRPr="004D5744">
        <w:rPr>
          <w:rFonts w:ascii="Bookman Old Style" w:hAnsi="Bookman Old Style" w:cs="Times New Roman"/>
          <w:sz w:val="24"/>
          <w:szCs w:val="24"/>
          <w:lang w:eastAsia="it-IT"/>
        </w:rPr>
        <w:t xml:space="preserve">verso un </w:t>
      </w:r>
      <w:r w:rsidR="008B2D0A" w:rsidRPr="004D5744">
        <w:rPr>
          <w:rFonts w:ascii="Bookman Old Style" w:hAnsi="Bookman Old Style" w:cs="Times New Roman"/>
          <w:sz w:val="24"/>
          <w:szCs w:val="24"/>
          <w:lang w:eastAsia="it-IT"/>
        </w:rPr>
        <w:t>chierico che in modo assoluto, certo e grave vada contro la Fede e la Morale. Con essa si proibisce , in modo assoluto o parziale, l’esercizio della potestà di ordine , della p</w:t>
      </w:r>
      <w:r w:rsidRPr="004D5744">
        <w:rPr>
          <w:rFonts w:ascii="Bookman Old Style" w:hAnsi="Bookman Old Style" w:cs="Times New Roman"/>
          <w:sz w:val="24"/>
          <w:szCs w:val="24"/>
          <w:lang w:eastAsia="it-IT"/>
        </w:rPr>
        <w:t>otestà di regime o dell’ufficio.</w:t>
      </w:r>
    </w:p>
    <w:p w:rsidR="006A1C1B" w:rsidRPr="004D5744" w:rsidRDefault="006A1C1B" w:rsidP="006A1C1B">
      <w:pPr>
        <w:pStyle w:val="Nessunaspaziatura"/>
        <w:rPr>
          <w:rFonts w:ascii="Bookman Old Style" w:hAnsi="Bookman Old Style" w:cs="Times New Roman"/>
          <w:sz w:val="24"/>
          <w:szCs w:val="24"/>
          <w:lang w:eastAsia="it-IT"/>
        </w:rPr>
      </w:pPr>
    </w:p>
    <w:p w:rsidR="00650C68" w:rsidRPr="004D5744" w:rsidRDefault="002D3CEF" w:rsidP="004D5744">
      <w:pPr>
        <w:pStyle w:val="Nessunaspaziatura"/>
        <w:jc w:val="both"/>
        <w:rPr>
          <w:rFonts w:ascii="Bookman Old Style" w:hAnsi="Bookman Old Style" w:cs="Times New Roman"/>
          <w:sz w:val="24"/>
          <w:szCs w:val="24"/>
          <w:lang w:eastAsia="it-IT"/>
        </w:rPr>
      </w:pPr>
      <w:r w:rsidRPr="004D5744">
        <w:rPr>
          <w:rFonts w:ascii="Bookman Old Style" w:hAnsi="Bookman Old Style" w:cs="Times New Roman"/>
          <w:sz w:val="24"/>
          <w:szCs w:val="24"/>
          <w:lang w:eastAsia="it-IT"/>
        </w:rPr>
        <w:t>Nei casi più gravi il chierico può essere</w:t>
      </w:r>
      <w:r w:rsidR="00650C68" w:rsidRPr="004D5744">
        <w:rPr>
          <w:rFonts w:ascii="Bookman Old Style" w:hAnsi="Bookman Old Style" w:cs="Times New Roman"/>
          <w:sz w:val="24"/>
          <w:szCs w:val="24"/>
          <w:lang w:eastAsia="it-IT"/>
        </w:rPr>
        <w:t xml:space="preserve"> sospeso</w:t>
      </w:r>
      <w:r w:rsidRPr="004D5744">
        <w:rPr>
          <w:rFonts w:ascii="Bookman Old Style" w:hAnsi="Bookman Old Style" w:cs="Times New Roman"/>
          <w:sz w:val="24"/>
          <w:szCs w:val="24"/>
          <w:lang w:eastAsia="it-IT"/>
        </w:rPr>
        <w:t xml:space="preserve"> temporaneamente o permanentemente dall’</w:t>
      </w:r>
      <w:r w:rsidR="00650C68" w:rsidRPr="004D5744">
        <w:rPr>
          <w:rFonts w:ascii="Bookman Old Style" w:hAnsi="Bookman Old Style" w:cs="Times New Roman"/>
          <w:sz w:val="24"/>
          <w:szCs w:val="24"/>
          <w:lang w:eastAsia="it-IT"/>
        </w:rPr>
        <w:t>eserc</w:t>
      </w:r>
      <w:r w:rsidR="009708B1" w:rsidRPr="004D5744">
        <w:rPr>
          <w:rFonts w:ascii="Bookman Old Style" w:hAnsi="Bookman Old Style" w:cs="Times New Roman"/>
          <w:sz w:val="24"/>
          <w:szCs w:val="24"/>
          <w:lang w:eastAsia="it-IT"/>
        </w:rPr>
        <w:t>itare il suo ufficio presbiterale</w:t>
      </w:r>
      <w:r w:rsidRPr="004D5744">
        <w:rPr>
          <w:rFonts w:ascii="Bookman Old Style" w:hAnsi="Bookman Old Style" w:cs="Times New Roman"/>
          <w:sz w:val="24"/>
          <w:szCs w:val="24"/>
          <w:lang w:eastAsia="it-IT"/>
        </w:rPr>
        <w:t xml:space="preserve"> e celebrare i sacramenti e sacramentali  (</w:t>
      </w:r>
      <w:r w:rsidRPr="004D5744">
        <w:rPr>
          <w:rFonts w:ascii="Bookman Old Style" w:hAnsi="Bookman Old Style" w:cs="Times New Roman"/>
          <w:i/>
          <w:sz w:val="24"/>
          <w:szCs w:val="24"/>
          <w:lang w:eastAsia="it-IT"/>
        </w:rPr>
        <w:t>sospensione “a divinis”</w:t>
      </w:r>
      <w:r w:rsidRPr="004D5744">
        <w:rPr>
          <w:rFonts w:ascii="Bookman Old Style" w:hAnsi="Bookman Old Style" w:cs="Times New Roman"/>
          <w:sz w:val="24"/>
          <w:szCs w:val="24"/>
          <w:lang w:eastAsia="it-IT"/>
        </w:rPr>
        <w:t xml:space="preserve">) ed </w:t>
      </w:r>
      <w:r w:rsidR="006A1C1B" w:rsidRPr="004D5744">
        <w:rPr>
          <w:rFonts w:ascii="Bookman Old Style" w:hAnsi="Bookman Old Style" w:cs="Times New Roman"/>
          <w:sz w:val="24"/>
          <w:szCs w:val="24"/>
          <w:lang w:eastAsia="it-IT"/>
        </w:rPr>
        <w:t xml:space="preserve">infine giungere </w:t>
      </w:r>
      <w:r w:rsidRPr="004D5744">
        <w:rPr>
          <w:rFonts w:ascii="Bookman Old Style" w:hAnsi="Bookman Old Style" w:cs="Times New Roman"/>
          <w:sz w:val="24"/>
          <w:szCs w:val="24"/>
          <w:lang w:eastAsia="it-IT"/>
        </w:rPr>
        <w:t xml:space="preserve">anche </w:t>
      </w:r>
      <w:r w:rsidR="006A1C1B" w:rsidRPr="004D5744">
        <w:rPr>
          <w:rFonts w:ascii="Bookman Old Style" w:hAnsi="Bookman Old Style" w:cs="Times New Roman"/>
          <w:sz w:val="24"/>
          <w:szCs w:val="24"/>
          <w:lang w:eastAsia="it-IT"/>
        </w:rPr>
        <w:t xml:space="preserve">ad </w:t>
      </w:r>
      <w:r w:rsidRPr="004D5744">
        <w:rPr>
          <w:rFonts w:ascii="Bookman Old Style" w:hAnsi="Bookman Old Style" w:cs="Times New Roman"/>
          <w:sz w:val="24"/>
          <w:szCs w:val="24"/>
          <w:lang w:eastAsia="it-IT"/>
        </w:rPr>
        <w:t>essere dimesso dallo stato clericale.</w:t>
      </w:r>
    </w:p>
    <w:p w:rsidR="00650C68" w:rsidRPr="004135AB" w:rsidRDefault="00650C68" w:rsidP="00650C68">
      <w:pPr>
        <w:pStyle w:val="Nessunaspaziatura"/>
        <w:rPr>
          <w:rFonts w:ascii="Bookman Old Style" w:hAnsi="Bookman Old Style" w:cs="Times New Roman"/>
          <w:sz w:val="24"/>
          <w:szCs w:val="24"/>
          <w:lang w:eastAsia="it-IT"/>
        </w:rPr>
      </w:pPr>
      <w:r w:rsidRPr="004135AB">
        <w:rPr>
          <w:rFonts w:ascii="Bookman Old Style" w:hAnsi="Bookman Old Style" w:cs="Times New Roman"/>
          <w:sz w:val="24"/>
          <w:szCs w:val="24"/>
          <w:lang w:eastAsia="it-IT"/>
        </w:rPr>
        <w:t> </w:t>
      </w:r>
    </w:p>
    <w:p w:rsidR="00650C68" w:rsidRPr="004135AB" w:rsidRDefault="00650C68" w:rsidP="00650C68">
      <w:pPr>
        <w:pStyle w:val="Nessunaspaziatura"/>
        <w:rPr>
          <w:rFonts w:ascii="Bookman Old Style" w:hAnsi="Bookman Old Style" w:cs="Times New Roman"/>
          <w:sz w:val="24"/>
          <w:szCs w:val="24"/>
          <w:lang w:eastAsia="it-IT"/>
        </w:rPr>
      </w:pPr>
      <w:r w:rsidRPr="004135AB">
        <w:rPr>
          <w:rFonts w:ascii="Bookman Old Style" w:hAnsi="Bookman Old Style" w:cs="Times New Roman"/>
          <w:sz w:val="24"/>
          <w:szCs w:val="24"/>
          <w:lang w:eastAsia="it-IT"/>
        </w:rPr>
        <w:t>Accade quando:</w:t>
      </w:r>
    </w:p>
    <w:p w:rsidR="00650C68" w:rsidRPr="004135AB" w:rsidRDefault="00650C68" w:rsidP="00650C68">
      <w:pPr>
        <w:pStyle w:val="Nessunaspaziatura"/>
        <w:rPr>
          <w:rFonts w:ascii="Bookman Old Style" w:hAnsi="Bookman Old Style" w:cs="Times New Roman"/>
          <w:sz w:val="24"/>
          <w:szCs w:val="24"/>
          <w:lang w:eastAsia="it-IT"/>
        </w:rPr>
      </w:pPr>
      <w:r w:rsidRPr="004135AB">
        <w:rPr>
          <w:rFonts w:ascii="Bookman Old Style" w:hAnsi="Bookman Old Style" w:cs="Times New Roman"/>
          <w:sz w:val="24"/>
          <w:szCs w:val="24"/>
          <w:lang w:eastAsia="it-IT"/>
        </w:rPr>
        <w:t> </w:t>
      </w:r>
    </w:p>
    <w:p w:rsidR="009708B1" w:rsidRPr="004135AB" w:rsidRDefault="006A1C1B" w:rsidP="004D5744">
      <w:pPr>
        <w:pStyle w:val="Nessunaspaziatura"/>
        <w:numPr>
          <w:ilvl w:val="0"/>
          <w:numId w:val="9"/>
        </w:numPr>
        <w:jc w:val="both"/>
        <w:rPr>
          <w:rFonts w:ascii="Bookman Old Style" w:hAnsi="Bookman Old Style" w:cs="Times New Roman"/>
          <w:sz w:val="24"/>
          <w:szCs w:val="24"/>
          <w:lang w:eastAsia="it-IT"/>
        </w:rPr>
      </w:pPr>
      <w:r w:rsidRPr="004D5744">
        <w:rPr>
          <w:rFonts w:ascii="Bookman Old Style" w:hAnsi="Bookman Old Style" w:cs="Times New Roman"/>
          <w:sz w:val="24"/>
          <w:szCs w:val="24"/>
          <w:lang w:eastAsia="it-IT"/>
        </w:rPr>
        <w:t>un chierico attui</w:t>
      </w:r>
      <w:r w:rsidR="007B2B08" w:rsidRPr="004D5744">
        <w:rPr>
          <w:rFonts w:ascii="Bookman Old Style" w:hAnsi="Bookman Old Style" w:cs="Times New Roman"/>
          <w:sz w:val="24"/>
          <w:szCs w:val="24"/>
          <w:lang w:eastAsia="it-IT"/>
        </w:rPr>
        <w:t xml:space="preserve"> </w:t>
      </w:r>
      <w:r w:rsidR="009708B1" w:rsidRPr="004135AB">
        <w:rPr>
          <w:rFonts w:ascii="Bookman Old Style" w:hAnsi="Bookman Old Style" w:cs="Times New Roman"/>
          <w:sz w:val="24"/>
          <w:szCs w:val="24"/>
          <w:lang w:eastAsia="it-IT"/>
        </w:rPr>
        <w:t>violenza fisica contro un v</w:t>
      </w:r>
      <w:r w:rsidR="00650C68" w:rsidRPr="004135AB">
        <w:rPr>
          <w:rFonts w:ascii="Bookman Old Style" w:hAnsi="Bookman Old Style" w:cs="Times New Roman"/>
          <w:sz w:val="24"/>
          <w:szCs w:val="24"/>
          <w:lang w:eastAsia="it-IT"/>
        </w:rPr>
        <w:t>escovo</w:t>
      </w:r>
      <w:r w:rsidR="004D5744">
        <w:rPr>
          <w:rFonts w:ascii="Bookman Old Style" w:hAnsi="Bookman Old Style" w:cs="Times New Roman"/>
          <w:sz w:val="24"/>
          <w:szCs w:val="24"/>
          <w:lang w:eastAsia="it-IT"/>
        </w:rPr>
        <w:t xml:space="preserve"> </w:t>
      </w:r>
      <w:r w:rsidR="009708B1" w:rsidRPr="004135AB">
        <w:rPr>
          <w:rFonts w:ascii="Bookman Old Style" w:hAnsi="Bookman Old Style" w:cs="Times New Roman"/>
          <w:sz w:val="24"/>
          <w:szCs w:val="24"/>
          <w:lang w:eastAsia="it-IT"/>
        </w:rPr>
        <w:t>(can. 1370);</w:t>
      </w:r>
    </w:p>
    <w:p w:rsidR="009708B1" w:rsidRPr="004135AB" w:rsidRDefault="00650C68" w:rsidP="00650C68">
      <w:pPr>
        <w:pStyle w:val="Nessunaspaziatura"/>
        <w:numPr>
          <w:ilvl w:val="0"/>
          <w:numId w:val="9"/>
        </w:numPr>
        <w:jc w:val="both"/>
        <w:rPr>
          <w:rFonts w:ascii="Bookman Old Style" w:hAnsi="Bookman Old Style" w:cs="Times New Roman"/>
          <w:sz w:val="24"/>
          <w:szCs w:val="24"/>
          <w:lang w:eastAsia="it-IT"/>
        </w:rPr>
      </w:pPr>
      <w:r w:rsidRPr="004D5744">
        <w:rPr>
          <w:rFonts w:ascii="Bookman Old Style" w:hAnsi="Bookman Old Style" w:cs="Times New Roman"/>
          <w:sz w:val="24"/>
          <w:szCs w:val="24"/>
          <w:lang w:eastAsia="it-IT"/>
        </w:rPr>
        <w:t xml:space="preserve">il </w:t>
      </w:r>
      <w:r w:rsidR="007B2B08" w:rsidRPr="004D5744">
        <w:rPr>
          <w:rFonts w:ascii="Bookman Old Style" w:hAnsi="Bookman Old Style" w:cs="Times New Roman"/>
          <w:sz w:val="24"/>
          <w:szCs w:val="24"/>
          <w:lang w:eastAsia="it-IT"/>
        </w:rPr>
        <w:t>chierico</w:t>
      </w:r>
      <w:r w:rsidR="004D5744" w:rsidRPr="004D5744">
        <w:rPr>
          <w:rFonts w:ascii="Bookman Old Style" w:hAnsi="Bookman Old Style" w:cs="Times New Roman"/>
          <w:sz w:val="24"/>
          <w:szCs w:val="24"/>
          <w:lang w:eastAsia="it-IT"/>
        </w:rPr>
        <w:t>,</w:t>
      </w:r>
      <w:r w:rsidR="007B2B08" w:rsidRPr="004D5744">
        <w:rPr>
          <w:rFonts w:ascii="Bookman Old Style" w:hAnsi="Bookman Old Style" w:cs="Times New Roman"/>
          <w:sz w:val="24"/>
          <w:szCs w:val="24"/>
          <w:lang w:eastAsia="it-IT"/>
        </w:rPr>
        <w:t xml:space="preserve"> </w:t>
      </w:r>
      <w:r w:rsidRPr="004135AB">
        <w:rPr>
          <w:rFonts w:ascii="Bookman Old Style" w:hAnsi="Bookman Old Style" w:cs="Times New Roman"/>
          <w:sz w:val="24"/>
          <w:szCs w:val="24"/>
          <w:lang w:eastAsia="it-IT"/>
        </w:rPr>
        <w:t>con i suoi atti va</w:t>
      </w:r>
      <w:r w:rsidR="007B2B08" w:rsidRPr="004135AB">
        <w:rPr>
          <w:rFonts w:ascii="Bookman Old Style" w:hAnsi="Bookman Old Style" w:cs="Times New Roman"/>
          <w:sz w:val="24"/>
          <w:szCs w:val="24"/>
          <w:lang w:eastAsia="it-IT"/>
        </w:rPr>
        <w:t>da</w:t>
      </w:r>
      <w:r w:rsidRPr="004135AB">
        <w:rPr>
          <w:rFonts w:ascii="Bookman Old Style" w:hAnsi="Bookman Old Style" w:cs="Times New Roman"/>
          <w:sz w:val="24"/>
          <w:szCs w:val="24"/>
          <w:lang w:eastAsia="it-IT"/>
        </w:rPr>
        <w:t xml:space="preserve"> contro la Fede della Chiesa Cattolica in modo da nuocere e diffa</w:t>
      </w:r>
      <w:r w:rsidR="009708B1" w:rsidRPr="004135AB">
        <w:rPr>
          <w:rFonts w:ascii="Bookman Old Style" w:hAnsi="Bookman Old Style" w:cs="Times New Roman"/>
          <w:sz w:val="24"/>
          <w:szCs w:val="24"/>
          <w:lang w:eastAsia="it-IT"/>
        </w:rPr>
        <w:t>mare la Chiesa Cattolica Stessa;</w:t>
      </w:r>
    </w:p>
    <w:p w:rsidR="009708B1" w:rsidRPr="004D5744" w:rsidRDefault="006A1C1B" w:rsidP="00650C68">
      <w:pPr>
        <w:pStyle w:val="Nessunaspaziatura"/>
        <w:numPr>
          <w:ilvl w:val="0"/>
          <w:numId w:val="9"/>
        </w:numPr>
        <w:jc w:val="both"/>
        <w:rPr>
          <w:rFonts w:ascii="Bookman Old Style" w:hAnsi="Bookman Old Style" w:cs="Times New Roman"/>
          <w:sz w:val="24"/>
          <w:szCs w:val="24"/>
          <w:lang w:eastAsia="it-IT"/>
        </w:rPr>
      </w:pPr>
      <w:r w:rsidRPr="004D5744">
        <w:rPr>
          <w:rFonts w:ascii="Bookman Old Style" w:hAnsi="Bookman Old Style" w:cs="Times New Roman"/>
          <w:sz w:val="24"/>
          <w:szCs w:val="24"/>
          <w:lang w:eastAsia="it-IT"/>
        </w:rPr>
        <w:t>un</w:t>
      </w:r>
      <w:r w:rsidR="007B2B08" w:rsidRPr="004D5744">
        <w:rPr>
          <w:rFonts w:ascii="Bookman Old Style" w:hAnsi="Bookman Old Style" w:cs="Times New Roman"/>
          <w:sz w:val="24"/>
          <w:szCs w:val="24"/>
          <w:lang w:eastAsia="it-IT"/>
        </w:rPr>
        <w:t xml:space="preserve"> chierico </w:t>
      </w:r>
      <w:r w:rsidR="004D5744" w:rsidRPr="004D5744">
        <w:rPr>
          <w:rFonts w:ascii="Bookman Old Style" w:hAnsi="Bookman Old Style" w:cs="Times New Roman"/>
          <w:sz w:val="24"/>
          <w:szCs w:val="24"/>
          <w:lang w:eastAsia="it-IT"/>
        </w:rPr>
        <w:t>attent</w:t>
      </w:r>
      <w:r w:rsidR="007B2B08" w:rsidRPr="004D5744">
        <w:rPr>
          <w:rFonts w:ascii="Bookman Old Style" w:hAnsi="Bookman Old Style" w:cs="Times New Roman"/>
          <w:sz w:val="24"/>
          <w:szCs w:val="24"/>
          <w:lang w:eastAsia="it-IT"/>
        </w:rPr>
        <w:t>i</w:t>
      </w:r>
      <w:r w:rsidR="00650C68" w:rsidRPr="004D5744">
        <w:rPr>
          <w:rFonts w:ascii="Bookman Old Style" w:hAnsi="Bookman Old Style" w:cs="Times New Roman"/>
          <w:sz w:val="24"/>
          <w:szCs w:val="24"/>
          <w:lang w:eastAsia="it-IT"/>
        </w:rPr>
        <w:t xml:space="preserve"> al matrimonio, anche solo civilmente, </w:t>
      </w:r>
      <w:r w:rsidR="009708B1" w:rsidRPr="004D5744">
        <w:rPr>
          <w:rFonts w:ascii="Bookman Old Style" w:hAnsi="Bookman Old Style" w:cs="Times New Roman"/>
          <w:sz w:val="24"/>
          <w:szCs w:val="24"/>
          <w:lang w:eastAsia="it-IT"/>
        </w:rPr>
        <w:t>(can. 1394 §1);</w:t>
      </w:r>
    </w:p>
    <w:p w:rsidR="00650C68" w:rsidRPr="004135AB" w:rsidRDefault="006A1C1B" w:rsidP="00650C68">
      <w:pPr>
        <w:pStyle w:val="Nessunaspaziatura"/>
        <w:numPr>
          <w:ilvl w:val="0"/>
          <w:numId w:val="9"/>
        </w:numPr>
        <w:jc w:val="both"/>
        <w:rPr>
          <w:rFonts w:ascii="Bookman Old Style" w:hAnsi="Bookman Old Style" w:cs="Times New Roman"/>
          <w:sz w:val="24"/>
          <w:szCs w:val="24"/>
          <w:lang w:eastAsia="it-IT"/>
        </w:rPr>
      </w:pPr>
      <w:r w:rsidRPr="004D5744">
        <w:rPr>
          <w:rFonts w:ascii="Bookman Old Style" w:hAnsi="Bookman Old Style" w:cs="Times New Roman"/>
          <w:sz w:val="24"/>
          <w:szCs w:val="24"/>
          <w:lang w:eastAsia="it-IT"/>
        </w:rPr>
        <w:t xml:space="preserve">un </w:t>
      </w:r>
      <w:r w:rsidR="002D3CEF" w:rsidRPr="004D5744">
        <w:rPr>
          <w:rFonts w:ascii="Bookman Old Style" w:hAnsi="Bookman Old Style" w:cs="Times New Roman"/>
          <w:sz w:val="24"/>
          <w:szCs w:val="24"/>
          <w:lang w:eastAsia="it-IT"/>
        </w:rPr>
        <w:t>chierico</w:t>
      </w:r>
      <w:r w:rsidR="007B2B08" w:rsidRPr="004D5744">
        <w:rPr>
          <w:rFonts w:ascii="Bookman Old Style" w:hAnsi="Bookman Old Style" w:cs="Times New Roman"/>
          <w:sz w:val="24"/>
          <w:szCs w:val="24"/>
          <w:lang w:eastAsia="it-IT"/>
        </w:rPr>
        <w:t xml:space="preserve"> sia</w:t>
      </w:r>
      <w:r w:rsidR="002D3CEF" w:rsidRPr="004D5744">
        <w:rPr>
          <w:rFonts w:ascii="Bookman Old Style" w:hAnsi="Bookman Old Style" w:cs="Times New Roman"/>
          <w:sz w:val="24"/>
          <w:szCs w:val="24"/>
          <w:lang w:eastAsia="it-IT"/>
        </w:rPr>
        <w:t xml:space="preserve"> </w:t>
      </w:r>
      <w:r w:rsidR="007B2B08" w:rsidRPr="004D5744">
        <w:rPr>
          <w:rFonts w:ascii="Bookman Old Style" w:hAnsi="Bookman Old Style" w:cs="Times New Roman"/>
          <w:sz w:val="24"/>
          <w:szCs w:val="24"/>
          <w:lang w:eastAsia="it-IT"/>
        </w:rPr>
        <w:t>concubinario o permanga scandalosame</w:t>
      </w:r>
      <w:r w:rsidR="004D5744" w:rsidRPr="004D5744">
        <w:rPr>
          <w:rFonts w:ascii="Bookman Old Style" w:hAnsi="Bookman Old Style" w:cs="Times New Roman"/>
          <w:sz w:val="24"/>
          <w:szCs w:val="24"/>
          <w:lang w:eastAsia="it-IT"/>
        </w:rPr>
        <w:t xml:space="preserve">nte in un altro peccato esterno </w:t>
      </w:r>
      <w:r w:rsidR="00650C68" w:rsidRPr="004D5744">
        <w:rPr>
          <w:rFonts w:ascii="Bookman Old Style" w:hAnsi="Bookman Old Style" w:cs="Times New Roman"/>
          <w:sz w:val="24"/>
          <w:szCs w:val="24"/>
          <w:lang w:eastAsia="it-IT"/>
        </w:rPr>
        <w:t>contro il sesto precetto del Decalogo</w:t>
      </w:r>
      <w:r w:rsidR="004D5744">
        <w:rPr>
          <w:rFonts w:ascii="Bookman Old Style" w:hAnsi="Bookman Old Style" w:cs="Times New Roman"/>
          <w:sz w:val="24"/>
          <w:szCs w:val="24"/>
          <w:lang w:eastAsia="it-IT"/>
        </w:rPr>
        <w:t xml:space="preserve"> </w:t>
      </w:r>
      <w:r w:rsidR="00650C68" w:rsidRPr="004135AB">
        <w:rPr>
          <w:rFonts w:ascii="Bookman Old Style" w:hAnsi="Bookman Old Style" w:cs="Times New Roman"/>
          <w:sz w:val="24"/>
          <w:szCs w:val="24"/>
          <w:lang w:eastAsia="it-IT"/>
        </w:rPr>
        <w:t>(can. 1395).</w:t>
      </w:r>
    </w:p>
    <w:p w:rsidR="007B2B08" w:rsidRPr="004135AB" w:rsidRDefault="007B2B08" w:rsidP="007B2B08">
      <w:pPr>
        <w:pStyle w:val="Nessunaspaziatura"/>
        <w:ind w:left="720"/>
        <w:jc w:val="both"/>
        <w:rPr>
          <w:rFonts w:ascii="Bookman Old Style" w:hAnsi="Bookman Old Style" w:cs="Times New Roman"/>
          <w:sz w:val="24"/>
          <w:szCs w:val="24"/>
          <w:lang w:eastAsia="it-IT"/>
        </w:rPr>
      </w:pPr>
    </w:p>
    <w:p w:rsidR="007B2B08" w:rsidRPr="004135AB" w:rsidRDefault="00650C68" w:rsidP="007B2B08">
      <w:pPr>
        <w:pStyle w:val="Nessunaspaziatura"/>
        <w:jc w:val="center"/>
        <w:rPr>
          <w:rFonts w:ascii="Bookman Old Style" w:hAnsi="Bookman Old Style" w:cs="Times New Roman"/>
          <w:b/>
          <w:sz w:val="24"/>
          <w:szCs w:val="24"/>
        </w:rPr>
      </w:pPr>
      <w:r w:rsidRPr="004135AB">
        <w:rPr>
          <w:rFonts w:ascii="Bookman Old Style" w:hAnsi="Bookman Old Style" w:cs="Times New Roman"/>
          <w:sz w:val="24"/>
          <w:szCs w:val="24"/>
          <w:lang w:eastAsia="it-IT"/>
        </w:rPr>
        <w:t> </w:t>
      </w:r>
      <w:r w:rsidR="007B2B08" w:rsidRPr="004135AB">
        <w:rPr>
          <w:rFonts w:ascii="Bookman Old Style" w:hAnsi="Bookman Old Style" w:cs="Times New Roman"/>
          <w:b/>
          <w:sz w:val="24"/>
          <w:szCs w:val="24"/>
        </w:rPr>
        <w:t>IL VOTO</w:t>
      </w:r>
    </w:p>
    <w:p w:rsidR="00E66CD7" w:rsidRPr="004135AB" w:rsidRDefault="00E66CD7" w:rsidP="00273687">
      <w:pPr>
        <w:pStyle w:val="Nessunaspaziatura"/>
        <w:jc w:val="both"/>
        <w:rPr>
          <w:rFonts w:ascii="Bookman Old Style" w:hAnsi="Bookman Old Style" w:cs="Times New Roman"/>
          <w:color w:val="FF0000"/>
          <w:sz w:val="24"/>
          <w:szCs w:val="24"/>
        </w:rPr>
      </w:pPr>
    </w:p>
    <w:p w:rsidR="00E66CD7" w:rsidRPr="004135AB" w:rsidRDefault="006D6A8F" w:rsidP="00273687">
      <w:pPr>
        <w:pStyle w:val="Nessunaspaziatura"/>
        <w:jc w:val="both"/>
        <w:rPr>
          <w:rFonts w:ascii="Bookman Old Style" w:hAnsi="Bookman Old Style" w:cs="Times New Roman"/>
          <w:color w:val="FF0000"/>
          <w:sz w:val="24"/>
          <w:szCs w:val="24"/>
        </w:rPr>
      </w:pPr>
      <w:r w:rsidRPr="004135AB">
        <w:rPr>
          <w:rFonts w:ascii="Bookman Old Style" w:hAnsi="Bookman Old Style" w:cs="Times New Roman"/>
          <w:sz w:val="24"/>
          <w:szCs w:val="24"/>
        </w:rPr>
        <w:t>Il voto è disciplinato dai canoni 1191-1198</w:t>
      </w:r>
      <w:r w:rsidR="004D5744">
        <w:rPr>
          <w:rFonts w:ascii="Bookman Old Style" w:hAnsi="Bookman Old Style" w:cs="Times New Roman"/>
          <w:sz w:val="24"/>
          <w:szCs w:val="24"/>
        </w:rPr>
        <w:t>.</w:t>
      </w:r>
    </w:p>
    <w:p w:rsidR="00E66CD7" w:rsidRPr="004D5744" w:rsidRDefault="00273687" w:rsidP="00273687">
      <w:pPr>
        <w:pStyle w:val="Nessunaspaziatura"/>
        <w:jc w:val="both"/>
        <w:rPr>
          <w:rFonts w:ascii="Bookman Old Style" w:hAnsi="Bookman Old Style" w:cs="Times New Roman"/>
          <w:sz w:val="24"/>
          <w:szCs w:val="24"/>
        </w:rPr>
      </w:pPr>
      <w:r w:rsidRPr="004D5744">
        <w:rPr>
          <w:rFonts w:ascii="Bookman Old Style" w:hAnsi="Bookman Old Style" w:cs="Times New Roman"/>
          <w:sz w:val="24"/>
          <w:szCs w:val="24"/>
        </w:rPr>
        <w:t xml:space="preserve">Il voto consiste nella PROMESSA DELIBERATA e LIBERA DI UN BENE POSSIBILE E MIGLIORE FATTA A DIO. </w:t>
      </w:r>
      <w:r w:rsidR="00E66CD7" w:rsidRPr="004D5744">
        <w:rPr>
          <w:rFonts w:ascii="Bookman Old Style" w:hAnsi="Bookman Old Style" w:cs="Times New Roman"/>
          <w:sz w:val="24"/>
          <w:szCs w:val="24"/>
        </w:rPr>
        <w:t xml:space="preserve">Quindi per essere vero ed obbligante: </w:t>
      </w:r>
    </w:p>
    <w:p w:rsidR="00E66CD7" w:rsidRPr="004D5744" w:rsidRDefault="00E66CD7" w:rsidP="00273687">
      <w:pPr>
        <w:pStyle w:val="Nessunaspaziatura"/>
        <w:jc w:val="both"/>
        <w:rPr>
          <w:rFonts w:ascii="Bookman Old Style" w:hAnsi="Bookman Old Style" w:cs="Times New Roman"/>
          <w:sz w:val="24"/>
          <w:szCs w:val="24"/>
        </w:rPr>
      </w:pPr>
      <w:r w:rsidRPr="004D5744">
        <w:rPr>
          <w:rFonts w:ascii="Bookman Old Style" w:hAnsi="Bookman Old Style" w:cs="Times New Roman"/>
          <w:sz w:val="24"/>
          <w:szCs w:val="24"/>
        </w:rPr>
        <w:t xml:space="preserve">- deve essere fatto soggetto che ne sia incapace per età o condizione; </w:t>
      </w:r>
    </w:p>
    <w:p w:rsidR="00E66CD7" w:rsidRPr="004D5744" w:rsidRDefault="00E66CD7" w:rsidP="00273687">
      <w:pPr>
        <w:pStyle w:val="Nessunaspaziatura"/>
        <w:jc w:val="both"/>
        <w:rPr>
          <w:rFonts w:ascii="Bookman Old Style" w:hAnsi="Bookman Old Style" w:cs="Times New Roman"/>
          <w:sz w:val="24"/>
          <w:szCs w:val="24"/>
        </w:rPr>
      </w:pPr>
      <w:r w:rsidRPr="004D5744">
        <w:rPr>
          <w:rFonts w:ascii="Bookman Old Style" w:hAnsi="Bookman Old Style" w:cs="Times New Roman"/>
          <w:sz w:val="24"/>
          <w:szCs w:val="24"/>
        </w:rPr>
        <w:t>- deve essere diverso dal semplice desiderio o proposito:</w:t>
      </w:r>
    </w:p>
    <w:p w:rsidR="006D6A8F" w:rsidRPr="004D5744" w:rsidRDefault="006D6A8F" w:rsidP="00273687">
      <w:pPr>
        <w:pStyle w:val="Nessunaspaziatura"/>
        <w:jc w:val="both"/>
        <w:rPr>
          <w:rFonts w:ascii="Bookman Old Style" w:hAnsi="Bookman Old Style" w:cs="Times New Roman"/>
          <w:sz w:val="24"/>
          <w:szCs w:val="24"/>
        </w:rPr>
      </w:pPr>
      <w:r w:rsidRPr="004D5744">
        <w:rPr>
          <w:rFonts w:ascii="Bookman Old Style" w:hAnsi="Bookman Old Style" w:cs="Times New Roman"/>
          <w:sz w:val="24"/>
          <w:szCs w:val="24"/>
        </w:rPr>
        <w:t>- che sia fatto a Dio come vero atto religioso;</w:t>
      </w:r>
    </w:p>
    <w:p w:rsidR="00E66CD7" w:rsidRPr="004D5744" w:rsidRDefault="006D6A8F" w:rsidP="00273687">
      <w:pPr>
        <w:pStyle w:val="Nessunaspaziatura"/>
        <w:jc w:val="both"/>
        <w:rPr>
          <w:rFonts w:ascii="Bookman Old Style" w:hAnsi="Bookman Old Style" w:cs="Times New Roman"/>
          <w:sz w:val="24"/>
          <w:szCs w:val="24"/>
        </w:rPr>
      </w:pPr>
      <w:r w:rsidRPr="004D5744">
        <w:rPr>
          <w:rFonts w:ascii="Bookman Old Style" w:hAnsi="Bookman Old Style" w:cs="Times New Roman"/>
          <w:sz w:val="24"/>
          <w:szCs w:val="24"/>
        </w:rPr>
        <w:t>- che non sia fatto per costrizione o violenza o timore</w:t>
      </w:r>
      <w:r w:rsidR="00E66CD7" w:rsidRPr="004D5744">
        <w:rPr>
          <w:rFonts w:ascii="Bookman Old Style" w:hAnsi="Bookman Old Style" w:cs="Times New Roman"/>
          <w:sz w:val="24"/>
          <w:szCs w:val="24"/>
        </w:rPr>
        <w:t xml:space="preserve"> </w:t>
      </w:r>
    </w:p>
    <w:p w:rsidR="00E66CD7" w:rsidRPr="004135AB" w:rsidRDefault="00E66CD7" w:rsidP="00273687">
      <w:pPr>
        <w:pStyle w:val="Nessunaspaziatura"/>
        <w:jc w:val="both"/>
        <w:rPr>
          <w:rFonts w:ascii="Bookman Old Style" w:hAnsi="Bookman Old Style" w:cs="Times New Roman"/>
          <w:color w:val="FF0000"/>
          <w:sz w:val="24"/>
          <w:szCs w:val="24"/>
        </w:rPr>
      </w:pPr>
    </w:p>
    <w:p w:rsidR="00273687" w:rsidRPr="00063CC9" w:rsidRDefault="006D6A8F" w:rsidP="00273687">
      <w:pPr>
        <w:pStyle w:val="Nessunaspaziatura"/>
        <w:jc w:val="both"/>
        <w:rPr>
          <w:rFonts w:ascii="Bookman Old Style" w:hAnsi="Bookman Old Style" w:cs="Times New Roman"/>
          <w:sz w:val="24"/>
          <w:szCs w:val="24"/>
        </w:rPr>
      </w:pPr>
      <w:r w:rsidRPr="00063CC9">
        <w:rPr>
          <w:rFonts w:ascii="Bookman Old Style" w:hAnsi="Bookman Old Style" w:cs="Times New Roman"/>
          <w:sz w:val="24"/>
          <w:szCs w:val="24"/>
        </w:rPr>
        <w:t>Il voto valido</w:t>
      </w:r>
      <w:r w:rsidR="00273687" w:rsidRPr="00063CC9">
        <w:rPr>
          <w:rFonts w:ascii="Bookman Old Style" w:hAnsi="Bookman Old Style" w:cs="Times New Roman"/>
          <w:sz w:val="24"/>
          <w:szCs w:val="24"/>
        </w:rPr>
        <w:t xml:space="preserve"> deve essere adempiuto per la virtù della religione</w:t>
      </w:r>
    </w:p>
    <w:p w:rsidR="00273687" w:rsidRPr="00063CC9" w:rsidRDefault="007B2B08" w:rsidP="00E66CD7">
      <w:pPr>
        <w:pStyle w:val="Nessunaspaziatura"/>
        <w:rPr>
          <w:rFonts w:ascii="Bookman Old Style" w:hAnsi="Bookman Old Style" w:cs="Times New Roman"/>
          <w:sz w:val="24"/>
          <w:szCs w:val="24"/>
        </w:rPr>
      </w:pPr>
      <w:r w:rsidRPr="00063CC9">
        <w:rPr>
          <w:rFonts w:ascii="Bookman Old Style" w:hAnsi="Bookman Old Style" w:cs="Times New Roman"/>
          <w:sz w:val="24"/>
          <w:szCs w:val="24"/>
        </w:rPr>
        <w:t xml:space="preserve">. </w:t>
      </w:r>
    </w:p>
    <w:p w:rsidR="00E66CD7" w:rsidRPr="00063CC9" w:rsidRDefault="006D6A8F" w:rsidP="007B2B08">
      <w:pPr>
        <w:pStyle w:val="Nessunaspaziatura"/>
        <w:jc w:val="both"/>
        <w:rPr>
          <w:rFonts w:ascii="Bookman Old Style" w:hAnsi="Bookman Old Style" w:cs="Times New Roman"/>
          <w:sz w:val="24"/>
          <w:szCs w:val="24"/>
        </w:rPr>
      </w:pPr>
      <w:r w:rsidRPr="00063CC9">
        <w:rPr>
          <w:rFonts w:ascii="Bookman Old Style" w:hAnsi="Bookman Old Style" w:cs="Times New Roman"/>
          <w:sz w:val="24"/>
          <w:szCs w:val="24"/>
        </w:rPr>
        <w:t xml:space="preserve">Fra i voti possibili, vi è quello definito </w:t>
      </w:r>
      <w:r w:rsidR="00E66CD7" w:rsidRPr="00063CC9">
        <w:rPr>
          <w:rFonts w:ascii="Bookman Old Style" w:hAnsi="Bookman Old Style" w:cs="Times New Roman"/>
          <w:sz w:val="24"/>
          <w:szCs w:val="24"/>
        </w:rPr>
        <w:t xml:space="preserve">VOTO PRIVATO </w:t>
      </w:r>
      <w:r w:rsidRPr="00063CC9">
        <w:rPr>
          <w:rFonts w:ascii="Bookman Old Style" w:hAnsi="Bookman Old Style" w:cs="Times New Roman"/>
          <w:sz w:val="24"/>
          <w:szCs w:val="24"/>
        </w:rPr>
        <w:t xml:space="preserve">che </w:t>
      </w:r>
      <w:r w:rsidR="00E66CD7" w:rsidRPr="00063CC9">
        <w:rPr>
          <w:rFonts w:ascii="Bookman Old Style" w:hAnsi="Bookman Old Style" w:cs="Times New Roman"/>
          <w:sz w:val="24"/>
          <w:szCs w:val="24"/>
        </w:rPr>
        <w:t xml:space="preserve">è quello </w:t>
      </w:r>
      <w:r w:rsidR="00273687" w:rsidRPr="00063CC9">
        <w:rPr>
          <w:rFonts w:ascii="Bookman Old Style" w:hAnsi="Bookman Old Style" w:cs="Times New Roman"/>
          <w:sz w:val="24"/>
          <w:szCs w:val="24"/>
        </w:rPr>
        <w:t>fatto esclusivamente “</w:t>
      </w:r>
      <w:proofErr w:type="spellStart"/>
      <w:r w:rsidR="00273687" w:rsidRPr="00472DBE">
        <w:rPr>
          <w:rFonts w:ascii="Bookman Old Style" w:hAnsi="Bookman Old Style" w:cs="Times New Roman"/>
          <w:i/>
          <w:sz w:val="24"/>
          <w:szCs w:val="24"/>
        </w:rPr>
        <w:t>coram</w:t>
      </w:r>
      <w:proofErr w:type="spellEnd"/>
      <w:r w:rsidR="00273687" w:rsidRPr="00472DBE">
        <w:rPr>
          <w:rFonts w:ascii="Bookman Old Style" w:hAnsi="Bookman Old Style" w:cs="Times New Roman"/>
          <w:i/>
          <w:sz w:val="24"/>
          <w:szCs w:val="24"/>
        </w:rPr>
        <w:t xml:space="preserve"> Deo</w:t>
      </w:r>
      <w:r w:rsidR="00273687" w:rsidRPr="00063CC9">
        <w:rPr>
          <w:rFonts w:ascii="Bookman Old Style" w:hAnsi="Bookman Old Style" w:cs="Times New Roman"/>
          <w:sz w:val="24"/>
          <w:szCs w:val="24"/>
        </w:rPr>
        <w:t>”</w:t>
      </w:r>
      <w:r w:rsidRPr="00063CC9">
        <w:rPr>
          <w:rFonts w:ascii="Bookman Old Style" w:hAnsi="Bookman Old Style" w:cs="Times New Roman"/>
          <w:sz w:val="24"/>
          <w:szCs w:val="24"/>
        </w:rPr>
        <w:t xml:space="preserve"> (A QUES</w:t>
      </w:r>
      <w:r w:rsidR="00063CC9">
        <w:rPr>
          <w:rFonts w:ascii="Bookman Old Style" w:hAnsi="Bookman Old Style" w:cs="Times New Roman"/>
          <w:sz w:val="24"/>
          <w:szCs w:val="24"/>
        </w:rPr>
        <w:t>TO SI APPLICA LA NOSTRA FACOLT</w:t>
      </w:r>
      <w:r w:rsidR="00063CC9">
        <w:rPr>
          <w:rFonts w:ascii="Times New Roman" w:hAnsi="Times New Roman" w:cs="Times New Roman"/>
          <w:sz w:val="24"/>
          <w:szCs w:val="24"/>
        </w:rPr>
        <w:t>À</w:t>
      </w:r>
      <w:r w:rsidRPr="00063CC9">
        <w:rPr>
          <w:rFonts w:ascii="Bookman Old Style" w:hAnsi="Bookman Old Style" w:cs="Times New Roman"/>
          <w:sz w:val="24"/>
          <w:szCs w:val="24"/>
        </w:rPr>
        <w:t>).</w:t>
      </w:r>
    </w:p>
    <w:p w:rsidR="00273687" w:rsidRPr="00063CC9" w:rsidRDefault="006D6A8F" w:rsidP="007B2B08">
      <w:pPr>
        <w:pStyle w:val="Nessunaspaziatura"/>
        <w:jc w:val="both"/>
        <w:rPr>
          <w:rFonts w:ascii="Bookman Old Style" w:hAnsi="Bookman Old Style" w:cs="Times New Roman"/>
          <w:sz w:val="24"/>
          <w:szCs w:val="24"/>
        </w:rPr>
      </w:pPr>
      <w:r w:rsidRPr="00063CC9">
        <w:rPr>
          <w:rFonts w:ascii="Bookman Old Style" w:hAnsi="Bookman Old Style" w:cs="Times New Roman"/>
          <w:sz w:val="24"/>
          <w:szCs w:val="24"/>
        </w:rPr>
        <w:t>(</w:t>
      </w:r>
      <w:r w:rsidR="00063CC9">
        <w:rPr>
          <w:rFonts w:ascii="Bookman Old Style" w:hAnsi="Bookman Old Style" w:cs="Times New Roman"/>
          <w:sz w:val="24"/>
          <w:szCs w:val="24"/>
        </w:rPr>
        <w:t>È</w:t>
      </w:r>
      <w:r w:rsidR="00E66CD7" w:rsidRPr="00063CC9">
        <w:rPr>
          <w:rFonts w:ascii="Bookman Old Style" w:hAnsi="Bookman Old Style" w:cs="Times New Roman"/>
          <w:sz w:val="24"/>
          <w:szCs w:val="24"/>
        </w:rPr>
        <w:t xml:space="preserve"> invece</w:t>
      </w:r>
      <w:r w:rsidR="00273687" w:rsidRPr="00063CC9">
        <w:rPr>
          <w:rFonts w:ascii="Bookman Old Style" w:hAnsi="Bookman Old Style" w:cs="Times New Roman"/>
          <w:sz w:val="24"/>
          <w:szCs w:val="24"/>
        </w:rPr>
        <w:t xml:space="preserve"> pubblico quello fatto anche “</w:t>
      </w:r>
      <w:proofErr w:type="spellStart"/>
      <w:r w:rsidR="00273687" w:rsidRPr="00472DBE">
        <w:rPr>
          <w:rFonts w:ascii="Bookman Old Style" w:hAnsi="Bookman Old Style" w:cs="Times New Roman"/>
          <w:i/>
          <w:sz w:val="24"/>
          <w:szCs w:val="24"/>
        </w:rPr>
        <w:t>coram</w:t>
      </w:r>
      <w:proofErr w:type="spellEnd"/>
      <w:r w:rsidR="00273687" w:rsidRPr="00472DBE">
        <w:rPr>
          <w:rFonts w:ascii="Bookman Old Style" w:hAnsi="Bookman Old Style" w:cs="Times New Roman"/>
          <w:i/>
          <w:sz w:val="24"/>
          <w:szCs w:val="24"/>
        </w:rPr>
        <w:t xml:space="preserve"> Ecclesia</w:t>
      </w:r>
      <w:r w:rsidR="00063CC9">
        <w:rPr>
          <w:rFonts w:ascii="Bookman Old Style" w:hAnsi="Bookman Old Style" w:cs="Times New Roman"/>
          <w:sz w:val="24"/>
          <w:szCs w:val="24"/>
        </w:rPr>
        <w:t>”</w:t>
      </w:r>
      <w:r w:rsidR="00273687" w:rsidRPr="00063CC9">
        <w:rPr>
          <w:rFonts w:ascii="Bookman Old Style" w:hAnsi="Bookman Old Style" w:cs="Times New Roman"/>
          <w:sz w:val="24"/>
          <w:szCs w:val="24"/>
        </w:rPr>
        <w:t>, ed è necessario sia anche accettato dalla Chiesa attraverso il Superiore che agisce in suo nome</w:t>
      </w:r>
      <w:r w:rsidRPr="00063CC9">
        <w:rPr>
          <w:rFonts w:ascii="Bookman Old Style" w:hAnsi="Bookman Old Style" w:cs="Times New Roman"/>
          <w:sz w:val="24"/>
          <w:szCs w:val="24"/>
        </w:rPr>
        <w:t>)</w:t>
      </w:r>
      <w:r w:rsidR="00273687" w:rsidRPr="00063CC9">
        <w:rPr>
          <w:rFonts w:ascii="Bookman Old Style" w:hAnsi="Bookman Old Style" w:cs="Times New Roman"/>
          <w:sz w:val="24"/>
          <w:szCs w:val="24"/>
        </w:rPr>
        <w:t>.</w:t>
      </w:r>
    </w:p>
    <w:p w:rsidR="00E66CD7" w:rsidRPr="004135AB" w:rsidRDefault="00E66CD7" w:rsidP="007B2B08">
      <w:pPr>
        <w:pStyle w:val="Nessunaspaziatura"/>
        <w:jc w:val="both"/>
        <w:rPr>
          <w:rFonts w:ascii="Bookman Old Style" w:hAnsi="Bookman Old Style" w:cs="Times New Roman"/>
          <w:color w:val="FF0000"/>
          <w:sz w:val="24"/>
          <w:szCs w:val="24"/>
        </w:rPr>
      </w:pPr>
    </w:p>
    <w:p w:rsidR="006D6A8F" w:rsidRPr="00063CC9" w:rsidRDefault="006D6A8F" w:rsidP="007B2B08">
      <w:pPr>
        <w:pStyle w:val="Nessunaspaziatura"/>
        <w:jc w:val="both"/>
        <w:rPr>
          <w:rFonts w:ascii="Bookman Old Style" w:hAnsi="Bookman Old Style" w:cs="Times New Roman"/>
          <w:sz w:val="24"/>
          <w:szCs w:val="24"/>
        </w:rPr>
      </w:pPr>
      <w:r w:rsidRPr="00063CC9">
        <w:rPr>
          <w:rFonts w:ascii="Bookman Old Style" w:hAnsi="Bookman Old Style" w:cs="Times New Roman"/>
          <w:sz w:val="24"/>
          <w:szCs w:val="24"/>
        </w:rPr>
        <w:t>La Penitenz</w:t>
      </w:r>
      <w:r w:rsidR="00063CC9">
        <w:rPr>
          <w:rFonts w:ascii="Bookman Old Style" w:hAnsi="Bookman Old Style" w:cs="Times New Roman"/>
          <w:sz w:val="24"/>
          <w:szCs w:val="24"/>
        </w:rPr>
        <w:t>i</w:t>
      </w:r>
      <w:r w:rsidRPr="00063CC9">
        <w:rPr>
          <w:rFonts w:ascii="Bookman Old Style" w:hAnsi="Bookman Old Style" w:cs="Times New Roman"/>
          <w:sz w:val="24"/>
          <w:szCs w:val="24"/>
        </w:rPr>
        <w:t xml:space="preserve">eria Apostolica ci consente, l’applicazione dei </w:t>
      </w:r>
      <w:proofErr w:type="spellStart"/>
      <w:r w:rsidRPr="00063CC9">
        <w:rPr>
          <w:rFonts w:ascii="Bookman Old Style" w:hAnsi="Bookman Old Style" w:cs="Times New Roman"/>
          <w:sz w:val="24"/>
          <w:szCs w:val="24"/>
        </w:rPr>
        <w:t>cann</w:t>
      </w:r>
      <w:proofErr w:type="spellEnd"/>
      <w:r w:rsidRPr="00063CC9">
        <w:rPr>
          <w:rFonts w:ascii="Bookman Old Style" w:hAnsi="Bookman Old Style" w:cs="Times New Roman"/>
          <w:sz w:val="24"/>
          <w:szCs w:val="24"/>
        </w:rPr>
        <w:t xml:space="preserve"> 1196 § 3 e 1197</w:t>
      </w:r>
      <w:r w:rsidR="00063CC9">
        <w:rPr>
          <w:rFonts w:ascii="Bookman Old Style" w:hAnsi="Bookman Old Style" w:cs="Times New Roman"/>
          <w:sz w:val="24"/>
          <w:szCs w:val="24"/>
        </w:rPr>
        <w:t>.</w:t>
      </w:r>
      <w:r w:rsidRPr="00063CC9">
        <w:rPr>
          <w:rFonts w:ascii="Bookman Old Style" w:hAnsi="Bookman Old Style" w:cs="Times New Roman"/>
          <w:sz w:val="24"/>
          <w:szCs w:val="24"/>
        </w:rPr>
        <w:t xml:space="preserve"> </w:t>
      </w:r>
    </w:p>
    <w:p w:rsidR="00E66CD7" w:rsidRPr="00063CC9" w:rsidRDefault="00E66CD7" w:rsidP="007B2B08">
      <w:pPr>
        <w:pStyle w:val="Nessunaspaziatura"/>
        <w:jc w:val="both"/>
        <w:rPr>
          <w:rFonts w:ascii="Bookman Old Style" w:hAnsi="Bookman Old Style" w:cs="Times New Roman"/>
          <w:sz w:val="24"/>
          <w:szCs w:val="24"/>
        </w:rPr>
      </w:pPr>
    </w:p>
    <w:p w:rsidR="00273687" w:rsidRPr="00063CC9" w:rsidRDefault="006D6A8F" w:rsidP="007B2B08">
      <w:pPr>
        <w:pStyle w:val="Nessunaspaziatura"/>
        <w:jc w:val="both"/>
        <w:rPr>
          <w:rFonts w:ascii="Bookman Old Style" w:hAnsi="Bookman Old Style" w:cs="Times New Roman"/>
          <w:sz w:val="24"/>
          <w:szCs w:val="24"/>
        </w:rPr>
      </w:pPr>
      <w:r w:rsidRPr="00063CC9">
        <w:rPr>
          <w:rFonts w:ascii="Bookman Old Style" w:hAnsi="Bookman Old Style" w:cs="Times New Roman"/>
          <w:sz w:val="24"/>
          <w:szCs w:val="24"/>
        </w:rPr>
        <w:t>Can. 1196 - Oltre al Romano Pontefice, possono dispensare dai voti privati per una giusta causa e purché la dispensa non leda l'altrui diritto acquisito:</w:t>
      </w:r>
    </w:p>
    <w:p w:rsidR="00007E53" w:rsidRPr="00063CC9" w:rsidRDefault="00063CC9" w:rsidP="00063CC9">
      <w:pPr>
        <w:pStyle w:val="Nessunaspaziatura"/>
        <w:ind w:left="705" w:hanging="705"/>
        <w:jc w:val="both"/>
        <w:rPr>
          <w:rFonts w:ascii="Bookman Old Style" w:hAnsi="Bookman Old Style" w:cs="Times New Roman"/>
          <w:sz w:val="24"/>
          <w:szCs w:val="24"/>
        </w:rPr>
      </w:pPr>
      <w:r>
        <w:rPr>
          <w:rFonts w:ascii="Bookman Old Style" w:hAnsi="Bookman Old Style" w:cs="Times New Roman"/>
          <w:sz w:val="24"/>
          <w:szCs w:val="24"/>
        </w:rPr>
        <w:t>§3</w:t>
      </w:r>
      <w:r>
        <w:rPr>
          <w:rFonts w:ascii="Bookman Old Style" w:hAnsi="Bookman Old Style" w:cs="Times New Roman"/>
          <w:sz w:val="24"/>
          <w:szCs w:val="24"/>
        </w:rPr>
        <w:tab/>
      </w:r>
      <w:r w:rsidR="00007E53" w:rsidRPr="00063CC9">
        <w:rPr>
          <w:rFonts w:ascii="Bookman Old Style" w:hAnsi="Bookman Old Style" w:cs="Times New Roman"/>
          <w:sz w:val="24"/>
          <w:szCs w:val="24"/>
        </w:rPr>
        <w:t xml:space="preserve">coloro ai quali sia stata delegata la potestà di dispensare dalla Sede Apostolica </w:t>
      </w:r>
      <w:r w:rsidR="00007E53" w:rsidRPr="00063CC9">
        <w:rPr>
          <w:rFonts w:ascii="Bookman Old Style" w:hAnsi="Bookman Old Style" w:cs="Times New Roman"/>
          <w:i/>
          <w:sz w:val="24"/>
          <w:szCs w:val="24"/>
        </w:rPr>
        <w:t>(il caso nostro</w:t>
      </w:r>
      <w:r w:rsidR="00007E53" w:rsidRPr="00063CC9">
        <w:rPr>
          <w:rFonts w:ascii="Bookman Old Style" w:hAnsi="Bookman Old Style" w:cs="Times New Roman"/>
          <w:sz w:val="24"/>
          <w:szCs w:val="24"/>
        </w:rPr>
        <w:t>) o dall'Ordinario del luogo</w:t>
      </w:r>
      <w:r>
        <w:rPr>
          <w:rFonts w:ascii="Bookman Old Style" w:hAnsi="Bookman Old Style" w:cs="Times New Roman"/>
          <w:sz w:val="24"/>
          <w:szCs w:val="24"/>
        </w:rPr>
        <w:t>.</w:t>
      </w:r>
    </w:p>
    <w:p w:rsidR="00007E53" w:rsidRPr="004135AB" w:rsidRDefault="00007E53" w:rsidP="007B2B08">
      <w:pPr>
        <w:pStyle w:val="Nessunaspaziatura"/>
        <w:jc w:val="both"/>
        <w:rPr>
          <w:rFonts w:ascii="Bookman Old Style" w:hAnsi="Bookman Old Style" w:cs="Times New Roman"/>
          <w:color w:val="FF0000"/>
          <w:sz w:val="24"/>
          <w:szCs w:val="24"/>
        </w:rPr>
      </w:pPr>
    </w:p>
    <w:p w:rsidR="00007E53" w:rsidRPr="00063CC9" w:rsidRDefault="00007E53" w:rsidP="007B2B08">
      <w:pPr>
        <w:pStyle w:val="Nessunaspaziatura"/>
        <w:jc w:val="both"/>
        <w:rPr>
          <w:rFonts w:ascii="Bookman Old Style" w:hAnsi="Bookman Old Style" w:cs="Times New Roman"/>
          <w:sz w:val="24"/>
          <w:szCs w:val="24"/>
        </w:rPr>
      </w:pPr>
      <w:r w:rsidRPr="00063CC9">
        <w:rPr>
          <w:rFonts w:ascii="Bookman Old Style" w:hAnsi="Bookman Old Style" w:cs="Times New Roman"/>
          <w:sz w:val="24"/>
          <w:szCs w:val="24"/>
        </w:rPr>
        <w:t>Can. 1197 - L'opera promessa con voto privato, può essere commutata con un bene maggiore o uguale anche da chi l'ha emesso; con un bene minore, (il caso nostro), da chi ha la potestà di dispensare a norma del can. 1196.</w:t>
      </w:r>
    </w:p>
    <w:p w:rsidR="00007E53" w:rsidRPr="004135AB" w:rsidRDefault="00007E53" w:rsidP="007B2B08">
      <w:pPr>
        <w:pStyle w:val="Nessunaspaziatura"/>
        <w:jc w:val="both"/>
        <w:rPr>
          <w:rFonts w:ascii="Bookman Old Style" w:hAnsi="Bookman Old Style" w:cs="Times New Roman"/>
          <w:sz w:val="24"/>
          <w:szCs w:val="24"/>
          <w:highlight w:val="lightGray"/>
        </w:rPr>
      </w:pPr>
    </w:p>
    <w:p w:rsidR="00007E53" w:rsidRPr="004135AB" w:rsidRDefault="00007E53" w:rsidP="007B2B08">
      <w:pPr>
        <w:pStyle w:val="Nessunaspaziatura"/>
        <w:jc w:val="both"/>
        <w:rPr>
          <w:rFonts w:ascii="Bookman Old Style" w:hAnsi="Bookman Old Style" w:cs="Times New Roman"/>
          <w:sz w:val="24"/>
          <w:szCs w:val="24"/>
          <w:highlight w:val="lightGray"/>
        </w:rPr>
      </w:pPr>
    </w:p>
    <w:p w:rsidR="00650C68" w:rsidRPr="004135AB" w:rsidRDefault="00650C68" w:rsidP="00381737">
      <w:pPr>
        <w:pStyle w:val="Nessunaspaziatura"/>
        <w:jc w:val="center"/>
        <w:rPr>
          <w:rFonts w:ascii="Bookman Old Style" w:hAnsi="Bookman Old Style" w:cs="Times New Roman"/>
          <w:b/>
          <w:kern w:val="36"/>
          <w:sz w:val="24"/>
          <w:szCs w:val="24"/>
          <w:lang w:eastAsia="it-IT"/>
        </w:rPr>
      </w:pPr>
      <w:r w:rsidRPr="004135AB">
        <w:rPr>
          <w:rFonts w:ascii="Bookman Old Style" w:hAnsi="Bookman Old Style" w:cs="Times New Roman"/>
          <w:b/>
          <w:kern w:val="36"/>
          <w:sz w:val="24"/>
          <w:szCs w:val="24"/>
          <w:lang w:eastAsia="it-IT"/>
        </w:rPr>
        <w:t>L’APOSTASIA</w:t>
      </w:r>
    </w:p>
    <w:p w:rsidR="00650C68" w:rsidRPr="004135AB" w:rsidRDefault="00650C68" w:rsidP="007B2B08">
      <w:pPr>
        <w:pStyle w:val="Nessunaspaziatura"/>
        <w:jc w:val="both"/>
        <w:rPr>
          <w:rFonts w:ascii="Bookman Old Style" w:hAnsi="Bookman Old Style" w:cs="Times New Roman"/>
          <w:sz w:val="24"/>
          <w:szCs w:val="24"/>
          <w:lang w:eastAsia="it-IT"/>
        </w:rPr>
      </w:pPr>
      <w:r w:rsidRPr="004135AB">
        <w:rPr>
          <w:rFonts w:ascii="Bookman Old Style" w:hAnsi="Bookman Old Style" w:cs="Times New Roman"/>
          <w:sz w:val="24"/>
          <w:szCs w:val="24"/>
          <w:lang w:eastAsia="it-IT"/>
        </w:rPr>
        <w:t xml:space="preserve">Si tratta di una totale negazione della fede: è il caso di chi nega Cristo </w:t>
      </w:r>
      <w:r w:rsidRPr="004135AB">
        <w:rPr>
          <w:rFonts w:ascii="Bookman Old Style" w:hAnsi="Bookman Old Style" w:cs="Times New Roman"/>
          <w:i/>
          <w:iCs/>
          <w:sz w:val="24"/>
          <w:szCs w:val="24"/>
          <w:lang w:eastAsia="it-IT"/>
        </w:rPr>
        <w:t>dopo averlo conosciuto</w:t>
      </w:r>
      <w:r w:rsidRPr="004135AB">
        <w:rPr>
          <w:rFonts w:ascii="Bookman Old Style" w:hAnsi="Bookman Old Style" w:cs="Times New Roman"/>
          <w:sz w:val="24"/>
          <w:szCs w:val="24"/>
          <w:lang w:eastAsia="it-IT"/>
        </w:rPr>
        <w:t>. Chi aderisce a creden</w:t>
      </w:r>
      <w:r w:rsidR="009708B1" w:rsidRPr="004135AB">
        <w:rPr>
          <w:rFonts w:ascii="Bookman Old Style" w:hAnsi="Bookman Old Style" w:cs="Times New Roman"/>
          <w:sz w:val="24"/>
          <w:szCs w:val="24"/>
          <w:lang w:eastAsia="it-IT"/>
        </w:rPr>
        <w:t xml:space="preserve">ze Magiche come la stessa Magia, </w:t>
      </w:r>
      <w:r w:rsidRPr="004135AB">
        <w:rPr>
          <w:rFonts w:ascii="Bookman Old Style" w:hAnsi="Bookman Old Style" w:cs="Times New Roman"/>
          <w:sz w:val="24"/>
          <w:szCs w:val="24"/>
          <w:lang w:eastAsia="it-IT"/>
        </w:rPr>
        <w:t xml:space="preserve">la Cartomanzia (lettura delle carte), l’Astrologia (lettura degli oroscopi) e tutte le pratiche Esoteriche; e si converte ad altre fedi religiose es.: la Massoneria, i Rosacroce, l’Islam, le Chiese cristiane protestanti e o separate dalla Chiesa Cattolica, </w:t>
      </w:r>
      <w:r w:rsidR="009708B1" w:rsidRPr="004135AB">
        <w:rPr>
          <w:rFonts w:ascii="Bookman Old Style" w:hAnsi="Bookman Old Style" w:cs="Times New Roman"/>
          <w:sz w:val="24"/>
          <w:szCs w:val="24"/>
          <w:lang w:eastAsia="it-IT"/>
        </w:rPr>
        <w:t>i Testimoni di Geova, i</w:t>
      </w:r>
      <w:r w:rsidRPr="004135AB">
        <w:rPr>
          <w:rFonts w:ascii="Bookman Old Style" w:hAnsi="Bookman Old Style" w:cs="Times New Roman"/>
          <w:sz w:val="24"/>
          <w:szCs w:val="24"/>
          <w:lang w:eastAsia="it-IT"/>
        </w:rPr>
        <w:t xml:space="preserve"> Mormoni, </w:t>
      </w:r>
      <w:proofErr w:type="spellStart"/>
      <w:r w:rsidRPr="004135AB">
        <w:rPr>
          <w:rFonts w:ascii="Bookman Old Style" w:hAnsi="Bookman Old Style" w:cs="Times New Roman"/>
          <w:sz w:val="24"/>
          <w:szCs w:val="24"/>
          <w:lang w:eastAsia="it-IT"/>
        </w:rPr>
        <w:t>Scientology</w:t>
      </w:r>
      <w:proofErr w:type="spellEnd"/>
      <w:r w:rsidRPr="004135AB">
        <w:rPr>
          <w:rFonts w:ascii="Bookman Old Style" w:hAnsi="Bookman Old Style" w:cs="Times New Roman"/>
          <w:sz w:val="24"/>
          <w:szCs w:val="24"/>
          <w:lang w:eastAsia="it-IT"/>
        </w:rPr>
        <w:t>, Religioni e filosofie Orientali (induismo, buddismo), Credenze Occulte Diaboliche Idolatriche ecc.</w:t>
      </w:r>
    </w:p>
    <w:p w:rsidR="00650C68" w:rsidRPr="004135AB" w:rsidRDefault="00650C68" w:rsidP="00A25817">
      <w:pPr>
        <w:pStyle w:val="Nessunaspaziatura"/>
        <w:jc w:val="both"/>
        <w:rPr>
          <w:rFonts w:ascii="Bookman Old Style" w:hAnsi="Bookman Old Style" w:cs="Times New Roman"/>
          <w:sz w:val="24"/>
          <w:szCs w:val="24"/>
          <w:lang w:eastAsia="it-IT"/>
        </w:rPr>
      </w:pPr>
      <w:r w:rsidRPr="004135AB">
        <w:rPr>
          <w:rFonts w:ascii="Bookman Old Style" w:hAnsi="Bookman Old Style" w:cs="Times New Roman"/>
          <w:sz w:val="24"/>
          <w:szCs w:val="24"/>
          <w:lang w:eastAsia="it-IT"/>
        </w:rPr>
        <w:t xml:space="preserve">Ma è anche il caso di chi, cresciuto all’interno della Chiesa Cattolica, </w:t>
      </w:r>
      <w:r w:rsidRPr="004135AB">
        <w:rPr>
          <w:rFonts w:ascii="Bookman Old Style" w:hAnsi="Bookman Old Style" w:cs="Times New Roman"/>
          <w:i/>
          <w:iCs/>
          <w:sz w:val="24"/>
          <w:szCs w:val="24"/>
          <w:lang w:eastAsia="it-IT"/>
        </w:rPr>
        <w:t>non abbia mai accettato né Cristo nella propria vita né la fede Cattolica nella sua interezza contestando o perseguitando la Chiesa Cattolica pubblicamente anche se abbia comunque compreso il Vangelo e anche se sia rimasto formalmente nella Chiesa Cattolica  stessa (Apostasia silenziosa).</w:t>
      </w:r>
      <w:r w:rsidRPr="004135AB">
        <w:rPr>
          <w:rFonts w:ascii="Bookman Old Style" w:hAnsi="Bookman Old Style" w:cs="Times New Roman"/>
          <w:sz w:val="24"/>
          <w:szCs w:val="24"/>
          <w:lang w:eastAsia="it-IT"/>
        </w:rPr>
        <w:t xml:space="preserve">   </w:t>
      </w:r>
    </w:p>
    <w:p w:rsidR="00381737" w:rsidRPr="004135AB" w:rsidRDefault="007B2B08" w:rsidP="00381737">
      <w:pPr>
        <w:pStyle w:val="Nessunaspaziatura"/>
        <w:rPr>
          <w:rFonts w:ascii="Bookman Old Style" w:hAnsi="Bookman Old Style" w:cs="Times New Roman"/>
          <w:b/>
          <w:sz w:val="24"/>
          <w:szCs w:val="24"/>
          <w:lang w:eastAsia="it-IT"/>
        </w:rPr>
      </w:pPr>
      <w:r w:rsidRPr="004135AB">
        <w:rPr>
          <w:rFonts w:ascii="Bookman Old Style" w:hAnsi="Bookman Old Style" w:cs="Times New Roman"/>
          <w:sz w:val="24"/>
          <w:szCs w:val="24"/>
          <w:lang w:eastAsia="it-IT"/>
        </w:rPr>
        <w:t> </w:t>
      </w:r>
    </w:p>
    <w:p w:rsidR="00381737" w:rsidRPr="004135AB" w:rsidRDefault="00381737" w:rsidP="00381737">
      <w:pPr>
        <w:pStyle w:val="Nessunaspaziatura"/>
        <w:rPr>
          <w:rFonts w:ascii="Bookman Old Style" w:hAnsi="Bookman Old Style" w:cs="Times New Roman"/>
          <w:b/>
          <w:sz w:val="24"/>
          <w:szCs w:val="24"/>
          <w:lang w:eastAsia="it-IT"/>
        </w:rPr>
      </w:pPr>
    </w:p>
    <w:p w:rsidR="00381737" w:rsidRPr="004135AB" w:rsidRDefault="00650C68" w:rsidP="00381737">
      <w:pPr>
        <w:pStyle w:val="Nessunaspaziatura"/>
        <w:jc w:val="center"/>
        <w:rPr>
          <w:rFonts w:ascii="Bookman Old Style" w:hAnsi="Bookman Old Style" w:cs="Times New Roman"/>
          <w:b/>
          <w:sz w:val="24"/>
          <w:szCs w:val="24"/>
          <w:lang w:eastAsia="it-IT"/>
        </w:rPr>
      </w:pPr>
      <w:r w:rsidRPr="004135AB">
        <w:rPr>
          <w:rFonts w:ascii="Bookman Old Style" w:hAnsi="Bookman Old Style" w:cs="Times New Roman"/>
          <w:b/>
          <w:sz w:val="24"/>
          <w:szCs w:val="24"/>
          <w:lang w:eastAsia="it-IT"/>
        </w:rPr>
        <w:t>L’ERESIA</w:t>
      </w:r>
    </w:p>
    <w:p w:rsidR="00650C68" w:rsidRPr="004135AB" w:rsidRDefault="00650C68" w:rsidP="00A25817">
      <w:pPr>
        <w:pStyle w:val="Nessunaspaziatura"/>
        <w:jc w:val="both"/>
        <w:rPr>
          <w:rFonts w:ascii="Bookman Old Style" w:hAnsi="Bookman Old Style" w:cs="Times New Roman"/>
          <w:b/>
          <w:sz w:val="24"/>
          <w:szCs w:val="24"/>
          <w:lang w:eastAsia="it-IT"/>
        </w:rPr>
      </w:pPr>
      <w:r w:rsidRPr="004135AB">
        <w:rPr>
          <w:rFonts w:ascii="Bookman Old Style" w:hAnsi="Bookman Old Style" w:cs="Times New Roman"/>
          <w:sz w:val="24"/>
          <w:szCs w:val="24"/>
          <w:lang w:eastAsia="it-IT"/>
        </w:rPr>
        <w:t xml:space="preserve">A differenza dell’apostasia, l’eresia è una negazione </w:t>
      </w:r>
      <w:r w:rsidRPr="004135AB">
        <w:rPr>
          <w:rFonts w:ascii="Bookman Old Style" w:hAnsi="Bookman Old Style" w:cs="Times New Roman"/>
          <w:i/>
          <w:iCs/>
          <w:sz w:val="24"/>
          <w:szCs w:val="24"/>
          <w:lang w:eastAsia="it-IT"/>
        </w:rPr>
        <w:t>parziale</w:t>
      </w:r>
      <w:r w:rsidR="009708B1" w:rsidRPr="004135AB">
        <w:rPr>
          <w:rFonts w:ascii="Bookman Old Style" w:hAnsi="Bookman Old Style" w:cs="Times New Roman"/>
          <w:sz w:val="24"/>
          <w:szCs w:val="24"/>
          <w:lang w:eastAsia="it-IT"/>
        </w:rPr>
        <w:t xml:space="preserve"> delle Verità Fede. È</w:t>
      </w:r>
      <w:r w:rsidRPr="004135AB">
        <w:rPr>
          <w:rFonts w:ascii="Bookman Old Style" w:hAnsi="Bookman Old Style" w:cs="Times New Roman"/>
          <w:sz w:val="24"/>
          <w:szCs w:val="24"/>
          <w:lang w:eastAsia="it-IT"/>
        </w:rPr>
        <w:t xml:space="preserve"> il caso di chi accoglie la rivelazione biblica solo in quelle parti che gli piacciono, riservandosi di escludere quelle spiacevoli o non conformi alle sue aspettative.</w:t>
      </w:r>
    </w:p>
    <w:p w:rsidR="00650C68" w:rsidRPr="004135AB" w:rsidRDefault="00650C68" w:rsidP="00650C68">
      <w:pPr>
        <w:pStyle w:val="Nessunaspaziatura"/>
        <w:rPr>
          <w:rFonts w:ascii="Bookman Old Style" w:hAnsi="Bookman Old Style" w:cs="Times New Roman"/>
          <w:sz w:val="24"/>
          <w:szCs w:val="24"/>
          <w:lang w:eastAsia="it-IT"/>
        </w:rPr>
      </w:pPr>
      <w:r w:rsidRPr="004135AB">
        <w:rPr>
          <w:rFonts w:ascii="Bookman Old Style" w:hAnsi="Bookman Old Style" w:cs="Times New Roman"/>
          <w:sz w:val="24"/>
          <w:szCs w:val="24"/>
          <w:lang w:eastAsia="it-IT"/>
        </w:rPr>
        <w:t> </w:t>
      </w:r>
    </w:p>
    <w:p w:rsidR="00650C68" w:rsidRPr="004135AB" w:rsidRDefault="00650C68" w:rsidP="00381737">
      <w:pPr>
        <w:pStyle w:val="Nessunaspaziatura"/>
        <w:jc w:val="center"/>
        <w:rPr>
          <w:rFonts w:ascii="Bookman Old Style" w:hAnsi="Bookman Old Style" w:cs="Times New Roman"/>
          <w:b/>
          <w:i/>
          <w:iCs/>
          <w:sz w:val="24"/>
          <w:szCs w:val="24"/>
          <w:lang w:eastAsia="it-IT"/>
        </w:rPr>
      </w:pPr>
      <w:r w:rsidRPr="004135AB">
        <w:rPr>
          <w:rFonts w:ascii="Bookman Old Style" w:hAnsi="Bookman Old Style" w:cs="Times New Roman"/>
          <w:b/>
          <w:sz w:val="24"/>
          <w:szCs w:val="24"/>
          <w:lang w:eastAsia="it-IT"/>
        </w:rPr>
        <w:t>LO SCISMA</w:t>
      </w:r>
    </w:p>
    <w:p w:rsidR="00650C68" w:rsidRPr="004135AB" w:rsidRDefault="00650C68" w:rsidP="00A25817">
      <w:pPr>
        <w:pStyle w:val="Nessunaspaziatura"/>
        <w:jc w:val="both"/>
        <w:rPr>
          <w:rFonts w:ascii="Bookman Old Style" w:hAnsi="Bookman Old Style" w:cs="Times New Roman"/>
          <w:sz w:val="24"/>
          <w:szCs w:val="24"/>
          <w:lang w:eastAsia="it-IT"/>
        </w:rPr>
      </w:pPr>
      <w:r w:rsidRPr="004135AB">
        <w:rPr>
          <w:rFonts w:ascii="Bookman Old Style" w:hAnsi="Bookman Old Style" w:cs="Times New Roman"/>
          <w:sz w:val="24"/>
          <w:szCs w:val="24"/>
          <w:lang w:eastAsia="it-IT"/>
        </w:rPr>
        <w:t xml:space="preserve"> Il termine, (dal greco </w:t>
      </w:r>
      <w:proofErr w:type="spellStart"/>
      <w:r w:rsidRPr="004135AB">
        <w:rPr>
          <w:rFonts w:ascii="Bookman Old Style" w:hAnsi="Bookman Old Style" w:cs="Times New Roman"/>
          <w:i/>
          <w:iCs/>
          <w:sz w:val="24"/>
          <w:szCs w:val="24"/>
          <w:lang w:eastAsia="it-IT"/>
        </w:rPr>
        <w:t>schìsma</w:t>
      </w:r>
      <w:proofErr w:type="spellEnd"/>
      <w:r w:rsidRPr="004135AB">
        <w:rPr>
          <w:rFonts w:ascii="Bookman Old Style" w:hAnsi="Bookman Old Style" w:cs="Times New Roman"/>
          <w:sz w:val="24"/>
          <w:szCs w:val="24"/>
          <w:lang w:eastAsia="it-IT"/>
        </w:rPr>
        <w:t>: lacerazione, divisione) designa la formale separazione dalla Chiesa di un gruppo di fedeli originata da dissensi di carattere disciplinare, ma non necessariamente su verità di fede (elemento, questo, che distingue lo scisma dall'eresia).</w:t>
      </w:r>
    </w:p>
    <w:p w:rsidR="00650C68" w:rsidRPr="004135AB" w:rsidRDefault="00650C68" w:rsidP="00650C68">
      <w:pPr>
        <w:pStyle w:val="Nessunaspaziatura"/>
        <w:rPr>
          <w:rFonts w:ascii="Bookman Old Style" w:hAnsi="Bookman Old Style" w:cs="Times New Roman"/>
          <w:sz w:val="24"/>
          <w:szCs w:val="24"/>
          <w:lang w:eastAsia="it-IT"/>
        </w:rPr>
      </w:pPr>
      <w:r w:rsidRPr="004135AB">
        <w:rPr>
          <w:rFonts w:ascii="Bookman Old Style" w:hAnsi="Bookman Old Style" w:cs="Times New Roman"/>
          <w:sz w:val="24"/>
          <w:szCs w:val="24"/>
          <w:lang w:eastAsia="it-IT"/>
        </w:rPr>
        <w:t> </w:t>
      </w:r>
    </w:p>
    <w:p w:rsidR="007B2B08" w:rsidRPr="004135AB" w:rsidRDefault="007B2B08" w:rsidP="007B2B08">
      <w:pPr>
        <w:pStyle w:val="Nessunaspaziatura"/>
        <w:jc w:val="center"/>
        <w:rPr>
          <w:rFonts w:ascii="Bookman Old Style" w:hAnsi="Bookman Old Style" w:cs="Times New Roman"/>
          <w:b/>
          <w:sz w:val="24"/>
          <w:szCs w:val="24"/>
          <w:lang w:eastAsia="it-IT"/>
        </w:rPr>
      </w:pPr>
    </w:p>
    <w:p w:rsidR="00650C68" w:rsidRPr="004135AB" w:rsidRDefault="00650C68" w:rsidP="007B2B08">
      <w:pPr>
        <w:pStyle w:val="Nessunaspaziatura"/>
        <w:jc w:val="center"/>
        <w:rPr>
          <w:rFonts w:ascii="Bookman Old Style" w:hAnsi="Bookman Old Style" w:cs="Times New Roman"/>
          <w:b/>
          <w:sz w:val="24"/>
          <w:szCs w:val="24"/>
          <w:lang w:eastAsia="it-IT"/>
        </w:rPr>
      </w:pPr>
      <w:r w:rsidRPr="004135AB">
        <w:rPr>
          <w:rFonts w:ascii="Bookman Old Style" w:hAnsi="Bookman Old Style" w:cs="Times New Roman"/>
          <w:b/>
          <w:sz w:val="24"/>
          <w:szCs w:val="24"/>
          <w:lang w:eastAsia="it-IT"/>
        </w:rPr>
        <w:t>SIMONIA</w:t>
      </w:r>
    </w:p>
    <w:p w:rsidR="00650C68" w:rsidRPr="004135AB" w:rsidRDefault="00650C68" w:rsidP="00A25817">
      <w:pPr>
        <w:pStyle w:val="Nessunaspaziatura"/>
        <w:jc w:val="both"/>
        <w:rPr>
          <w:rFonts w:ascii="Bookman Old Style" w:hAnsi="Bookman Old Style" w:cs="Times New Roman"/>
          <w:sz w:val="24"/>
          <w:szCs w:val="24"/>
          <w:lang w:eastAsia="it-IT"/>
        </w:rPr>
      </w:pPr>
      <w:r w:rsidRPr="004135AB">
        <w:rPr>
          <w:rFonts w:ascii="Bookman Old Style" w:hAnsi="Bookman Old Style" w:cs="Times New Roman"/>
          <w:sz w:val="24"/>
          <w:szCs w:val="24"/>
          <w:lang w:eastAsia="it-IT"/>
        </w:rPr>
        <w:t> Il termine viene utilizzato per definire l'acquisizione di beni spirituali in cambio di denaro, e deriva dal nome di Simon Mago, tauma</w:t>
      </w:r>
      <w:bookmarkStart w:id="0" w:name="_GoBack"/>
      <w:bookmarkEnd w:id="0"/>
      <w:r w:rsidRPr="004135AB">
        <w:rPr>
          <w:rFonts w:ascii="Bookman Old Style" w:hAnsi="Bookman Old Style" w:cs="Times New Roman"/>
          <w:sz w:val="24"/>
          <w:szCs w:val="24"/>
          <w:lang w:eastAsia="it-IT"/>
        </w:rPr>
        <w:t>turgo samaritano convertito al cristianesimo, che propose a San Pietro di vendergli il potere di conferirgli i doni dello Spirito Santo.</w:t>
      </w:r>
    </w:p>
    <w:p w:rsidR="00650C68" w:rsidRPr="004135AB" w:rsidRDefault="00650C68" w:rsidP="00650C68">
      <w:pPr>
        <w:pStyle w:val="Nessunaspaziatura"/>
        <w:rPr>
          <w:rFonts w:ascii="Bookman Old Style" w:hAnsi="Bookman Old Style" w:cs="Times New Roman"/>
          <w:sz w:val="24"/>
          <w:szCs w:val="24"/>
          <w:lang w:eastAsia="it-IT"/>
        </w:rPr>
      </w:pPr>
      <w:r w:rsidRPr="004135AB">
        <w:rPr>
          <w:rFonts w:ascii="Bookman Old Style" w:hAnsi="Bookman Old Style" w:cs="Times New Roman"/>
          <w:sz w:val="24"/>
          <w:szCs w:val="24"/>
          <w:lang w:eastAsia="it-IT"/>
        </w:rPr>
        <w:t>Un atto simoniaco è per esempio il mercimonio delle Reliquie dei Santi.</w:t>
      </w:r>
    </w:p>
    <w:p w:rsidR="00B2315A" w:rsidRPr="004135AB" w:rsidRDefault="00B2315A" w:rsidP="00650C68">
      <w:pPr>
        <w:pStyle w:val="Nessunaspaziatura"/>
        <w:rPr>
          <w:rFonts w:ascii="Bookman Old Style" w:hAnsi="Bookman Old Style" w:cs="Times New Roman"/>
          <w:sz w:val="24"/>
          <w:szCs w:val="24"/>
        </w:rPr>
      </w:pPr>
    </w:p>
    <w:p w:rsidR="00CF0A80" w:rsidRPr="004135AB" w:rsidRDefault="00CF0A80" w:rsidP="00650C68">
      <w:pPr>
        <w:pStyle w:val="Nessunaspaziatura"/>
        <w:rPr>
          <w:rFonts w:ascii="Bookman Old Style" w:hAnsi="Bookman Old Style" w:cs="Times New Roman"/>
          <w:sz w:val="24"/>
          <w:szCs w:val="24"/>
        </w:rPr>
      </w:pPr>
    </w:p>
    <w:sectPr w:rsidR="00CF0A80" w:rsidRPr="004135A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73D2C"/>
    <w:multiLevelType w:val="hybridMultilevel"/>
    <w:tmpl w:val="EC24A7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06297483"/>
    <w:multiLevelType w:val="hybridMultilevel"/>
    <w:tmpl w:val="2602734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6761695"/>
    <w:multiLevelType w:val="hybridMultilevel"/>
    <w:tmpl w:val="1E6C69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E5B7764"/>
    <w:multiLevelType w:val="hybridMultilevel"/>
    <w:tmpl w:val="329605FA"/>
    <w:lvl w:ilvl="0" w:tplc="8BA0E35E">
      <w:start w:val="1"/>
      <w:numFmt w:val="decimal"/>
      <w:lvlText w:val="%1."/>
      <w:lvlJc w:val="left"/>
      <w:pPr>
        <w:ind w:left="360" w:hanging="360"/>
      </w:pPr>
      <w:rPr>
        <w:rFonts w:hint="default"/>
        <w:b/>
        <w:color w:val="auto"/>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2B8F4F72"/>
    <w:multiLevelType w:val="hybridMultilevel"/>
    <w:tmpl w:val="CEDC8852"/>
    <w:lvl w:ilvl="0" w:tplc="0410000F">
      <w:start w:val="1"/>
      <w:numFmt w:val="decimal"/>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2C6607C2"/>
    <w:multiLevelType w:val="hybridMultilevel"/>
    <w:tmpl w:val="7AE04E4A"/>
    <w:lvl w:ilvl="0" w:tplc="04100013">
      <w:start w:val="1"/>
      <w:numFmt w:val="upp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2FDB1D5A"/>
    <w:multiLevelType w:val="hybridMultilevel"/>
    <w:tmpl w:val="D8FCDD78"/>
    <w:lvl w:ilvl="0" w:tplc="7EF6367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88577D1"/>
    <w:multiLevelType w:val="hybridMultilevel"/>
    <w:tmpl w:val="45D2F6A6"/>
    <w:lvl w:ilvl="0" w:tplc="CE8C7012">
      <w:start w:val="2"/>
      <w:numFmt w:val="upperRoman"/>
      <w:lvlText w:val="%1."/>
      <w:lvlJc w:val="righ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4BA957EA"/>
    <w:multiLevelType w:val="hybridMultilevel"/>
    <w:tmpl w:val="D7C8BBCA"/>
    <w:lvl w:ilvl="0" w:tplc="E430C19C">
      <w:start w:val="1"/>
      <w:numFmt w:val="upperRoman"/>
      <w:lvlText w:val="%1."/>
      <w:lvlJc w:val="righ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7841BF1"/>
    <w:multiLevelType w:val="hybridMultilevel"/>
    <w:tmpl w:val="229ACB70"/>
    <w:lvl w:ilvl="0" w:tplc="D9949B3E">
      <w:start w:val="2"/>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5C766D0A"/>
    <w:multiLevelType w:val="hybridMultilevel"/>
    <w:tmpl w:val="E28473E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5E3B4CDC"/>
    <w:multiLevelType w:val="hybridMultilevel"/>
    <w:tmpl w:val="84D66EBC"/>
    <w:lvl w:ilvl="0" w:tplc="55AACCCE">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6B6A1BAE"/>
    <w:multiLevelType w:val="hybridMultilevel"/>
    <w:tmpl w:val="07941728"/>
    <w:lvl w:ilvl="0" w:tplc="A86844DC">
      <w:start w:val="1"/>
      <w:numFmt w:val="upperRoman"/>
      <w:lvlText w:val="%1."/>
      <w:lvlJc w:val="righ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6FAA1148"/>
    <w:multiLevelType w:val="hybridMultilevel"/>
    <w:tmpl w:val="5D2AA1A6"/>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8AC3328"/>
    <w:multiLevelType w:val="hybridMultilevel"/>
    <w:tmpl w:val="56242F32"/>
    <w:lvl w:ilvl="0" w:tplc="6E485472">
      <w:start w:val="3"/>
      <w:numFmt w:val="upperRoman"/>
      <w:lvlText w:val="%1."/>
      <w:lvlJc w:val="righ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0"/>
  </w:num>
  <w:num w:numId="3">
    <w:abstractNumId w:val="5"/>
  </w:num>
  <w:num w:numId="4">
    <w:abstractNumId w:val="7"/>
  </w:num>
  <w:num w:numId="5">
    <w:abstractNumId w:val="2"/>
  </w:num>
  <w:num w:numId="6">
    <w:abstractNumId w:val="12"/>
  </w:num>
  <w:num w:numId="7">
    <w:abstractNumId w:val="14"/>
  </w:num>
  <w:num w:numId="8">
    <w:abstractNumId w:val="0"/>
  </w:num>
  <w:num w:numId="9">
    <w:abstractNumId w:val="1"/>
  </w:num>
  <w:num w:numId="10">
    <w:abstractNumId w:val="6"/>
  </w:num>
  <w:num w:numId="11">
    <w:abstractNumId w:val="11"/>
  </w:num>
  <w:num w:numId="12">
    <w:abstractNumId w:val="9"/>
  </w:num>
  <w:num w:numId="13">
    <w:abstractNumId w:val="4"/>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C68"/>
    <w:rsid w:val="00007E53"/>
    <w:rsid w:val="000337C9"/>
    <w:rsid w:val="00063CC9"/>
    <w:rsid w:val="00154B10"/>
    <w:rsid w:val="00273687"/>
    <w:rsid w:val="002B5EB8"/>
    <w:rsid w:val="002D3CEF"/>
    <w:rsid w:val="00316FBA"/>
    <w:rsid w:val="00381737"/>
    <w:rsid w:val="003F3FFD"/>
    <w:rsid w:val="004135AB"/>
    <w:rsid w:val="00472DBE"/>
    <w:rsid w:val="004D5744"/>
    <w:rsid w:val="00650C68"/>
    <w:rsid w:val="006A1C1B"/>
    <w:rsid w:val="006D6A8F"/>
    <w:rsid w:val="00706E55"/>
    <w:rsid w:val="0072719E"/>
    <w:rsid w:val="00753C16"/>
    <w:rsid w:val="007B2B08"/>
    <w:rsid w:val="007E3D53"/>
    <w:rsid w:val="0083793E"/>
    <w:rsid w:val="008A781D"/>
    <w:rsid w:val="008B2D0A"/>
    <w:rsid w:val="009708B1"/>
    <w:rsid w:val="00984B6D"/>
    <w:rsid w:val="009A4096"/>
    <w:rsid w:val="00A25817"/>
    <w:rsid w:val="00B2315A"/>
    <w:rsid w:val="00CE2E5D"/>
    <w:rsid w:val="00CF0A80"/>
    <w:rsid w:val="00DE7D96"/>
    <w:rsid w:val="00E66CD7"/>
    <w:rsid w:val="00ED49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650C68"/>
    <w:pPr>
      <w:keepNext/>
      <w:spacing w:before="240" w:after="60" w:line="240" w:lineRule="auto"/>
      <w:outlineLvl w:val="0"/>
    </w:pPr>
    <w:rPr>
      <w:rFonts w:ascii="Arial" w:eastAsia="Times New Roman" w:hAnsi="Arial" w:cs="Arial"/>
      <w:b/>
      <w:bCs/>
      <w:kern w:val="36"/>
      <w:sz w:val="32"/>
      <w:szCs w:val="32"/>
      <w:lang w:eastAsia="it-IT"/>
    </w:rPr>
  </w:style>
  <w:style w:type="paragraph" w:styleId="Titolo2">
    <w:name w:val="heading 2"/>
    <w:basedOn w:val="Normale"/>
    <w:link w:val="Titolo2Carattere"/>
    <w:uiPriority w:val="9"/>
    <w:qFormat/>
    <w:rsid w:val="00650C68"/>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5">
    <w:name w:val="heading 5"/>
    <w:basedOn w:val="Normale"/>
    <w:link w:val="Titolo5Carattere"/>
    <w:uiPriority w:val="9"/>
    <w:qFormat/>
    <w:rsid w:val="00650C68"/>
    <w:pPr>
      <w:spacing w:before="240" w:after="60" w:line="240" w:lineRule="auto"/>
      <w:outlineLvl w:val="4"/>
    </w:pPr>
    <w:rPr>
      <w:rFonts w:ascii="Times New Roman" w:eastAsia="Times New Roman" w:hAnsi="Times New Roman" w:cs="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50C68"/>
    <w:rPr>
      <w:rFonts w:ascii="Arial" w:eastAsia="Times New Roman" w:hAnsi="Arial" w:cs="Arial"/>
      <w:b/>
      <w:bCs/>
      <w:kern w:val="36"/>
      <w:sz w:val="32"/>
      <w:szCs w:val="32"/>
      <w:lang w:eastAsia="it-IT"/>
    </w:rPr>
  </w:style>
  <w:style w:type="character" w:customStyle="1" w:styleId="Titolo2Carattere">
    <w:name w:val="Titolo 2 Carattere"/>
    <w:basedOn w:val="Carpredefinitoparagrafo"/>
    <w:link w:val="Titolo2"/>
    <w:uiPriority w:val="9"/>
    <w:rsid w:val="00650C68"/>
    <w:rPr>
      <w:rFonts w:ascii="Times New Roman" w:eastAsia="Times New Roman" w:hAnsi="Times New Roman" w:cs="Times New Roman"/>
      <w:b/>
      <w:bCs/>
      <w:sz w:val="36"/>
      <w:szCs w:val="36"/>
      <w:lang w:eastAsia="it-IT"/>
    </w:rPr>
  </w:style>
  <w:style w:type="character" w:customStyle="1" w:styleId="Titolo5Carattere">
    <w:name w:val="Titolo 5 Carattere"/>
    <w:basedOn w:val="Carpredefinitoparagrafo"/>
    <w:link w:val="Titolo5"/>
    <w:uiPriority w:val="9"/>
    <w:rsid w:val="00650C68"/>
    <w:rPr>
      <w:rFonts w:ascii="Times New Roman" w:eastAsia="Times New Roman" w:hAnsi="Times New Roman" w:cs="Times New Roman"/>
      <w:b/>
      <w:bCs/>
      <w:i/>
      <w:iCs/>
      <w:sz w:val="26"/>
      <w:szCs w:val="26"/>
      <w:lang w:eastAsia="it-IT"/>
    </w:rPr>
  </w:style>
  <w:style w:type="paragraph" w:styleId="Nessunaspaziatura">
    <w:name w:val="No Spacing"/>
    <w:uiPriority w:val="1"/>
    <w:qFormat/>
    <w:rsid w:val="00650C6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650C68"/>
    <w:pPr>
      <w:keepNext/>
      <w:spacing w:before="240" w:after="60" w:line="240" w:lineRule="auto"/>
      <w:outlineLvl w:val="0"/>
    </w:pPr>
    <w:rPr>
      <w:rFonts w:ascii="Arial" w:eastAsia="Times New Roman" w:hAnsi="Arial" w:cs="Arial"/>
      <w:b/>
      <w:bCs/>
      <w:kern w:val="36"/>
      <w:sz w:val="32"/>
      <w:szCs w:val="32"/>
      <w:lang w:eastAsia="it-IT"/>
    </w:rPr>
  </w:style>
  <w:style w:type="paragraph" w:styleId="Titolo2">
    <w:name w:val="heading 2"/>
    <w:basedOn w:val="Normale"/>
    <w:link w:val="Titolo2Carattere"/>
    <w:uiPriority w:val="9"/>
    <w:qFormat/>
    <w:rsid w:val="00650C68"/>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paragraph" w:styleId="Titolo5">
    <w:name w:val="heading 5"/>
    <w:basedOn w:val="Normale"/>
    <w:link w:val="Titolo5Carattere"/>
    <w:uiPriority w:val="9"/>
    <w:qFormat/>
    <w:rsid w:val="00650C68"/>
    <w:pPr>
      <w:spacing w:before="240" w:after="60" w:line="240" w:lineRule="auto"/>
      <w:outlineLvl w:val="4"/>
    </w:pPr>
    <w:rPr>
      <w:rFonts w:ascii="Times New Roman" w:eastAsia="Times New Roman" w:hAnsi="Times New Roman" w:cs="Times New Roman"/>
      <w:b/>
      <w:bCs/>
      <w:i/>
      <w:iCs/>
      <w:sz w:val="26"/>
      <w:szCs w:val="2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50C68"/>
    <w:rPr>
      <w:rFonts w:ascii="Arial" w:eastAsia="Times New Roman" w:hAnsi="Arial" w:cs="Arial"/>
      <w:b/>
      <w:bCs/>
      <w:kern w:val="36"/>
      <w:sz w:val="32"/>
      <w:szCs w:val="32"/>
      <w:lang w:eastAsia="it-IT"/>
    </w:rPr>
  </w:style>
  <w:style w:type="character" w:customStyle="1" w:styleId="Titolo2Carattere">
    <w:name w:val="Titolo 2 Carattere"/>
    <w:basedOn w:val="Carpredefinitoparagrafo"/>
    <w:link w:val="Titolo2"/>
    <w:uiPriority w:val="9"/>
    <w:rsid w:val="00650C68"/>
    <w:rPr>
      <w:rFonts w:ascii="Times New Roman" w:eastAsia="Times New Roman" w:hAnsi="Times New Roman" w:cs="Times New Roman"/>
      <w:b/>
      <w:bCs/>
      <w:sz w:val="36"/>
      <w:szCs w:val="36"/>
      <w:lang w:eastAsia="it-IT"/>
    </w:rPr>
  </w:style>
  <w:style w:type="character" w:customStyle="1" w:styleId="Titolo5Carattere">
    <w:name w:val="Titolo 5 Carattere"/>
    <w:basedOn w:val="Carpredefinitoparagrafo"/>
    <w:link w:val="Titolo5"/>
    <w:uiPriority w:val="9"/>
    <w:rsid w:val="00650C68"/>
    <w:rPr>
      <w:rFonts w:ascii="Times New Roman" w:eastAsia="Times New Roman" w:hAnsi="Times New Roman" w:cs="Times New Roman"/>
      <w:b/>
      <w:bCs/>
      <w:i/>
      <w:iCs/>
      <w:sz w:val="26"/>
      <w:szCs w:val="26"/>
      <w:lang w:eastAsia="it-IT"/>
    </w:rPr>
  </w:style>
  <w:style w:type="paragraph" w:styleId="Nessunaspaziatura">
    <w:name w:val="No Spacing"/>
    <w:uiPriority w:val="1"/>
    <w:qFormat/>
    <w:rsid w:val="00650C6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1396</Words>
  <Characters>7958</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Fortunato</dc:creator>
  <cp:lastModifiedBy>Fortunato</cp:lastModifiedBy>
  <cp:revision>3</cp:revision>
  <dcterms:created xsi:type="dcterms:W3CDTF">2016-03-01T09:11:00Z</dcterms:created>
  <dcterms:modified xsi:type="dcterms:W3CDTF">2016-03-01T09:12:00Z</dcterms:modified>
</cp:coreProperties>
</file>