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38" w:rsidRPr="00BA21C7" w:rsidRDefault="00BA21C7">
      <w:pPr>
        <w:rPr>
          <w:b/>
          <w:sz w:val="32"/>
          <w:szCs w:val="32"/>
        </w:rPr>
      </w:pPr>
      <w:r w:rsidRPr="00BA21C7">
        <w:rPr>
          <w:b/>
          <w:sz w:val="32"/>
          <w:szCs w:val="32"/>
        </w:rPr>
        <w:t>Posta la Madonna sul piedestallo,</w:t>
      </w:r>
    </w:p>
    <w:p w:rsidR="00BA21C7" w:rsidRDefault="00BA21C7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Diventa imprerogabi</w:t>
      </w:r>
      <w:r w:rsidR="00C90ECD">
        <w:rPr>
          <w:b/>
          <w:sz w:val="32"/>
          <w:szCs w:val="32"/>
        </w:rPr>
        <w:t>l</w:t>
      </w:r>
      <w:bookmarkStart w:id="0" w:name="_GoBack"/>
      <w:bookmarkEnd w:id="0"/>
      <w:r>
        <w:rPr>
          <w:b/>
          <w:sz w:val="32"/>
          <w:szCs w:val="32"/>
        </w:rPr>
        <w:t>e …. lo sballo!</w:t>
      </w:r>
    </w:p>
    <w:p w:rsidR="00BA21C7" w:rsidRDefault="00BA21C7">
      <w:pPr>
        <w:rPr>
          <w:b/>
          <w:sz w:val="32"/>
          <w:szCs w:val="32"/>
        </w:rPr>
      </w:pPr>
      <w:r>
        <w:rPr>
          <w:b/>
          <w:sz w:val="32"/>
          <w:szCs w:val="32"/>
        </w:rPr>
        <w:t>Ritornerà. Martedì. Da Somasca (?!).</w:t>
      </w:r>
    </w:p>
    <w:p w:rsidR="00BA21C7" w:rsidRDefault="00BA21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Bel bello! Sì! Fresco come una … frasca! </w:t>
      </w:r>
    </w:p>
    <w:p w:rsidR="00BA21C7" w:rsidRPr="00BA21C7" w:rsidRDefault="00BA21C7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( Poeta da Stra…pazzo, prov. di Follia )</w:t>
      </w:r>
    </w:p>
    <w:sectPr w:rsidR="00BA21C7" w:rsidRPr="00BA2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C7"/>
    <w:rsid w:val="001B4C38"/>
    <w:rsid w:val="00BA21C7"/>
    <w:rsid w:val="00C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2016-06-06T06:13:00Z</dcterms:created>
  <dcterms:modified xsi:type="dcterms:W3CDTF">2018-02-20T14:47:00Z</dcterms:modified>
</cp:coreProperties>
</file>