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20" w:rsidRDefault="00666420" w:rsidP="003A4A04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>Riv. Congr., fasc. 82, 1939, pg. 248-251</w:t>
      </w:r>
    </w:p>
    <w:p w:rsidR="00666420" w:rsidRPr="003A4A04" w:rsidRDefault="00666420" w:rsidP="003A4A04">
      <w:pPr>
        <w:ind w:right="1133"/>
        <w:rPr>
          <w:sz w:val="28"/>
          <w:szCs w:val="28"/>
        </w:rPr>
      </w:pPr>
    </w:p>
    <w:p w:rsidR="003A4A04" w:rsidRPr="00666420" w:rsidRDefault="00666420" w:rsidP="00666420">
      <w:pPr>
        <w:ind w:left="2832" w:right="1133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>“</w:t>
      </w:r>
      <w:r w:rsidRPr="00666420">
        <w:rPr>
          <w:i/>
          <w:sz w:val="28"/>
          <w:szCs w:val="28"/>
        </w:rPr>
        <w:t xml:space="preserve">Il </w:t>
      </w:r>
      <w:r w:rsidR="003A4A04" w:rsidRPr="00666420">
        <w:rPr>
          <w:i/>
          <w:sz w:val="28"/>
          <w:szCs w:val="28"/>
        </w:rPr>
        <w:t>fulcro però, la spina dorsale di tutto</w:t>
      </w:r>
    </w:p>
    <w:p w:rsidR="003A4A04" w:rsidRPr="003A4A04" w:rsidRDefault="00666420" w:rsidP="00666420">
      <w:pPr>
        <w:ind w:left="2124" w:right="1133" w:firstLine="708"/>
        <w:jc w:val="center"/>
        <w:rPr>
          <w:sz w:val="28"/>
          <w:szCs w:val="28"/>
        </w:rPr>
      </w:pPr>
      <w:r w:rsidRPr="00666420">
        <w:rPr>
          <w:i/>
          <w:sz w:val="28"/>
          <w:szCs w:val="28"/>
        </w:rPr>
        <w:t>i</w:t>
      </w:r>
      <w:r w:rsidR="003A4A04" w:rsidRPr="00666420">
        <w:rPr>
          <w:i/>
          <w:sz w:val="28"/>
          <w:szCs w:val="28"/>
        </w:rPr>
        <w:t>l Vivere monastico è la Regola</w:t>
      </w:r>
      <w:r>
        <w:rPr>
          <w:sz w:val="28"/>
          <w:szCs w:val="28"/>
        </w:rPr>
        <w:t>”</w:t>
      </w:r>
    </w:p>
    <w:p w:rsidR="003A4A04" w:rsidRPr="003A4A04" w:rsidRDefault="003A4A04" w:rsidP="00666420">
      <w:pPr>
        <w:ind w:right="1133" w:firstLine="708"/>
        <w:jc w:val="center"/>
        <w:rPr>
          <w:sz w:val="28"/>
          <w:szCs w:val="28"/>
        </w:rPr>
      </w:pPr>
      <w:r w:rsidRPr="003A4A04">
        <w:rPr>
          <w:sz w:val="28"/>
          <w:szCs w:val="28"/>
        </w:rPr>
        <w:t>(P. Misani)</w:t>
      </w:r>
    </w:p>
    <w:p w:rsidR="003A4A04" w:rsidRPr="003A4A04" w:rsidRDefault="003A4A04" w:rsidP="003A4A04">
      <w:pPr>
        <w:ind w:right="1133"/>
        <w:rPr>
          <w:sz w:val="28"/>
          <w:szCs w:val="28"/>
        </w:rPr>
      </w:pPr>
      <w:r w:rsidRPr="003A4A04">
        <w:rPr>
          <w:sz w:val="28"/>
          <w:szCs w:val="28"/>
        </w:rPr>
        <w:t>N. 354.</w:t>
      </w:r>
    </w:p>
    <w:p w:rsidR="003A4A04" w:rsidRPr="003A4A04" w:rsidRDefault="003A4A04" w:rsidP="00666420">
      <w:pPr>
        <w:ind w:right="1133" w:firstLine="708"/>
        <w:jc w:val="both"/>
        <w:rPr>
          <w:sz w:val="28"/>
          <w:szCs w:val="28"/>
        </w:rPr>
      </w:pPr>
      <w:r w:rsidRPr="003A4A04">
        <w:rPr>
          <w:sz w:val="28"/>
          <w:szCs w:val="28"/>
        </w:rPr>
        <w:t>Questo numero delle S. Costituzioni sembra proprio ispirato, come ispirata è la S. Scrittura, da cui trae la sostanza.</w:t>
      </w:r>
      <w:r w:rsidR="00666420">
        <w:rPr>
          <w:sz w:val="28"/>
          <w:szCs w:val="28"/>
        </w:rPr>
        <w:t xml:space="preserve"> </w:t>
      </w:r>
      <w:r w:rsidRPr="003A4A04">
        <w:rPr>
          <w:sz w:val="28"/>
          <w:szCs w:val="28"/>
        </w:rPr>
        <w:t>Eccone la traduzione:</w:t>
      </w:r>
    </w:p>
    <w:p w:rsidR="003A4A04" w:rsidRPr="003A4A04" w:rsidRDefault="00666420" w:rsidP="0066642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“M</w:t>
      </w:r>
      <w:r w:rsidR="003A4A04" w:rsidRPr="003A4A04">
        <w:rPr>
          <w:sz w:val="28"/>
          <w:szCs w:val="28"/>
        </w:rPr>
        <w:t>e</w:t>
      </w:r>
      <w:r>
        <w:rPr>
          <w:sz w:val="28"/>
          <w:szCs w:val="28"/>
        </w:rPr>
        <w:t>d</w:t>
      </w:r>
      <w:r w:rsidR="003A4A04" w:rsidRPr="003A4A04">
        <w:rPr>
          <w:sz w:val="28"/>
          <w:szCs w:val="28"/>
        </w:rPr>
        <w:t>itiamo sovente che noi siamo stati chiamati dal Signore fuori dalla terra cl,Egitto, che è il secolo, nella terra ove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scorre latte e miele, che è la Religione, affinchè siamo gente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 xml:space="preserve">santa, popolo eletto e diletto, in </w:t>
      </w:r>
      <w:r>
        <w:rPr>
          <w:sz w:val="28"/>
          <w:szCs w:val="28"/>
        </w:rPr>
        <w:t>m</w:t>
      </w:r>
      <w:r w:rsidR="003A4A04" w:rsidRPr="003A4A04">
        <w:rPr>
          <w:sz w:val="28"/>
          <w:szCs w:val="28"/>
        </w:rPr>
        <w:t>ezzo al quale gli sia giocon</w:t>
      </w:r>
      <w:r>
        <w:rPr>
          <w:sz w:val="28"/>
          <w:szCs w:val="28"/>
        </w:rPr>
        <w:t>d</w:t>
      </w:r>
      <w:r w:rsidR="003A4A04" w:rsidRPr="003A4A04">
        <w:rPr>
          <w:sz w:val="28"/>
          <w:szCs w:val="28"/>
        </w:rPr>
        <w:t>a la dimora: e che perciò dobbiamo aƒƒrettarci a togliere</w:t>
      </w:r>
      <w:r>
        <w:rPr>
          <w:sz w:val="28"/>
          <w:szCs w:val="28"/>
        </w:rPr>
        <w:t xml:space="preserve"> d</w:t>
      </w:r>
      <w:r w:rsidR="003A4A04" w:rsidRPr="003A4A04">
        <w:rPr>
          <w:sz w:val="28"/>
          <w:szCs w:val="28"/>
        </w:rPr>
        <w:t>i mezzo qualunque difetto, che possa dispiacere ai suoi occhi;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che dobbiamo ﬁnalmente ricompensare l</w:t>
      </w:r>
      <w:r>
        <w:rPr>
          <w:sz w:val="28"/>
          <w:szCs w:val="28"/>
        </w:rPr>
        <w:t>’</w:t>
      </w:r>
      <w:r w:rsidR="003A4A04" w:rsidRPr="003A4A04">
        <w:rPr>
          <w:sz w:val="28"/>
          <w:szCs w:val="28"/>
        </w:rPr>
        <w:t>amore con l</w:t>
      </w:r>
      <w:r>
        <w:rPr>
          <w:sz w:val="28"/>
          <w:szCs w:val="28"/>
        </w:rPr>
        <w:t>’</w:t>
      </w:r>
      <w:r w:rsidR="003A4A04" w:rsidRPr="003A4A04">
        <w:rPr>
          <w:sz w:val="28"/>
          <w:szCs w:val="28"/>
        </w:rPr>
        <w:t>amore e,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purchè noi amiamo Dio, non dobbiamo tenere in nessun conto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tutto il resto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>.</w:t>
      </w:r>
    </w:p>
    <w:p w:rsidR="003A4A04" w:rsidRPr="003A4A04" w:rsidRDefault="00666420" w:rsidP="0001521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A4A04" w:rsidRPr="003A4A04">
        <w:rPr>
          <w:sz w:val="28"/>
          <w:szCs w:val="28"/>
        </w:rPr>
        <w:t>Cogitemus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 xml:space="preserve"> cioè </w:t>
      </w:r>
      <w:r>
        <w:rPr>
          <w:sz w:val="28"/>
          <w:szCs w:val="28"/>
        </w:rPr>
        <w:t>“</w:t>
      </w:r>
      <w:r w:rsidR="003A4A04" w:rsidRPr="003A4A04">
        <w:rPr>
          <w:sz w:val="28"/>
          <w:szCs w:val="28"/>
        </w:rPr>
        <w:t>meditiamo sovente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>: come non dobbiamo mai ogliere lo sguardo dal ﬁne, cosi dobbiamo ripensare spesso alla nostra vocazione, alla nostra elezione allo</w:t>
      </w:r>
      <w:r w:rsidR="00015213"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stato religioso. Nessun Religioso deve dimenticare che l'essere</w:t>
      </w:r>
      <w:r w:rsidR="00015213"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passato dal secolo alla Religione fu per lui primo anello di</w:t>
      </w:r>
      <w:r w:rsidR="00015213"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una catena di grazie da parte di Dio.</w:t>
      </w:r>
    </w:p>
    <w:p w:rsidR="003A4A04" w:rsidRPr="003A4A04" w:rsidRDefault="00015213" w:rsidP="0001521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A4A04" w:rsidRPr="00015213">
        <w:rPr>
          <w:i/>
          <w:sz w:val="28"/>
          <w:szCs w:val="28"/>
        </w:rPr>
        <w:t>Evocatos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 xml:space="preserve"> cioè </w:t>
      </w:r>
      <w:r>
        <w:rPr>
          <w:sz w:val="28"/>
          <w:szCs w:val="28"/>
        </w:rPr>
        <w:t>“</w:t>
      </w:r>
      <w:r w:rsidR="003A4A04" w:rsidRPr="00015213">
        <w:rPr>
          <w:i/>
          <w:sz w:val="28"/>
          <w:szCs w:val="28"/>
        </w:rPr>
        <w:t>tirati fuori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>, trapiantati dal Signore e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posti in una terra dove scorre latte e miele. Non ci si poteva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descrivere meglio lo stato Re</w:t>
      </w:r>
      <w:r>
        <w:rPr>
          <w:sz w:val="28"/>
          <w:szCs w:val="28"/>
        </w:rPr>
        <w:t>ligioso, che è anticamera del Pa</w:t>
      </w:r>
      <w:r w:rsidR="003A4A04" w:rsidRPr="003A4A04">
        <w:rPr>
          <w:sz w:val="28"/>
          <w:szCs w:val="28"/>
        </w:rPr>
        <w:t xml:space="preserve">radiso, vero giardino di delizie: </w:t>
      </w:r>
      <w:r>
        <w:rPr>
          <w:sz w:val="28"/>
          <w:szCs w:val="28"/>
        </w:rPr>
        <w:t>“</w:t>
      </w:r>
      <w:r w:rsidR="003A4A04" w:rsidRPr="00015213">
        <w:rPr>
          <w:i/>
          <w:sz w:val="28"/>
          <w:szCs w:val="28"/>
        </w:rPr>
        <w:t>Torrente voluptatis tuae potabis eos</w:t>
      </w:r>
      <w:r w:rsidR="003A4A04" w:rsidRPr="003A4A04">
        <w:rPr>
          <w:sz w:val="28"/>
          <w:szCs w:val="28"/>
        </w:rPr>
        <w:t xml:space="preserve">» e </w:t>
      </w:r>
      <w:r>
        <w:rPr>
          <w:sz w:val="28"/>
          <w:szCs w:val="28"/>
        </w:rPr>
        <w:t>“</w:t>
      </w:r>
      <w:r w:rsidR="003A4A04" w:rsidRPr="00015213">
        <w:rPr>
          <w:i/>
          <w:sz w:val="28"/>
          <w:szCs w:val="28"/>
        </w:rPr>
        <w:t>Gustate et videte quoniam suavis est Dominu</w:t>
      </w:r>
      <w:r w:rsidR="003A4A04" w:rsidRPr="003A4A04">
        <w:rPr>
          <w:sz w:val="28"/>
          <w:szCs w:val="28"/>
        </w:rPr>
        <w:t>s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Credo che in nessun altro luogo le nostre S. Regole parlino,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con tanta felicità d'espressione, della vita religiosa!</w:t>
      </w:r>
    </w:p>
    <w:p w:rsidR="003A4A04" w:rsidRPr="003A4A04" w:rsidRDefault="00015213" w:rsidP="000152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A4A04" w:rsidRPr="00015213">
        <w:rPr>
          <w:i/>
          <w:sz w:val="28"/>
          <w:szCs w:val="28"/>
        </w:rPr>
        <w:t>Ut simus gens sancta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>: riassume il ﬁne di cui parlavasi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 xml:space="preserve">nel numero precedente (ctr. Lett. </w:t>
      </w:r>
      <w:r>
        <w:rPr>
          <w:sz w:val="28"/>
          <w:szCs w:val="28"/>
        </w:rPr>
        <w:t>1</w:t>
      </w:r>
      <w:r w:rsidR="003A4A04" w:rsidRPr="003A4A04">
        <w:rPr>
          <w:sz w:val="28"/>
          <w:szCs w:val="28"/>
        </w:rPr>
        <w:t>. Petr. 2,9 -- Esodo 19,6).</w:t>
      </w:r>
      <w:r>
        <w:rPr>
          <w:sz w:val="28"/>
          <w:szCs w:val="28"/>
        </w:rPr>
        <w:t xml:space="preserve"> “</w:t>
      </w:r>
      <w:r w:rsidR="003A4A04" w:rsidRPr="003A4A04">
        <w:rPr>
          <w:sz w:val="28"/>
          <w:szCs w:val="28"/>
        </w:rPr>
        <w:t>Gente Santa</w:t>
      </w:r>
      <w:r>
        <w:rPr>
          <w:sz w:val="28"/>
          <w:szCs w:val="28"/>
        </w:rPr>
        <w:t>”</w:t>
      </w:r>
      <w:r w:rsidR="003A4A04" w:rsidRPr="003A4A04">
        <w:rPr>
          <w:sz w:val="28"/>
          <w:szCs w:val="28"/>
        </w:rPr>
        <w:t xml:space="preserve"> ossia gente </w:t>
      </w:r>
      <w:r>
        <w:rPr>
          <w:sz w:val="28"/>
          <w:szCs w:val="28"/>
        </w:rPr>
        <w:t>1</w:t>
      </w:r>
      <w:r w:rsidR="003A4A04" w:rsidRPr="003A4A04">
        <w:rPr>
          <w:sz w:val="28"/>
          <w:szCs w:val="28"/>
        </w:rPr>
        <w:t xml:space="preserve">. separata da tutte le altre e 2. consacrata unicamente e interamente a </w:t>
      </w:r>
      <w:r w:rsidR="003A4A04" w:rsidRPr="003A4A04">
        <w:rPr>
          <w:sz w:val="28"/>
          <w:szCs w:val="28"/>
        </w:rPr>
        <w:lastRenderedPageBreak/>
        <w:t>Dio come nel V. T. era il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popolo d'</w:t>
      </w:r>
      <w:r>
        <w:rPr>
          <w:sz w:val="28"/>
          <w:szCs w:val="28"/>
        </w:rPr>
        <w:t>Israele</w:t>
      </w:r>
      <w:r w:rsidR="003A4A04" w:rsidRPr="003A4A04">
        <w:rPr>
          <w:sz w:val="28"/>
          <w:szCs w:val="28"/>
        </w:rPr>
        <w:t xml:space="preserve"> in mezzo alle nazioni pagane (C</w:t>
      </w:r>
      <w:r>
        <w:rPr>
          <w:sz w:val="28"/>
          <w:szCs w:val="28"/>
        </w:rPr>
        <w:t>fr.</w:t>
      </w:r>
      <w:r w:rsidR="003A4A04" w:rsidRPr="003A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anche lettera 1. Di S. Girolamo).</w:t>
      </w:r>
    </w:p>
    <w:p w:rsidR="003A4A04" w:rsidRPr="003A4A04" w:rsidRDefault="00015213" w:rsidP="00915358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A4A04" w:rsidRPr="003A4A04">
        <w:rPr>
          <w:sz w:val="28"/>
          <w:szCs w:val="28"/>
        </w:rPr>
        <w:t>S</w:t>
      </w:r>
      <w:r>
        <w:rPr>
          <w:sz w:val="28"/>
          <w:szCs w:val="28"/>
        </w:rPr>
        <w:t>i</w:t>
      </w:r>
      <w:r w:rsidR="003A4A04" w:rsidRPr="003A4A04">
        <w:rPr>
          <w:sz w:val="28"/>
          <w:szCs w:val="28"/>
        </w:rPr>
        <w:t>amo re</w:t>
      </w:r>
      <w:r>
        <w:rPr>
          <w:sz w:val="28"/>
          <w:szCs w:val="28"/>
        </w:rPr>
        <w:t>ligiosi</w:t>
      </w:r>
      <w:r w:rsidR="003A4A04" w:rsidRPr="003A4A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cioè </w:t>
      </w:r>
      <w:r w:rsidR="003A4A04" w:rsidRPr="003A4A04">
        <w:rPr>
          <w:sz w:val="28"/>
          <w:szCs w:val="28"/>
        </w:rPr>
        <w:t>nel numero di quegli e</w:t>
      </w:r>
      <w:r w:rsidR="00915358">
        <w:rPr>
          <w:sz w:val="28"/>
          <w:szCs w:val="28"/>
        </w:rPr>
        <w:t>l</w:t>
      </w:r>
      <w:r w:rsidR="003A4A04" w:rsidRPr="003A4A04">
        <w:rPr>
          <w:sz w:val="28"/>
          <w:szCs w:val="28"/>
        </w:rPr>
        <w:t>e</w:t>
      </w:r>
      <w:r w:rsidR="00915358">
        <w:rPr>
          <w:sz w:val="28"/>
          <w:szCs w:val="28"/>
        </w:rPr>
        <w:t>tti che to</w:t>
      </w:r>
      <w:r w:rsidR="003A4A04" w:rsidRPr="003A4A04">
        <w:rPr>
          <w:sz w:val="28"/>
          <w:szCs w:val="28"/>
        </w:rPr>
        <w:t>talmente si sono consacrati a Dio, oƒƒrendo a Lu</w:t>
      </w:r>
      <w:r w:rsidR="00915358">
        <w:rPr>
          <w:sz w:val="28"/>
          <w:szCs w:val="28"/>
        </w:rPr>
        <w:t xml:space="preserve">i ss stessi in olocausto, cioè non soltanto i beni esteriori: ma ancora i beni interiori; e quindi per tutta la vita hanno consacrato a Dio l’uso dei sensi, del loro intelletto, </w:t>
      </w:r>
      <w:r w:rsidR="003A4A04" w:rsidRPr="003A4A04">
        <w:rPr>
          <w:sz w:val="28"/>
          <w:szCs w:val="28"/>
        </w:rPr>
        <w:t xml:space="preserve">della loro volontà, </w:t>
      </w:r>
      <w:r w:rsidR="00915358">
        <w:rPr>
          <w:sz w:val="28"/>
          <w:szCs w:val="28"/>
        </w:rPr>
        <w:t>“quod totaliter Deo inhaereat”, come dice S. Tommaso. (II. Iia.e q. 18 a. 1)”. ( P. Ceriani – Quaresima)</w:t>
      </w:r>
    </w:p>
    <w:p w:rsidR="003A4A04" w:rsidRDefault="00915358" w:rsidP="00F4686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F46863">
        <w:rPr>
          <w:i/>
          <w:sz w:val="28"/>
          <w:szCs w:val="28"/>
        </w:rPr>
        <w:t>Populus electus – genus electum</w:t>
      </w:r>
      <w:r>
        <w:rPr>
          <w:sz w:val="28"/>
          <w:szCs w:val="28"/>
        </w:rPr>
        <w:t xml:space="preserve">” - </w:t>
      </w:r>
      <w:r w:rsidR="003A4A04" w:rsidRPr="003A4A04">
        <w:rPr>
          <w:sz w:val="28"/>
          <w:szCs w:val="28"/>
        </w:rPr>
        <w:t>stirpe el</w:t>
      </w:r>
      <w:r>
        <w:rPr>
          <w:sz w:val="28"/>
          <w:szCs w:val="28"/>
        </w:rPr>
        <w:t>e</w:t>
      </w:r>
      <w:r w:rsidR="003A4A04" w:rsidRPr="003A4A04">
        <w:rPr>
          <w:sz w:val="28"/>
          <w:szCs w:val="28"/>
        </w:rPr>
        <w:t>tta</w:t>
      </w:r>
      <w:r>
        <w:rPr>
          <w:sz w:val="28"/>
          <w:szCs w:val="28"/>
        </w:rPr>
        <w:t xml:space="preserve"> perché </w:t>
      </w:r>
      <w:r w:rsidR="003A4A04" w:rsidRPr="003A4A04">
        <w:rPr>
          <w:sz w:val="28"/>
          <w:szCs w:val="28"/>
        </w:rPr>
        <w:t>ri</w:t>
      </w:r>
      <w:r>
        <w:rPr>
          <w:sz w:val="28"/>
          <w:szCs w:val="28"/>
        </w:rPr>
        <w:t>g</w:t>
      </w:r>
      <w:r w:rsidR="003A4A04" w:rsidRPr="003A4A04">
        <w:rPr>
          <w:sz w:val="28"/>
          <w:szCs w:val="28"/>
        </w:rPr>
        <w:t>ener</w:t>
      </w:r>
      <w:r>
        <w:rPr>
          <w:sz w:val="28"/>
          <w:szCs w:val="28"/>
        </w:rPr>
        <w:t>a</w:t>
      </w:r>
      <w:r w:rsidR="003A4A04" w:rsidRPr="003A4A04">
        <w:rPr>
          <w:sz w:val="28"/>
          <w:szCs w:val="28"/>
        </w:rPr>
        <w:t>ta dalla grazia di Gesù Cristo e scelti tra gl</w:t>
      </w:r>
      <w:r>
        <w:rPr>
          <w:sz w:val="28"/>
          <w:szCs w:val="28"/>
        </w:rPr>
        <w:t>i altri popoli. “</w:t>
      </w:r>
      <w:r w:rsidR="003A4A04" w:rsidRPr="003A4A04">
        <w:rPr>
          <w:sz w:val="28"/>
          <w:szCs w:val="28"/>
        </w:rPr>
        <w:t>Q</w:t>
      </w:r>
      <w:r>
        <w:rPr>
          <w:sz w:val="28"/>
          <w:szCs w:val="28"/>
        </w:rPr>
        <w:t xml:space="preserve">uos </w:t>
      </w:r>
      <w:r w:rsidR="003A4A04" w:rsidRPr="003A4A04">
        <w:rPr>
          <w:sz w:val="28"/>
          <w:szCs w:val="28"/>
        </w:rPr>
        <w:t xml:space="preserve">praescivit </w:t>
      </w:r>
      <w:r w:rsidR="00F46863"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(Rom. 8,</w:t>
      </w:r>
      <w:r w:rsidR="00F46863"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28-29) et praedestinavit impor</w:t>
      </w:r>
      <w:r w:rsidR="00F46863">
        <w:rPr>
          <w:sz w:val="28"/>
          <w:szCs w:val="28"/>
        </w:rPr>
        <w:t xml:space="preserve">tat quandam causalitatem”, ossia l’essere stati </w:t>
      </w:r>
      <w:r w:rsidR="003A4A04" w:rsidRPr="003A4A04">
        <w:rPr>
          <w:sz w:val="28"/>
          <w:szCs w:val="28"/>
        </w:rPr>
        <w:t xml:space="preserve">prescelti da Dio </w:t>
      </w:r>
      <w:r w:rsidR="00F46863">
        <w:rPr>
          <w:sz w:val="28"/>
          <w:szCs w:val="28"/>
        </w:rPr>
        <w:t xml:space="preserve">importa, esige una certa causalità e quindi abbiamo: </w:t>
      </w:r>
    </w:p>
    <w:p w:rsidR="00F46863" w:rsidRPr="00DE6250" w:rsidRDefault="00F46863" w:rsidP="00F46863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“</w:t>
      </w:r>
      <w:r>
        <w:rPr>
          <w:i/>
          <w:sz w:val="28"/>
          <w:szCs w:val="28"/>
        </w:rPr>
        <w:t xml:space="preserve">Populus electus et dilectus”, </w:t>
      </w:r>
      <w:r w:rsidRPr="00F46863">
        <w:rPr>
          <w:sz w:val="28"/>
          <w:szCs w:val="28"/>
        </w:rPr>
        <w:t>cfr. il</w:t>
      </w:r>
      <w:r>
        <w:rPr>
          <w:i/>
          <w:sz w:val="28"/>
          <w:szCs w:val="28"/>
        </w:rPr>
        <w:t xml:space="preserve"> “dilectus Dei” </w:t>
      </w:r>
      <w:r w:rsidRPr="00F46863">
        <w:rPr>
          <w:sz w:val="28"/>
          <w:szCs w:val="28"/>
        </w:rPr>
        <w:t>di S. Paolo</w:t>
      </w:r>
      <w:r>
        <w:rPr>
          <w:sz w:val="28"/>
          <w:szCs w:val="28"/>
        </w:rPr>
        <w:t xml:space="preserve">, Rom. 1, v. 6 e 7. “ </w:t>
      </w:r>
      <w:r>
        <w:rPr>
          <w:i/>
          <w:sz w:val="28"/>
          <w:szCs w:val="28"/>
        </w:rPr>
        <w:t xml:space="preserve">Non ait: diligentibus Deum, sed dilectis Dei, prior enim dilexit nos </w:t>
      </w:r>
      <w:r w:rsidRPr="00F46863"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E6250">
        <w:rPr>
          <w:sz w:val="28"/>
          <w:szCs w:val="28"/>
        </w:rPr>
        <w:t xml:space="preserve">. Jo, 4, 10) </w:t>
      </w:r>
      <w:r w:rsidR="00DE6250">
        <w:rPr>
          <w:i/>
          <w:sz w:val="28"/>
          <w:szCs w:val="28"/>
        </w:rPr>
        <w:t xml:space="preserve">ante omnia merita, ut nos eum dilecti diligeremus </w:t>
      </w:r>
      <w:r w:rsidR="00DE6250" w:rsidRPr="00DE6250">
        <w:rPr>
          <w:sz w:val="28"/>
          <w:szCs w:val="28"/>
        </w:rPr>
        <w:t>(</w:t>
      </w:r>
      <w:r w:rsidR="00DE6250">
        <w:rPr>
          <w:sz w:val="28"/>
          <w:szCs w:val="28"/>
        </w:rPr>
        <w:t>S. Agostino)</w:t>
      </w:r>
    </w:p>
    <w:p w:rsidR="003A4A04" w:rsidRPr="003A4A04" w:rsidRDefault="00DE6250" w:rsidP="00DE625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Gli</w:t>
      </w:r>
      <w:r w:rsidR="003A4A04" w:rsidRPr="003A4A04">
        <w:rPr>
          <w:sz w:val="28"/>
          <w:szCs w:val="28"/>
        </w:rPr>
        <w:t xml:space="preserve"> ebrei tutti gli anni celebravano la Pasqua, il Passagglo</w:t>
      </w:r>
      <w:r>
        <w:rPr>
          <w:sz w:val="28"/>
          <w:szCs w:val="28"/>
        </w:rPr>
        <w:t xml:space="preserve"> </w:t>
      </w:r>
      <w:r w:rsidR="003A4A04" w:rsidRPr="003A4A04">
        <w:rPr>
          <w:sz w:val="28"/>
          <w:szCs w:val="28"/>
        </w:rPr>
        <w:t>d</w:t>
      </w:r>
      <w:r>
        <w:rPr>
          <w:sz w:val="28"/>
          <w:szCs w:val="28"/>
        </w:rPr>
        <w:t>el</w:t>
      </w:r>
      <w:r w:rsidR="003A4A04" w:rsidRPr="003A4A04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ar </w:t>
      </w:r>
      <w:r w:rsidR="003A4A04" w:rsidRPr="003A4A04">
        <w:rPr>
          <w:sz w:val="28"/>
          <w:szCs w:val="28"/>
        </w:rPr>
        <w:t xml:space="preserve"> Rosso e con speciale scrupolosità ne tram</w:t>
      </w:r>
      <w:r>
        <w:rPr>
          <w:sz w:val="28"/>
          <w:szCs w:val="28"/>
        </w:rPr>
        <w:t xml:space="preserve">andavano </w:t>
      </w:r>
      <w:r w:rsidR="003A4A04" w:rsidRPr="003A4A04">
        <w:rPr>
          <w:sz w:val="28"/>
          <w:szCs w:val="28"/>
        </w:rPr>
        <w:t>lo spirito e le cerimonie! l nostri P</w:t>
      </w:r>
      <w:r>
        <w:rPr>
          <w:sz w:val="28"/>
          <w:szCs w:val="28"/>
        </w:rPr>
        <w:t xml:space="preserve">adri vollero che anche noi </w:t>
      </w:r>
      <w:r w:rsidR="003A4A04" w:rsidRPr="003A4A04">
        <w:rPr>
          <w:sz w:val="28"/>
          <w:szCs w:val="28"/>
        </w:rPr>
        <w:t xml:space="preserve">celebrassimo e rinnovassimo ogni anno </w:t>
      </w:r>
      <w:r>
        <w:rPr>
          <w:sz w:val="28"/>
          <w:szCs w:val="28"/>
        </w:rPr>
        <w:t>i</w:t>
      </w:r>
      <w:r w:rsidR="003A4A04" w:rsidRPr="003A4A04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nostro passaggio dal mondo alla sequela di Gesù </w:t>
      </w:r>
      <w:r w:rsidR="003A4A04" w:rsidRPr="003A4A04">
        <w:rPr>
          <w:sz w:val="28"/>
          <w:szCs w:val="28"/>
        </w:rPr>
        <w:t>Crocifisso. La</w:t>
      </w:r>
      <w:r>
        <w:rPr>
          <w:sz w:val="28"/>
          <w:szCs w:val="28"/>
        </w:rPr>
        <w:t xml:space="preserve"> rinnovazione dei voti la los copo di scuoterci, di muoverci a far meglio, di rin</w:t>
      </w:r>
      <w:r w:rsidR="003A4A04" w:rsidRPr="003A4A04">
        <w:rPr>
          <w:sz w:val="28"/>
          <w:szCs w:val="28"/>
        </w:rPr>
        <w:t>novarci veramente nel seguire il solo Gesu ne</w:t>
      </w:r>
      <w:r>
        <w:rPr>
          <w:sz w:val="28"/>
          <w:szCs w:val="28"/>
        </w:rPr>
        <w:t>ll’Obbedienza.</w:t>
      </w:r>
    </w:p>
    <w:p w:rsidR="003A4A04" w:rsidRPr="00D41723" w:rsidRDefault="003A4A04" w:rsidP="00C06222">
      <w:pPr>
        <w:ind w:right="1133" w:firstLine="708"/>
        <w:jc w:val="both"/>
        <w:rPr>
          <w:sz w:val="28"/>
          <w:szCs w:val="28"/>
        </w:rPr>
      </w:pPr>
      <w:r w:rsidRPr="003A4A04">
        <w:rPr>
          <w:sz w:val="28"/>
          <w:szCs w:val="28"/>
        </w:rPr>
        <w:t xml:space="preserve">A proposito del </w:t>
      </w:r>
      <w:r w:rsidR="00DE6250">
        <w:rPr>
          <w:sz w:val="28"/>
          <w:szCs w:val="28"/>
        </w:rPr>
        <w:t>“</w:t>
      </w:r>
      <w:r w:rsidR="00DE6250" w:rsidRPr="00DE6250">
        <w:rPr>
          <w:i/>
          <w:sz w:val="28"/>
          <w:szCs w:val="28"/>
        </w:rPr>
        <w:t>dilectus</w:t>
      </w:r>
      <w:r w:rsidR="00DE6250">
        <w:rPr>
          <w:sz w:val="28"/>
          <w:szCs w:val="28"/>
        </w:rPr>
        <w:t>” per provare quanto sia giusto</w:t>
      </w:r>
      <w:r w:rsidR="00C06222" w:rsidRPr="00C06222">
        <w:rPr>
          <w:sz w:val="28"/>
          <w:szCs w:val="28"/>
        </w:rPr>
        <w:t xml:space="preserve"> </w:t>
      </w:r>
      <w:r w:rsidR="00C06222">
        <w:rPr>
          <w:sz w:val="28"/>
          <w:szCs w:val="28"/>
        </w:rPr>
        <w:t xml:space="preserve">il senso che gli abbiamo attribuito </w:t>
      </w:r>
      <w:r w:rsidRPr="003A4A04">
        <w:rPr>
          <w:sz w:val="28"/>
          <w:szCs w:val="28"/>
        </w:rPr>
        <w:t xml:space="preserve">riportiamo </w:t>
      </w:r>
      <w:r w:rsidR="00C06222">
        <w:rPr>
          <w:sz w:val="28"/>
          <w:szCs w:val="28"/>
        </w:rPr>
        <w:t>d</w:t>
      </w:r>
      <w:r w:rsidRPr="003A4A04">
        <w:rPr>
          <w:sz w:val="28"/>
          <w:szCs w:val="28"/>
        </w:rPr>
        <w:t>a</w:t>
      </w:r>
      <w:r w:rsidR="00C06222">
        <w:rPr>
          <w:sz w:val="28"/>
          <w:szCs w:val="28"/>
        </w:rPr>
        <w:t>l</w:t>
      </w:r>
      <w:r w:rsidRPr="003A4A04">
        <w:rPr>
          <w:sz w:val="28"/>
          <w:szCs w:val="28"/>
        </w:rPr>
        <w:t xml:space="preserve"> penu</w:t>
      </w:r>
      <w:r w:rsidR="00C06222">
        <w:rPr>
          <w:sz w:val="28"/>
          <w:szCs w:val="28"/>
        </w:rPr>
        <w:t xml:space="preserve">ltimo </w:t>
      </w:r>
      <w:r w:rsidRPr="00C06222">
        <w:rPr>
          <w:i/>
          <w:sz w:val="28"/>
          <w:szCs w:val="28"/>
        </w:rPr>
        <w:t>Oremus</w:t>
      </w:r>
      <w:r w:rsidRPr="003A4A04">
        <w:rPr>
          <w:sz w:val="28"/>
          <w:szCs w:val="28"/>
        </w:rPr>
        <w:t xml:space="preserve"> del rito della rinno</w:t>
      </w:r>
      <w:r w:rsidR="00C06222">
        <w:rPr>
          <w:sz w:val="28"/>
          <w:szCs w:val="28"/>
        </w:rPr>
        <w:t>va</w:t>
      </w:r>
      <w:r w:rsidRPr="003A4A04">
        <w:rPr>
          <w:sz w:val="28"/>
          <w:szCs w:val="28"/>
        </w:rPr>
        <w:t xml:space="preserve">zione dei </w:t>
      </w:r>
      <w:r w:rsidR="00C06222">
        <w:rPr>
          <w:sz w:val="28"/>
          <w:szCs w:val="28"/>
        </w:rPr>
        <w:t xml:space="preserve">voti, del nostro Rituale, </w:t>
      </w:r>
      <w:r w:rsidRPr="003A4A04">
        <w:rPr>
          <w:sz w:val="28"/>
          <w:szCs w:val="28"/>
        </w:rPr>
        <w:t>la grazia che si domanda nella so</w:t>
      </w:r>
      <w:r w:rsidR="00C06222">
        <w:rPr>
          <w:sz w:val="28"/>
          <w:szCs w:val="28"/>
        </w:rPr>
        <w:t>l</w:t>
      </w:r>
      <w:r w:rsidRPr="003A4A04">
        <w:rPr>
          <w:sz w:val="28"/>
          <w:szCs w:val="28"/>
        </w:rPr>
        <w:t>enn</w:t>
      </w:r>
      <w:r w:rsidR="00C06222">
        <w:rPr>
          <w:sz w:val="28"/>
          <w:szCs w:val="28"/>
        </w:rPr>
        <w:t>i</w:t>
      </w:r>
      <w:r w:rsidRPr="003A4A04">
        <w:rPr>
          <w:sz w:val="28"/>
          <w:szCs w:val="28"/>
        </w:rPr>
        <w:t>ta</w:t>
      </w:r>
      <w:r w:rsidR="00C06222">
        <w:rPr>
          <w:sz w:val="28"/>
          <w:szCs w:val="28"/>
        </w:rPr>
        <w:t>: “</w:t>
      </w:r>
      <w:r w:rsidR="00C06222" w:rsidRPr="00C06222">
        <w:rPr>
          <w:i/>
          <w:sz w:val="28"/>
          <w:szCs w:val="28"/>
        </w:rPr>
        <w:t>ut gratiam vocationem sibi agnoscant</w:t>
      </w:r>
      <w:r w:rsidR="00C06222">
        <w:rPr>
          <w:sz w:val="28"/>
          <w:szCs w:val="28"/>
        </w:rPr>
        <w:t xml:space="preserve">”; ci dice </w:t>
      </w:r>
      <w:r w:rsidRPr="003A4A04">
        <w:rPr>
          <w:sz w:val="28"/>
          <w:szCs w:val="28"/>
        </w:rPr>
        <w:t xml:space="preserve">anzi di </w:t>
      </w:r>
      <w:r w:rsidR="00C06222">
        <w:rPr>
          <w:sz w:val="28"/>
          <w:szCs w:val="28"/>
        </w:rPr>
        <w:t>p</w:t>
      </w:r>
      <w:r w:rsidRPr="003A4A04">
        <w:rPr>
          <w:sz w:val="28"/>
          <w:szCs w:val="28"/>
        </w:rPr>
        <w:t>i</w:t>
      </w:r>
      <w:r w:rsidR="00C06222">
        <w:rPr>
          <w:sz w:val="28"/>
          <w:szCs w:val="28"/>
        </w:rPr>
        <w:t>ù</w:t>
      </w:r>
      <w:r w:rsidRPr="003A4A04">
        <w:rPr>
          <w:sz w:val="28"/>
          <w:szCs w:val="28"/>
        </w:rPr>
        <w:t xml:space="preserve"> che la</w:t>
      </w:r>
      <w:r w:rsidR="00C06222">
        <w:rPr>
          <w:sz w:val="28"/>
          <w:szCs w:val="28"/>
        </w:rPr>
        <w:t xml:space="preserve"> Congregazione</w:t>
      </w:r>
      <w:r w:rsidR="003544D2">
        <w:rPr>
          <w:sz w:val="28"/>
          <w:szCs w:val="28"/>
        </w:rPr>
        <w:t xml:space="preserve"> è una Madre, è qualche cosa di sublimee di alto a cui sei indegno appartenere ... qualunque più</w:t>
      </w:r>
      <w:r w:rsidR="00B135E1">
        <w:rPr>
          <w:sz w:val="28"/>
          <w:szCs w:val="28"/>
        </w:rPr>
        <w:t xml:space="preserve"> </w:t>
      </w:r>
      <w:r w:rsidR="003544D2">
        <w:rPr>
          <w:sz w:val="28"/>
          <w:szCs w:val="28"/>
        </w:rPr>
        <w:t>umile ufficio</w:t>
      </w:r>
      <w:r w:rsidR="00D41723">
        <w:rPr>
          <w:sz w:val="28"/>
          <w:szCs w:val="28"/>
        </w:rPr>
        <w:t xml:space="preserve"> è troppoper te: devi stemprarti in lacrime di riconoscenza perché, indegno come sei, la Congregazione ancor ti accolga nel suo seno. Nota ancora che le S. Regole </w:t>
      </w:r>
      <w:r w:rsidR="00D41723">
        <w:rPr>
          <w:sz w:val="28"/>
          <w:szCs w:val="28"/>
        </w:rPr>
        <w:lastRenderedPageBreak/>
        <w:t>stesse c’insegnano come osservare questo numero: “</w:t>
      </w:r>
      <w:r w:rsidR="00D41723">
        <w:rPr>
          <w:i/>
          <w:sz w:val="28"/>
          <w:szCs w:val="28"/>
        </w:rPr>
        <w:t xml:space="preserve">Cogitemus” – </w:t>
      </w:r>
      <w:r w:rsidR="00D41723">
        <w:rPr>
          <w:sz w:val="28"/>
          <w:szCs w:val="28"/>
        </w:rPr>
        <w:t>cioè col raccomandarci di rinnovare frequentemente i santi Voti ( Cfr. n. 400).</w:t>
      </w:r>
    </w:p>
    <w:p w:rsidR="00760E72" w:rsidRPr="00760E72" w:rsidRDefault="00D41723" w:rsidP="00D4172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“</w:t>
      </w:r>
      <w:r w:rsidR="00760E72" w:rsidRPr="00760E72">
        <w:rPr>
          <w:sz w:val="28"/>
          <w:szCs w:val="28"/>
        </w:rPr>
        <w:t>ln cuius medio ipsi iucundum est inhal:›itare...›</w:t>
      </w:r>
      <w:r>
        <w:rPr>
          <w:sz w:val="28"/>
          <w:szCs w:val="28"/>
        </w:rPr>
        <w:t>”</w:t>
      </w:r>
      <w:r w:rsidR="00760E72" w:rsidRPr="00760E72">
        <w:rPr>
          <w:sz w:val="28"/>
          <w:szCs w:val="28"/>
        </w:rPr>
        <w:t>.</w:t>
      </w:r>
    </w:p>
    <w:p w:rsidR="00760E72" w:rsidRPr="00760E72" w:rsidRDefault="00760E72" w:rsidP="00D41723">
      <w:pPr>
        <w:ind w:right="1133" w:firstLine="708"/>
        <w:rPr>
          <w:sz w:val="28"/>
          <w:szCs w:val="28"/>
        </w:rPr>
      </w:pPr>
      <w:r w:rsidRPr="00760E72">
        <w:rPr>
          <w:sz w:val="28"/>
          <w:szCs w:val="28"/>
        </w:rPr>
        <w:t>Questo numero contiene tutti gli elementi della devozione</w:t>
      </w:r>
      <w:r w:rsidR="00D41723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al Sacro Cuore di Gesù.</w:t>
      </w:r>
    </w:p>
    <w:p w:rsidR="00760E72" w:rsidRPr="00760E72" w:rsidRDefault="00760E72" w:rsidP="00D41723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>Contorme a questo spirito delle S. Regole il I4 dic. i921</w:t>
      </w:r>
      <w:r w:rsidR="00D41723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 xml:space="preserve">il Rev.mo P. Prep. Generale D. Giovanni </w:t>
      </w:r>
      <w:r w:rsidR="00D41723">
        <w:rPr>
          <w:sz w:val="28"/>
          <w:szCs w:val="28"/>
        </w:rPr>
        <w:t>M</w:t>
      </w:r>
      <w:r w:rsidRPr="00760E72">
        <w:rPr>
          <w:sz w:val="28"/>
          <w:szCs w:val="28"/>
        </w:rPr>
        <w:t>uzzitelli otteneva</w:t>
      </w:r>
      <w:r w:rsidR="00D41723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da Benedetto XV di poter inserire nel Calendario proprio della</w:t>
      </w:r>
      <w:r w:rsidR="00D41723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 xml:space="preserve">Congregazione </w:t>
      </w:r>
      <w:r w:rsidR="00D41723">
        <w:rPr>
          <w:sz w:val="28"/>
          <w:szCs w:val="28"/>
        </w:rPr>
        <w:t>“</w:t>
      </w:r>
      <w:r w:rsidRPr="00760E72">
        <w:rPr>
          <w:sz w:val="28"/>
          <w:szCs w:val="28"/>
        </w:rPr>
        <w:t>la Festa del Cuore Eucaristico di Gesù</w:t>
      </w:r>
      <w:r w:rsidR="00D41723">
        <w:rPr>
          <w:sz w:val="28"/>
          <w:szCs w:val="28"/>
        </w:rPr>
        <w:t>”</w:t>
      </w:r>
      <w:r w:rsidRPr="00760E72">
        <w:rPr>
          <w:sz w:val="28"/>
          <w:szCs w:val="28"/>
        </w:rPr>
        <w:t xml:space="preserve"> da</w:t>
      </w:r>
      <w:r w:rsidR="00D41723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 xml:space="preserve">celebrarsi il giovedì dopo l'ottava del </w:t>
      </w:r>
      <w:r w:rsidRPr="00D41723">
        <w:rPr>
          <w:i/>
          <w:sz w:val="28"/>
          <w:szCs w:val="28"/>
        </w:rPr>
        <w:t xml:space="preserve">Corpus </w:t>
      </w:r>
      <w:r w:rsidR="00D41723" w:rsidRPr="00D41723">
        <w:rPr>
          <w:i/>
          <w:sz w:val="28"/>
          <w:szCs w:val="28"/>
        </w:rPr>
        <w:t>D</w:t>
      </w:r>
      <w:r w:rsidRPr="00D41723">
        <w:rPr>
          <w:i/>
          <w:sz w:val="28"/>
          <w:szCs w:val="28"/>
        </w:rPr>
        <w:t xml:space="preserve">omini </w:t>
      </w:r>
      <w:r w:rsidRPr="00760E72">
        <w:rPr>
          <w:sz w:val="28"/>
          <w:szCs w:val="28"/>
        </w:rPr>
        <w:t>e sotto</w:t>
      </w:r>
      <w:r w:rsidR="00D41723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rito doppio maggiore.</w:t>
      </w:r>
    </w:p>
    <w:p w:rsidR="00760E72" w:rsidRPr="00760E72" w:rsidRDefault="00760E72" w:rsidP="008C06F4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>Se ora prendiamo in mano l</w:t>
      </w:r>
      <w:r w:rsidR="00D41723">
        <w:rPr>
          <w:sz w:val="28"/>
          <w:szCs w:val="28"/>
        </w:rPr>
        <w:t>’</w:t>
      </w:r>
      <w:r w:rsidRPr="00760E72">
        <w:rPr>
          <w:sz w:val="28"/>
          <w:szCs w:val="28"/>
        </w:rPr>
        <w:t xml:space="preserve">Enciclica </w:t>
      </w:r>
      <w:r w:rsidR="00D41723">
        <w:rPr>
          <w:sz w:val="28"/>
          <w:szCs w:val="28"/>
        </w:rPr>
        <w:t>“M</w:t>
      </w:r>
      <w:r w:rsidRPr="00760E72">
        <w:rPr>
          <w:sz w:val="28"/>
          <w:szCs w:val="28"/>
        </w:rPr>
        <w:t>iserentissimus</w:t>
      </w:r>
      <w:r w:rsidR="00D41723">
        <w:rPr>
          <w:sz w:val="28"/>
          <w:szCs w:val="28"/>
        </w:rPr>
        <w:t xml:space="preserve">” </w:t>
      </w:r>
      <w:r w:rsidRPr="00760E72">
        <w:rPr>
          <w:sz w:val="28"/>
          <w:szCs w:val="28"/>
        </w:rPr>
        <w:t>di Pio XI, per la devozione al S. Cuor di Gesù, con dolce sorpresa rileviamo che questo numero delle S. Regole la contiene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virtualmente tutta.</w:t>
      </w:r>
    </w:p>
    <w:p w:rsidR="00760E72" w:rsidRPr="00760E72" w:rsidRDefault="00760E72" w:rsidP="008C06F4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>IL SEGNO: il Cuor di Gesù vuole che la sua immagine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regni in mezzo a noi, dappertutto, nei luoghi più degni ed ecco:</w:t>
      </w:r>
      <w:r w:rsidR="008C06F4">
        <w:rPr>
          <w:sz w:val="28"/>
          <w:szCs w:val="28"/>
        </w:rPr>
        <w:t xml:space="preserve"> “</w:t>
      </w:r>
      <w:r w:rsidRPr="008C06F4">
        <w:rPr>
          <w:i/>
          <w:sz w:val="28"/>
          <w:szCs w:val="28"/>
        </w:rPr>
        <w:t>in cuius medio ipsi iucundum est inhabitare</w:t>
      </w:r>
      <w:r w:rsidR="008C06F4">
        <w:rPr>
          <w:sz w:val="28"/>
          <w:szCs w:val="28"/>
        </w:rPr>
        <w:t>”</w:t>
      </w:r>
      <w:r w:rsidRPr="00760E72">
        <w:rPr>
          <w:sz w:val="28"/>
          <w:szCs w:val="28"/>
        </w:rPr>
        <w:t>.</w:t>
      </w:r>
    </w:p>
    <w:p w:rsidR="00760E72" w:rsidRPr="00760E72" w:rsidRDefault="00760E72" w:rsidP="008C06F4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 xml:space="preserve">LA CQNSACRAZIONE: </w:t>
      </w:r>
      <w:r w:rsidR="008C06F4">
        <w:rPr>
          <w:sz w:val="28"/>
          <w:szCs w:val="28"/>
        </w:rPr>
        <w:t>“</w:t>
      </w:r>
      <w:r w:rsidRPr="00760E72">
        <w:rPr>
          <w:sz w:val="28"/>
          <w:szCs w:val="28"/>
        </w:rPr>
        <w:t>amore per amore</w:t>
      </w:r>
      <w:r w:rsidR="008C06F4">
        <w:rPr>
          <w:sz w:val="28"/>
          <w:szCs w:val="28"/>
        </w:rPr>
        <w:t>”</w:t>
      </w:r>
      <w:r w:rsidRPr="00760E72">
        <w:rPr>
          <w:sz w:val="28"/>
          <w:szCs w:val="28"/>
        </w:rPr>
        <w:t xml:space="preserve"> a Gesù e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l</w:t>
      </w:r>
      <w:r w:rsidR="008C06F4">
        <w:rPr>
          <w:sz w:val="28"/>
          <w:szCs w:val="28"/>
        </w:rPr>
        <w:t>’</w:t>
      </w:r>
      <w:r w:rsidRPr="00760E72">
        <w:rPr>
          <w:sz w:val="28"/>
          <w:szCs w:val="28"/>
        </w:rPr>
        <w:t xml:space="preserve">amore non conosce limiti nel suo donarsi </w:t>
      </w:r>
      <w:r w:rsidR="008C06F4">
        <w:rPr>
          <w:sz w:val="28"/>
          <w:szCs w:val="28"/>
        </w:rPr>
        <w:t>“</w:t>
      </w:r>
      <w:r w:rsidRPr="00760E72">
        <w:rPr>
          <w:sz w:val="28"/>
          <w:szCs w:val="28"/>
        </w:rPr>
        <w:t>«</w:t>
      </w:r>
      <w:r w:rsidRPr="008C06F4">
        <w:rPr>
          <w:i/>
          <w:sz w:val="28"/>
          <w:szCs w:val="28"/>
        </w:rPr>
        <w:t>amorem amore</w:t>
      </w:r>
      <w:r w:rsidR="008C06F4">
        <w:rPr>
          <w:sz w:val="28"/>
          <w:szCs w:val="28"/>
        </w:rPr>
        <w:t>”</w:t>
      </w:r>
      <w:r w:rsidRPr="00760E72">
        <w:rPr>
          <w:sz w:val="28"/>
          <w:szCs w:val="28"/>
        </w:rPr>
        <w:t>.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Non solo, ma in questo stesso numero 354 ci sono i caratteri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della più ferma confidenza, che qualitica la vera consacrazione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 xml:space="preserve">al Cuor di Gesù. </w:t>
      </w:r>
      <w:r w:rsidR="008C06F4">
        <w:rPr>
          <w:sz w:val="28"/>
          <w:szCs w:val="28"/>
        </w:rPr>
        <w:t>“</w:t>
      </w:r>
      <w:r w:rsidRPr="008C06F4">
        <w:rPr>
          <w:i/>
          <w:sz w:val="28"/>
          <w:szCs w:val="28"/>
        </w:rPr>
        <w:t>Dummodo Deum diligamus, nihil reliqua</w:t>
      </w:r>
      <w:r w:rsidR="008C06F4" w:rsidRPr="008C06F4">
        <w:rPr>
          <w:i/>
          <w:sz w:val="28"/>
          <w:szCs w:val="28"/>
        </w:rPr>
        <w:t xml:space="preserve"> </w:t>
      </w:r>
      <w:r w:rsidRPr="008C06F4">
        <w:rPr>
          <w:i/>
          <w:sz w:val="28"/>
          <w:szCs w:val="28"/>
        </w:rPr>
        <w:t>omnia esse ƒacienda</w:t>
      </w:r>
      <w:r w:rsidR="008C06F4">
        <w:rPr>
          <w:sz w:val="28"/>
          <w:szCs w:val="28"/>
        </w:rPr>
        <w:t>”</w:t>
      </w:r>
      <w:r w:rsidRPr="00760E72">
        <w:rPr>
          <w:sz w:val="28"/>
          <w:szCs w:val="28"/>
        </w:rPr>
        <w:t xml:space="preserve"> (</w:t>
      </w:r>
      <w:r w:rsidR="008C06F4">
        <w:rPr>
          <w:sz w:val="28"/>
          <w:szCs w:val="28"/>
        </w:rPr>
        <w:t>Cfr</w:t>
      </w:r>
      <w:r w:rsidRPr="00760E72">
        <w:rPr>
          <w:sz w:val="28"/>
          <w:szCs w:val="28"/>
        </w:rPr>
        <w:t>. anche nn. 357, 359, 367, 369, 372,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e 377).</w:t>
      </w:r>
    </w:p>
    <w:p w:rsidR="008C06F4" w:rsidRDefault="00760E72" w:rsidP="008C06F4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>LA RIPARAZIONE: poichè è pur sempre vero che chi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«</w:t>
      </w:r>
      <w:r w:rsidRPr="008C06F4">
        <w:rPr>
          <w:i/>
          <w:sz w:val="28"/>
          <w:szCs w:val="28"/>
        </w:rPr>
        <w:t>non placet, non placat</w:t>
      </w:r>
      <w:r w:rsidR="008C06F4">
        <w:rPr>
          <w:sz w:val="28"/>
          <w:szCs w:val="28"/>
        </w:rPr>
        <w:t>”</w:t>
      </w:r>
      <w:r w:rsidRPr="00760E72">
        <w:rPr>
          <w:sz w:val="28"/>
          <w:szCs w:val="28"/>
        </w:rPr>
        <w:t xml:space="preserve"> così le S. Regole nell'incitarci alla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Riparazione vogliono che</w:t>
      </w:r>
      <w:r w:rsidR="008C06F4">
        <w:rPr>
          <w:sz w:val="28"/>
          <w:szCs w:val="28"/>
        </w:rPr>
        <w:t xml:space="preserve"> </w:t>
      </w:r>
    </w:p>
    <w:p w:rsidR="00760E72" w:rsidRPr="00760E72" w:rsidRDefault="00760E72" w:rsidP="008C06F4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>1. togliamo da noi ogni ditetto che possa dispiacere al</w:t>
      </w:r>
      <w:r w:rsidR="008C06F4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 xml:space="preserve">Cuore Divino: </w:t>
      </w:r>
      <w:r w:rsidR="008C06F4">
        <w:rPr>
          <w:sz w:val="28"/>
          <w:szCs w:val="28"/>
        </w:rPr>
        <w:t>“</w:t>
      </w:r>
      <w:r w:rsidRPr="008C06F4">
        <w:rPr>
          <w:i/>
          <w:sz w:val="28"/>
          <w:szCs w:val="28"/>
        </w:rPr>
        <w:t>statim de medio tollendum</w:t>
      </w:r>
      <w:r w:rsidRPr="00760E72">
        <w:rPr>
          <w:sz w:val="28"/>
          <w:szCs w:val="28"/>
        </w:rPr>
        <w:t>...</w:t>
      </w:r>
      <w:r w:rsidR="008C06F4">
        <w:rPr>
          <w:sz w:val="28"/>
          <w:szCs w:val="28"/>
        </w:rPr>
        <w:t>”</w:t>
      </w:r>
    </w:p>
    <w:p w:rsidR="00760E72" w:rsidRPr="00760E72" w:rsidRDefault="00760E72" w:rsidP="008C06F4">
      <w:pPr>
        <w:ind w:right="1133" w:firstLine="708"/>
        <w:rPr>
          <w:sz w:val="28"/>
          <w:szCs w:val="28"/>
        </w:rPr>
      </w:pPr>
      <w:r w:rsidRPr="00760E72">
        <w:rPr>
          <w:sz w:val="28"/>
          <w:szCs w:val="28"/>
        </w:rPr>
        <w:t xml:space="preserve">2. </w:t>
      </w:r>
      <w:r w:rsidR="008C06F4">
        <w:rPr>
          <w:sz w:val="28"/>
          <w:szCs w:val="28"/>
        </w:rPr>
        <w:t>“</w:t>
      </w:r>
      <w:r w:rsidRPr="008C06F4">
        <w:rPr>
          <w:i/>
          <w:sz w:val="28"/>
          <w:szCs w:val="28"/>
        </w:rPr>
        <w:t>amorem amore compensandum</w:t>
      </w:r>
      <w:r w:rsidR="008C06F4">
        <w:rPr>
          <w:i/>
          <w:sz w:val="28"/>
          <w:szCs w:val="28"/>
        </w:rPr>
        <w:t>”.</w:t>
      </w:r>
    </w:p>
    <w:p w:rsidR="00760E72" w:rsidRPr="00760E72" w:rsidRDefault="00760E72" w:rsidP="008C06F4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 xml:space="preserve">La riparazione è tutta nel </w:t>
      </w:r>
      <w:r w:rsidR="008C06F4">
        <w:rPr>
          <w:sz w:val="28"/>
          <w:szCs w:val="28"/>
        </w:rPr>
        <w:t>“</w:t>
      </w:r>
      <w:r w:rsidRPr="008C06F4">
        <w:rPr>
          <w:i/>
          <w:sz w:val="28"/>
          <w:szCs w:val="28"/>
        </w:rPr>
        <w:t>compensandum</w:t>
      </w:r>
      <w:r w:rsidR="008C06F4">
        <w:rPr>
          <w:sz w:val="28"/>
          <w:szCs w:val="28"/>
        </w:rPr>
        <w:t>”, nel sentito do</w:t>
      </w:r>
      <w:r w:rsidRPr="00760E72">
        <w:rPr>
          <w:sz w:val="28"/>
          <w:szCs w:val="28"/>
        </w:rPr>
        <w:t>vere di ripagare l</w:t>
      </w:r>
      <w:r w:rsidR="008C06F4">
        <w:rPr>
          <w:sz w:val="28"/>
          <w:szCs w:val="28"/>
        </w:rPr>
        <w:t>’</w:t>
      </w:r>
      <w:r w:rsidRPr="00760E72">
        <w:rPr>
          <w:sz w:val="28"/>
          <w:szCs w:val="28"/>
        </w:rPr>
        <w:t>amore.</w:t>
      </w:r>
    </w:p>
    <w:p w:rsidR="00760E72" w:rsidRPr="00760E72" w:rsidRDefault="00760E72" w:rsidP="000453CA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lastRenderedPageBreak/>
        <w:t xml:space="preserve">Così dal </w:t>
      </w:r>
      <w:r w:rsidR="008C06F4">
        <w:rPr>
          <w:sz w:val="28"/>
          <w:szCs w:val="28"/>
        </w:rPr>
        <w:t>“</w:t>
      </w:r>
      <w:r w:rsidRPr="000453CA">
        <w:rPr>
          <w:i/>
          <w:sz w:val="28"/>
          <w:szCs w:val="28"/>
        </w:rPr>
        <w:t>compensandum</w:t>
      </w:r>
      <w:r w:rsidR="008C06F4">
        <w:rPr>
          <w:sz w:val="28"/>
          <w:szCs w:val="28"/>
        </w:rPr>
        <w:t>”</w:t>
      </w:r>
      <w:r w:rsidRPr="00760E72">
        <w:rPr>
          <w:sz w:val="28"/>
          <w:szCs w:val="28"/>
        </w:rPr>
        <w:t xml:space="preserve"> naturalmente e logicamente</w:t>
      </w:r>
      <w:r w:rsidR="000453CA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scaturisce l</w:t>
      </w:r>
      <w:r w:rsidR="000453CA">
        <w:rPr>
          <w:sz w:val="28"/>
          <w:szCs w:val="28"/>
        </w:rPr>
        <w:t>’</w:t>
      </w:r>
      <w:r w:rsidRPr="00760E72">
        <w:rPr>
          <w:sz w:val="28"/>
          <w:szCs w:val="28"/>
        </w:rPr>
        <w:t>idea della vera Riparazione. V. anche il n. 357 ove</w:t>
      </w:r>
      <w:r w:rsidR="000453CA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c'è un accenno all</w:t>
      </w:r>
      <w:r w:rsidR="000453CA">
        <w:rPr>
          <w:sz w:val="28"/>
          <w:szCs w:val="28"/>
        </w:rPr>
        <w:t>’</w:t>
      </w:r>
      <w:r w:rsidRPr="00760E72">
        <w:rPr>
          <w:sz w:val="28"/>
          <w:szCs w:val="28"/>
        </w:rPr>
        <w:t>Ora Santa.</w:t>
      </w:r>
    </w:p>
    <w:p w:rsidR="000453CA" w:rsidRDefault="00760E72" w:rsidP="000453CA">
      <w:pPr>
        <w:ind w:right="1133" w:firstLine="708"/>
        <w:jc w:val="both"/>
        <w:rPr>
          <w:sz w:val="28"/>
          <w:szCs w:val="28"/>
        </w:rPr>
      </w:pPr>
      <w:r w:rsidRPr="00760E72">
        <w:rPr>
          <w:sz w:val="28"/>
          <w:szCs w:val="28"/>
        </w:rPr>
        <w:t>Tutta la nostra S. Regola è so</w:t>
      </w:r>
      <w:r w:rsidR="000453CA">
        <w:rPr>
          <w:sz w:val="28"/>
          <w:szCs w:val="28"/>
        </w:rPr>
        <w:t>ff</w:t>
      </w:r>
      <w:r w:rsidRPr="00760E72">
        <w:rPr>
          <w:sz w:val="28"/>
          <w:szCs w:val="28"/>
        </w:rPr>
        <w:t>usa di amore, basata sull'amore</w:t>
      </w:r>
      <w:r w:rsidR="000453CA">
        <w:rPr>
          <w:sz w:val="28"/>
          <w:szCs w:val="28"/>
        </w:rPr>
        <w:t>;</w:t>
      </w:r>
      <w:r w:rsidRPr="00760E72">
        <w:rPr>
          <w:sz w:val="28"/>
          <w:szCs w:val="28"/>
        </w:rPr>
        <w:t xml:space="preserve"> si comprende l</w:t>
      </w:r>
      <w:r w:rsidR="000453CA">
        <w:rPr>
          <w:sz w:val="28"/>
          <w:szCs w:val="28"/>
        </w:rPr>
        <w:t>’</w:t>
      </w:r>
      <w:r w:rsidRPr="00760E72">
        <w:rPr>
          <w:sz w:val="28"/>
          <w:szCs w:val="28"/>
        </w:rPr>
        <w:t>a</w:t>
      </w:r>
      <w:r w:rsidR="000453CA">
        <w:rPr>
          <w:sz w:val="28"/>
          <w:szCs w:val="28"/>
        </w:rPr>
        <w:t>ff</w:t>
      </w:r>
      <w:r w:rsidRPr="00760E72">
        <w:rPr>
          <w:sz w:val="28"/>
          <w:szCs w:val="28"/>
        </w:rPr>
        <w:t>lato del n. S. Padre A</w:t>
      </w:r>
      <w:r w:rsidR="000453CA">
        <w:rPr>
          <w:sz w:val="28"/>
          <w:szCs w:val="28"/>
        </w:rPr>
        <w:t xml:space="preserve">agostino </w:t>
      </w:r>
      <w:r w:rsidRPr="00760E72">
        <w:rPr>
          <w:sz w:val="28"/>
          <w:szCs w:val="28"/>
        </w:rPr>
        <w:t>il cui</w:t>
      </w:r>
      <w:r w:rsidR="000453CA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 xml:space="preserve">cuore ardente ha precorsi i tempi del trionto dell amore åii Gesù: </w:t>
      </w:r>
      <w:r w:rsidR="000453CA">
        <w:rPr>
          <w:sz w:val="28"/>
          <w:szCs w:val="28"/>
        </w:rPr>
        <w:t>“</w:t>
      </w:r>
      <w:r w:rsidRPr="000453CA">
        <w:rPr>
          <w:i/>
          <w:sz w:val="28"/>
          <w:szCs w:val="28"/>
        </w:rPr>
        <w:t xml:space="preserve">Et ipsa est beata vita, gaudere, ad te, propter te, </w:t>
      </w:r>
      <w:r w:rsidR="000453CA">
        <w:rPr>
          <w:i/>
          <w:sz w:val="28"/>
          <w:szCs w:val="28"/>
        </w:rPr>
        <w:t>d</w:t>
      </w:r>
      <w:r w:rsidRPr="000453CA">
        <w:rPr>
          <w:i/>
          <w:sz w:val="28"/>
          <w:szCs w:val="28"/>
        </w:rPr>
        <w:t>e te</w:t>
      </w:r>
      <w:r w:rsidR="000453CA">
        <w:rPr>
          <w:sz w:val="28"/>
          <w:szCs w:val="28"/>
        </w:rPr>
        <w:t>”</w:t>
      </w:r>
      <w:r w:rsidRPr="00760E72">
        <w:rPr>
          <w:sz w:val="28"/>
          <w:szCs w:val="28"/>
        </w:rPr>
        <w:t>.</w:t>
      </w:r>
      <w:r w:rsidR="000453CA">
        <w:rPr>
          <w:sz w:val="28"/>
          <w:szCs w:val="28"/>
        </w:rPr>
        <w:t xml:space="preserve"> </w:t>
      </w:r>
      <w:r w:rsidRPr="00760E72">
        <w:rPr>
          <w:sz w:val="28"/>
          <w:szCs w:val="28"/>
        </w:rPr>
        <w:t>(</w:t>
      </w:r>
      <w:r w:rsidR="000453CA">
        <w:rPr>
          <w:sz w:val="28"/>
          <w:szCs w:val="28"/>
        </w:rPr>
        <w:t>C</w:t>
      </w:r>
      <w:r w:rsidRPr="00760E72">
        <w:rPr>
          <w:sz w:val="28"/>
          <w:szCs w:val="28"/>
        </w:rPr>
        <w:t>on</w:t>
      </w:r>
      <w:r w:rsidR="000453CA">
        <w:rPr>
          <w:sz w:val="28"/>
          <w:szCs w:val="28"/>
        </w:rPr>
        <w:t>f. X, 22-32).</w:t>
      </w:r>
    </w:p>
    <w:p w:rsidR="00760E72" w:rsidRPr="00760E72" w:rsidRDefault="000453CA" w:rsidP="000453C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A R</w:t>
      </w:r>
      <w:bookmarkStart w:id="0" w:name="_GoBack"/>
      <w:bookmarkEnd w:id="0"/>
    </w:p>
    <w:sectPr w:rsidR="00760E72" w:rsidRPr="00760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4"/>
    <w:rsid w:val="00015213"/>
    <w:rsid w:val="000453CA"/>
    <w:rsid w:val="003544D2"/>
    <w:rsid w:val="003A4A04"/>
    <w:rsid w:val="003E5BE6"/>
    <w:rsid w:val="00666420"/>
    <w:rsid w:val="00760E72"/>
    <w:rsid w:val="008C06F4"/>
    <w:rsid w:val="00915358"/>
    <w:rsid w:val="00B135E1"/>
    <w:rsid w:val="00C06222"/>
    <w:rsid w:val="00D41723"/>
    <w:rsid w:val="00DE6250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2017-10-27T11:52:00Z</dcterms:created>
  <dcterms:modified xsi:type="dcterms:W3CDTF">2017-10-27T20:54:00Z</dcterms:modified>
</cp:coreProperties>
</file>