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3D" w:rsidRDefault="00D55DD5" w:rsidP="00D55DD5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8C03DD6" wp14:editId="321117A8">
            <wp:simplePos x="0" y="0"/>
            <wp:positionH relativeFrom="column">
              <wp:posOffset>938139</wp:posOffset>
            </wp:positionH>
            <wp:positionV relativeFrom="paragraph">
              <wp:align>top</wp:align>
            </wp:positionV>
            <wp:extent cx="5017770" cy="8438515"/>
            <wp:effectExtent l="0" t="0" r="0" b="63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7770" cy="8438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D55DD5" w:rsidRDefault="00D55DD5" w:rsidP="00D55DD5">
      <w:pPr>
        <w:jc w:val="center"/>
      </w:pPr>
      <w:r>
        <w:t>La guarigione dell’emoroissa,Catacombe dei Santi Marcellino e Pietro</w:t>
      </w:r>
      <w:r w:rsidR="00C15029">
        <w:t>, Roma</w:t>
      </w:r>
      <w:bookmarkStart w:id="0" w:name="_GoBack"/>
      <w:bookmarkEnd w:id="0"/>
    </w:p>
    <w:sectPr w:rsidR="00D55D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D5"/>
    <w:rsid w:val="00B9563D"/>
    <w:rsid w:val="00C15029"/>
    <w:rsid w:val="00D5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5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5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2018-07-02T06:17:00Z</dcterms:created>
  <dcterms:modified xsi:type="dcterms:W3CDTF">2020-10-24T14:29:00Z</dcterms:modified>
</cp:coreProperties>
</file>