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0D56" w:rsidRDefault="0030192E" w:rsidP="00260D56">
      <w:pPr>
        <w:ind w:right="-1"/>
        <w:jc w:val="center"/>
      </w:pPr>
      <w:r>
        <w:rPr>
          <w:noProof/>
          <w:lang w:eastAsia="it-IT"/>
        </w:rPr>
        <w:drawing>
          <wp:inline distT="0" distB="0" distL="0" distR="0" wp14:anchorId="1A6A2205" wp14:editId="74A7E245">
            <wp:extent cx="5396401" cy="6987496"/>
            <wp:effectExtent l="0" t="0" r="0" b="444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8034" cy="6989610"/>
                    </a:xfrm>
                    <a:prstGeom prst="rect">
                      <a:avLst/>
                    </a:prstGeom>
                    <a:noFill/>
                  </pic:spPr>
                </pic:pic>
              </a:graphicData>
            </a:graphic>
          </wp:inline>
        </w:drawing>
      </w:r>
    </w:p>
    <w:p w:rsidR="0030192E" w:rsidRPr="00260D56" w:rsidRDefault="0030192E" w:rsidP="00260D56">
      <w:pPr>
        <w:ind w:right="-1"/>
        <w:jc w:val="center"/>
        <w:rPr>
          <w:sz w:val="24"/>
          <w:szCs w:val="24"/>
        </w:rPr>
      </w:pPr>
      <w:r w:rsidRPr="00260D56">
        <w:rPr>
          <w:sz w:val="24"/>
          <w:szCs w:val="24"/>
        </w:rPr>
        <w:t>Giovanni Pisano, 1285-1297 circa, part., marmo apuano, h</w:t>
      </w:r>
      <w:r w:rsidR="00E81E25" w:rsidRPr="00260D56">
        <w:rPr>
          <w:sz w:val="24"/>
          <w:szCs w:val="24"/>
        </w:rPr>
        <w:t>.</w:t>
      </w:r>
      <w:r w:rsidRPr="00260D56">
        <w:rPr>
          <w:sz w:val="24"/>
          <w:szCs w:val="24"/>
        </w:rPr>
        <w:t xml:space="preserve"> cm 141, Siena, Collezione privata</w:t>
      </w:r>
    </w:p>
    <w:p w:rsidR="00260D56" w:rsidRDefault="00260D56" w:rsidP="00260D56">
      <w:pPr>
        <w:ind w:right="-1134"/>
        <w:jc w:val="center"/>
      </w:pPr>
    </w:p>
    <w:p w:rsidR="002F62F5" w:rsidRDefault="002F62F5" w:rsidP="0094098B">
      <w:pPr>
        <w:jc w:val="center"/>
        <w:rPr>
          <w:b/>
          <w:sz w:val="32"/>
          <w:szCs w:val="32"/>
        </w:rPr>
      </w:pPr>
      <w:r w:rsidRPr="002F62F5">
        <w:rPr>
          <w:b/>
          <w:sz w:val="32"/>
          <w:szCs w:val="32"/>
        </w:rPr>
        <w:t>Padre Secondo Brunelli crs</w:t>
      </w:r>
    </w:p>
    <w:p w:rsidR="002F62F5" w:rsidRDefault="002F62F5" w:rsidP="0094098B">
      <w:pPr>
        <w:jc w:val="center"/>
        <w:rPr>
          <w:b/>
          <w:sz w:val="32"/>
          <w:szCs w:val="32"/>
        </w:rPr>
      </w:pPr>
      <w:r>
        <w:rPr>
          <w:b/>
          <w:sz w:val="32"/>
          <w:szCs w:val="32"/>
        </w:rPr>
        <w:t xml:space="preserve">SAN PIETRO </w:t>
      </w:r>
      <w:r w:rsidR="00260D56">
        <w:rPr>
          <w:b/>
          <w:sz w:val="32"/>
          <w:szCs w:val="32"/>
        </w:rPr>
        <w:t xml:space="preserve">APOSTOLO </w:t>
      </w:r>
      <w:r>
        <w:rPr>
          <w:b/>
          <w:sz w:val="32"/>
          <w:szCs w:val="32"/>
        </w:rPr>
        <w:t>E SAN GIROLAMO MIANI</w:t>
      </w:r>
    </w:p>
    <w:p w:rsidR="002F62F5" w:rsidRPr="002F62F5" w:rsidRDefault="002F62F5" w:rsidP="0094098B">
      <w:pPr>
        <w:jc w:val="center"/>
        <w:rPr>
          <w:sz w:val="32"/>
          <w:szCs w:val="32"/>
        </w:rPr>
      </w:pPr>
      <w:r>
        <w:rPr>
          <w:sz w:val="32"/>
          <w:szCs w:val="32"/>
        </w:rPr>
        <w:t>Mestre 8.4.2019</w:t>
      </w:r>
    </w:p>
    <w:p w:rsidR="0030192E" w:rsidRDefault="0030192E" w:rsidP="0025243F">
      <w:pPr>
        <w:jc w:val="center"/>
      </w:pPr>
      <w:r>
        <w:rPr>
          <w:noProof/>
          <w:lang w:eastAsia="it-IT"/>
        </w:rPr>
        <w:lastRenderedPageBreak/>
        <w:drawing>
          <wp:inline distT="0" distB="0" distL="0" distR="0" wp14:anchorId="2BFBC8E2">
            <wp:extent cx="5206365" cy="809625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06365" cy="8096250"/>
                    </a:xfrm>
                    <a:prstGeom prst="rect">
                      <a:avLst/>
                    </a:prstGeom>
                    <a:noFill/>
                  </pic:spPr>
                </pic:pic>
              </a:graphicData>
            </a:graphic>
          </wp:inline>
        </w:drawing>
      </w:r>
    </w:p>
    <w:p w:rsidR="0030192E" w:rsidRDefault="0030192E" w:rsidP="0030192E">
      <w:pPr>
        <w:ind w:right="1133"/>
        <w:jc w:val="center"/>
      </w:pPr>
    </w:p>
    <w:p w:rsidR="0030192E" w:rsidRDefault="0030192E" w:rsidP="0030192E">
      <w:pPr>
        <w:ind w:right="1133"/>
        <w:jc w:val="center"/>
      </w:pPr>
    </w:p>
    <w:p w:rsidR="0030192E" w:rsidRDefault="0030192E" w:rsidP="0030192E">
      <w:pPr>
        <w:ind w:right="1133"/>
        <w:jc w:val="center"/>
      </w:pPr>
    </w:p>
    <w:p w:rsidR="0030192E" w:rsidRDefault="0030192E" w:rsidP="0030192E">
      <w:pPr>
        <w:ind w:right="1133"/>
        <w:jc w:val="center"/>
      </w:pPr>
    </w:p>
    <w:p w:rsidR="0030192E" w:rsidRDefault="0030192E" w:rsidP="0030192E">
      <w:pPr>
        <w:ind w:right="1133"/>
        <w:jc w:val="both"/>
        <w:rPr>
          <w:sz w:val="28"/>
          <w:szCs w:val="28"/>
        </w:rPr>
      </w:pPr>
      <w:r w:rsidRPr="0030192E">
        <w:rPr>
          <w:sz w:val="28"/>
          <w:szCs w:val="28"/>
        </w:rPr>
        <w:t xml:space="preserve">Mestre </w:t>
      </w:r>
      <w:r>
        <w:rPr>
          <w:sz w:val="28"/>
          <w:szCs w:val="28"/>
        </w:rPr>
        <w:t>16.3.12019</w:t>
      </w:r>
    </w:p>
    <w:p w:rsidR="0030192E" w:rsidRDefault="0030192E" w:rsidP="0030192E">
      <w:pPr>
        <w:ind w:right="1133"/>
        <w:jc w:val="both"/>
        <w:rPr>
          <w:sz w:val="28"/>
          <w:szCs w:val="28"/>
        </w:rPr>
      </w:pPr>
      <w:r>
        <w:rPr>
          <w:sz w:val="28"/>
          <w:szCs w:val="28"/>
        </w:rPr>
        <w:tab/>
        <w:t xml:space="preserve">Fu proprio questa immagine del volto di San Pietro, </w:t>
      </w:r>
      <w:r>
        <w:rPr>
          <w:i/>
          <w:sz w:val="28"/>
          <w:szCs w:val="28"/>
        </w:rPr>
        <w:t>che pianse amaramente</w:t>
      </w:r>
      <w:r>
        <w:rPr>
          <w:sz w:val="28"/>
          <w:szCs w:val="28"/>
        </w:rPr>
        <w:t>, come tutti sappiamo, la notte di quel Giovedì Santo, che mi suggerì e spronò</w:t>
      </w:r>
      <w:r w:rsidR="00EA6C41">
        <w:rPr>
          <w:sz w:val="28"/>
          <w:szCs w:val="28"/>
        </w:rPr>
        <w:t xml:space="preserve">, anni addietro, </w:t>
      </w:r>
      <w:r>
        <w:rPr>
          <w:sz w:val="28"/>
          <w:szCs w:val="28"/>
        </w:rPr>
        <w:t>ad individuare le somiglianze tra l’Apostolo ed il nostro Santo Fondatore.</w:t>
      </w:r>
    </w:p>
    <w:p w:rsidR="0030192E" w:rsidRDefault="0030192E" w:rsidP="0030192E">
      <w:pPr>
        <w:ind w:right="1133"/>
        <w:jc w:val="both"/>
        <w:rPr>
          <w:sz w:val="28"/>
          <w:szCs w:val="28"/>
        </w:rPr>
      </w:pPr>
      <w:r>
        <w:rPr>
          <w:sz w:val="28"/>
          <w:szCs w:val="28"/>
        </w:rPr>
        <w:tab/>
        <w:t>Purtroppo, non avendo più a disposizione l’mmagine, e non riuscendo a rivenirla per lungo tempo,</w:t>
      </w:r>
      <w:r w:rsidR="00E81E25">
        <w:rPr>
          <w:sz w:val="28"/>
          <w:szCs w:val="28"/>
        </w:rPr>
        <w:t xml:space="preserve"> </w:t>
      </w:r>
      <w:r>
        <w:rPr>
          <w:sz w:val="28"/>
          <w:szCs w:val="28"/>
        </w:rPr>
        <w:t xml:space="preserve"> i miei ... </w:t>
      </w:r>
      <w:r w:rsidR="00EA6C41">
        <w:rPr>
          <w:sz w:val="28"/>
          <w:szCs w:val="28"/>
        </w:rPr>
        <w:t xml:space="preserve">propositi ed </w:t>
      </w:r>
      <w:r>
        <w:rPr>
          <w:sz w:val="28"/>
          <w:szCs w:val="28"/>
        </w:rPr>
        <w:t>intendimenti si affievolirono.</w:t>
      </w:r>
    </w:p>
    <w:p w:rsidR="00225001" w:rsidRDefault="0030192E" w:rsidP="0030192E">
      <w:pPr>
        <w:ind w:right="1133"/>
        <w:jc w:val="both"/>
        <w:rPr>
          <w:sz w:val="28"/>
          <w:szCs w:val="28"/>
        </w:rPr>
      </w:pPr>
      <w:r>
        <w:rPr>
          <w:sz w:val="28"/>
          <w:szCs w:val="28"/>
        </w:rPr>
        <w:tab/>
        <w:t xml:space="preserve">Fortunatamente, </w:t>
      </w:r>
      <w:r w:rsidR="00BA2E15">
        <w:rPr>
          <w:sz w:val="28"/>
          <w:szCs w:val="28"/>
        </w:rPr>
        <w:t xml:space="preserve">quest’anno, </w:t>
      </w:r>
      <w:r>
        <w:rPr>
          <w:sz w:val="28"/>
          <w:szCs w:val="28"/>
        </w:rPr>
        <w:t>in occasione degli esercizi spirituali della parrocchia di Altobello, il predicatore dedicò tre serate alla figura dell’Apostolo</w:t>
      </w:r>
      <w:r w:rsidR="00E81E25">
        <w:rPr>
          <w:sz w:val="28"/>
          <w:szCs w:val="28"/>
        </w:rPr>
        <w:t xml:space="preserve"> Pietro</w:t>
      </w:r>
      <w:r>
        <w:rPr>
          <w:sz w:val="28"/>
          <w:szCs w:val="28"/>
        </w:rPr>
        <w:t xml:space="preserve"> ... con </w:t>
      </w:r>
      <w:r w:rsidR="00EA6C41">
        <w:rPr>
          <w:sz w:val="28"/>
          <w:szCs w:val="28"/>
        </w:rPr>
        <w:t>i</w:t>
      </w:r>
      <w:r>
        <w:rPr>
          <w:sz w:val="28"/>
          <w:szCs w:val="28"/>
        </w:rPr>
        <w:t xml:space="preserve"> suoi ... alti e bassi.</w:t>
      </w:r>
      <w:r w:rsidR="00225001">
        <w:rPr>
          <w:sz w:val="28"/>
          <w:szCs w:val="28"/>
        </w:rPr>
        <w:t xml:space="preserve"> </w:t>
      </w:r>
    </w:p>
    <w:p w:rsidR="0030192E" w:rsidRDefault="00225001" w:rsidP="0030192E">
      <w:pPr>
        <w:ind w:right="1133"/>
        <w:jc w:val="both"/>
        <w:rPr>
          <w:sz w:val="28"/>
          <w:szCs w:val="28"/>
        </w:rPr>
      </w:pPr>
      <w:r>
        <w:rPr>
          <w:sz w:val="28"/>
          <w:szCs w:val="28"/>
        </w:rPr>
        <w:tab/>
        <w:t>Non solo</w:t>
      </w:r>
      <w:r w:rsidR="00BA2E15">
        <w:rPr>
          <w:sz w:val="28"/>
          <w:szCs w:val="28"/>
        </w:rPr>
        <w:t>! M</w:t>
      </w:r>
      <w:r>
        <w:rPr>
          <w:sz w:val="28"/>
          <w:szCs w:val="28"/>
        </w:rPr>
        <w:t>i capitò nuovam</w:t>
      </w:r>
      <w:r w:rsidR="00E81E25">
        <w:rPr>
          <w:sz w:val="28"/>
          <w:szCs w:val="28"/>
        </w:rPr>
        <w:t>e</w:t>
      </w:r>
      <w:r>
        <w:rPr>
          <w:sz w:val="28"/>
          <w:szCs w:val="28"/>
        </w:rPr>
        <w:t>nte sott’occhio ... il volto di Pietro.</w:t>
      </w:r>
    </w:p>
    <w:p w:rsidR="00E81E25" w:rsidRDefault="00225001" w:rsidP="0030192E">
      <w:pPr>
        <w:ind w:right="1133"/>
        <w:jc w:val="both"/>
        <w:rPr>
          <w:sz w:val="28"/>
          <w:szCs w:val="28"/>
        </w:rPr>
      </w:pPr>
      <w:r>
        <w:rPr>
          <w:sz w:val="28"/>
          <w:szCs w:val="28"/>
        </w:rPr>
        <w:tab/>
        <w:t>Questo rilievo costituisce la</w:t>
      </w:r>
      <w:r w:rsidR="00EA6C41">
        <w:rPr>
          <w:sz w:val="28"/>
          <w:szCs w:val="28"/>
        </w:rPr>
        <w:t xml:space="preserve"> </w:t>
      </w:r>
      <w:r>
        <w:rPr>
          <w:sz w:val="28"/>
          <w:szCs w:val="28"/>
        </w:rPr>
        <w:t>più recente acquisizione al catalogo di Giovanni Pisan</w:t>
      </w:r>
      <w:r w:rsidR="00EA6C41">
        <w:rPr>
          <w:sz w:val="28"/>
          <w:szCs w:val="28"/>
        </w:rPr>
        <w:t>o</w:t>
      </w:r>
      <w:r>
        <w:rPr>
          <w:sz w:val="28"/>
          <w:szCs w:val="28"/>
        </w:rPr>
        <w:t>. Scoperto solo nel 2000</w:t>
      </w:r>
      <w:r w:rsidR="00BA2E15">
        <w:rPr>
          <w:sz w:val="28"/>
          <w:szCs w:val="28"/>
        </w:rPr>
        <w:t>!</w:t>
      </w:r>
    </w:p>
    <w:p w:rsidR="00225001" w:rsidRDefault="00225001" w:rsidP="0030192E">
      <w:pPr>
        <w:ind w:right="1133"/>
        <w:jc w:val="both"/>
        <w:rPr>
          <w:sz w:val="28"/>
          <w:szCs w:val="28"/>
        </w:rPr>
      </w:pPr>
      <w:r>
        <w:rPr>
          <w:sz w:val="28"/>
          <w:szCs w:val="28"/>
        </w:rPr>
        <w:tab/>
        <w:t xml:space="preserve">Il testo, </w:t>
      </w:r>
      <w:r>
        <w:rPr>
          <w:i/>
          <w:sz w:val="28"/>
          <w:szCs w:val="28"/>
        </w:rPr>
        <w:t xml:space="preserve">Giovanni Pisano, </w:t>
      </w:r>
      <w:r>
        <w:rPr>
          <w:sz w:val="28"/>
          <w:szCs w:val="28"/>
        </w:rPr>
        <w:t xml:space="preserve">Sabina Spannocchi, della serie i Grandi Scultori, L’Espresso, 2005, </w:t>
      </w:r>
      <w:r w:rsidR="00E64B48">
        <w:rPr>
          <w:sz w:val="28"/>
          <w:szCs w:val="28"/>
        </w:rPr>
        <w:t xml:space="preserve">a </w:t>
      </w:r>
      <w:r>
        <w:rPr>
          <w:sz w:val="28"/>
          <w:szCs w:val="28"/>
        </w:rPr>
        <w:t>pag. 106-109, segue ben altre direzioni</w:t>
      </w:r>
      <w:r w:rsidR="00BA2E15">
        <w:rPr>
          <w:sz w:val="28"/>
          <w:szCs w:val="28"/>
        </w:rPr>
        <w:t>.</w:t>
      </w:r>
      <w:r>
        <w:rPr>
          <w:sz w:val="28"/>
          <w:szCs w:val="28"/>
        </w:rPr>
        <w:t xml:space="preserve"> Si può citare tu</w:t>
      </w:r>
      <w:r w:rsidR="00E64B48">
        <w:rPr>
          <w:sz w:val="28"/>
          <w:szCs w:val="28"/>
        </w:rPr>
        <w:t>t</w:t>
      </w:r>
      <w:r>
        <w:rPr>
          <w:sz w:val="28"/>
          <w:szCs w:val="28"/>
        </w:rPr>
        <w:t>to al più:</w:t>
      </w:r>
    </w:p>
    <w:p w:rsidR="00225001" w:rsidRDefault="00E64B48" w:rsidP="00E64B48">
      <w:pPr>
        <w:ind w:right="1133"/>
        <w:jc w:val="both"/>
        <w:rPr>
          <w:i/>
          <w:sz w:val="28"/>
          <w:szCs w:val="28"/>
        </w:rPr>
      </w:pPr>
      <w:r>
        <w:rPr>
          <w:sz w:val="28"/>
          <w:szCs w:val="28"/>
        </w:rPr>
        <w:tab/>
      </w:r>
      <w:r w:rsidR="00225001" w:rsidRPr="00E64B48">
        <w:rPr>
          <w:i/>
          <w:sz w:val="28"/>
          <w:szCs w:val="28"/>
        </w:rPr>
        <w:t>“</w:t>
      </w:r>
      <w:r w:rsidRPr="00E64B48">
        <w:rPr>
          <w:i/>
          <w:sz w:val="28"/>
          <w:szCs w:val="28"/>
        </w:rPr>
        <w:t xml:space="preserve"> ... </w:t>
      </w:r>
      <w:r w:rsidR="00225001" w:rsidRPr="00E64B48">
        <w:rPr>
          <w:i/>
          <w:sz w:val="28"/>
          <w:szCs w:val="28"/>
        </w:rPr>
        <w:t>la posizione li</w:t>
      </w:r>
      <w:r w:rsidR="00EA6C41">
        <w:rPr>
          <w:i/>
          <w:sz w:val="28"/>
          <w:szCs w:val="28"/>
        </w:rPr>
        <w:t>e</w:t>
      </w:r>
      <w:r w:rsidRPr="00E64B48">
        <w:rPr>
          <w:i/>
          <w:sz w:val="28"/>
          <w:szCs w:val="28"/>
        </w:rPr>
        <w:t>ve</w:t>
      </w:r>
      <w:r w:rsidR="00EA6C41">
        <w:rPr>
          <w:i/>
          <w:sz w:val="28"/>
          <w:szCs w:val="28"/>
        </w:rPr>
        <w:t>me</w:t>
      </w:r>
      <w:r w:rsidRPr="00E64B48">
        <w:rPr>
          <w:i/>
          <w:sz w:val="28"/>
          <w:szCs w:val="28"/>
        </w:rPr>
        <w:t>nte avvitata del corpo, che dona al personaggio uno straordinario senso di dinamismo, l’uso sapiente del trapano che buca con irruenza la materia, caricando il volto di una forte espressione patetica, costitutiscono espliciti rimandi .... “</w:t>
      </w:r>
    </w:p>
    <w:p w:rsidR="00E64B48" w:rsidRDefault="00E64B48" w:rsidP="00E64B48">
      <w:pPr>
        <w:ind w:right="1133"/>
        <w:jc w:val="both"/>
        <w:rPr>
          <w:sz w:val="28"/>
          <w:szCs w:val="28"/>
        </w:rPr>
      </w:pPr>
      <w:r>
        <w:rPr>
          <w:i/>
          <w:sz w:val="28"/>
          <w:szCs w:val="28"/>
        </w:rPr>
        <w:tab/>
      </w:r>
      <w:r>
        <w:rPr>
          <w:sz w:val="28"/>
          <w:szCs w:val="28"/>
        </w:rPr>
        <w:t>Giovanni Pisano entra immediatamente e straordinariamente nel dramma interiore di Pietro</w:t>
      </w:r>
      <w:r w:rsidR="00EA6C41">
        <w:rPr>
          <w:sz w:val="28"/>
          <w:szCs w:val="28"/>
        </w:rPr>
        <w:t>.</w:t>
      </w:r>
    </w:p>
    <w:p w:rsidR="00EA6C41" w:rsidRDefault="00EA6C41" w:rsidP="00E64B48">
      <w:pPr>
        <w:ind w:right="1133"/>
        <w:jc w:val="both"/>
        <w:rPr>
          <w:sz w:val="28"/>
          <w:szCs w:val="28"/>
        </w:rPr>
      </w:pPr>
      <w:r>
        <w:rPr>
          <w:sz w:val="28"/>
          <w:szCs w:val="28"/>
        </w:rPr>
        <w:tab/>
        <w:t>Ma, venendo a noi, io mi limiterò a segnalare riferimenti che legano San Girolamo a San Pietro, augurandomi di coinvolgere altri, certamente più addentro di me nella materia.</w:t>
      </w:r>
    </w:p>
    <w:p w:rsidR="00EA6C41" w:rsidRDefault="00EA6C41" w:rsidP="00842027">
      <w:pPr>
        <w:ind w:right="1133"/>
        <w:rPr>
          <w:sz w:val="28"/>
          <w:szCs w:val="28"/>
        </w:rPr>
      </w:pPr>
      <w:r>
        <w:rPr>
          <w:sz w:val="28"/>
          <w:szCs w:val="28"/>
        </w:rPr>
        <w:tab/>
        <w:t>P. Secondo Brunelli crs</w:t>
      </w:r>
      <w:r w:rsidR="00842027">
        <w:rPr>
          <w:sz w:val="28"/>
          <w:szCs w:val="28"/>
        </w:rPr>
        <w:br/>
      </w:r>
    </w:p>
    <w:p w:rsidR="00EA6C41" w:rsidRDefault="00EA6C41" w:rsidP="00E64B48">
      <w:pPr>
        <w:ind w:right="1133"/>
        <w:jc w:val="both"/>
        <w:rPr>
          <w:sz w:val="28"/>
          <w:szCs w:val="28"/>
        </w:rPr>
      </w:pPr>
    </w:p>
    <w:p w:rsidR="00E81E25" w:rsidRDefault="00E81E25" w:rsidP="00842027">
      <w:pPr>
        <w:ind w:right="1133"/>
        <w:jc w:val="center"/>
        <w:rPr>
          <w:b/>
          <w:sz w:val="28"/>
          <w:szCs w:val="28"/>
        </w:rPr>
      </w:pPr>
    </w:p>
    <w:p w:rsidR="00E81E25" w:rsidRDefault="00E81E25" w:rsidP="00842027">
      <w:pPr>
        <w:ind w:right="1133"/>
        <w:jc w:val="center"/>
        <w:rPr>
          <w:b/>
          <w:sz w:val="28"/>
          <w:szCs w:val="28"/>
        </w:rPr>
      </w:pPr>
    </w:p>
    <w:p w:rsidR="00E81E25" w:rsidRDefault="00E81E25" w:rsidP="00842027">
      <w:pPr>
        <w:ind w:right="1133"/>
        <w:jc w:val="center"/>
        <w:rPr>
          <w:b/>
          <w:sz w:val="28"/>
          <w:szCs w:val="28"/>
        </w:rPr>
      </w:pPr>
    </w:p>
    <w:p w:rsidR="00E81E25" w:rsidRDefault="00E81E25" w:rsidP="00842027">
      <w:pPr>
        <w:ind w:right="1133"/>
        <w:jc w:val="center"/>
        <w:rPr>
          <w:b/>
          <w:sz w:val="28"/>
          <w:szCs w:val="28"/>
        </w:rPr>
      </w:pPr>
    </w:p>
    <w:p w:rsidR="00842027" w:rsidRPr="00CC7219" w:rsidRDefault="00842027" w:rsidP="00842027">
      <w:pPr>
        <w:ind w:right="1133"/>
        <w:jc w:val="center"/>
        <w:rPr>
          <w:b/>
          <w:sz w:val="28"/>
          <w:szCs w:val="28"/>
        </w:rPr>
      </w:pPr>
      <w:r w:rsidRPr="00CC7219">
        <w:rPr>
          <w:b/>
          <w:sz w:val="28"/>
          <w:szCs w:val="28"/>
        </w:rPr>
        <w:t>INDICE</w:t>
      </w:r>
    </w:p>
    <w:p w:rsidR="00842027" w:rsidRDefault="00842027" w:rsidP="00842027">
      <w:pPr>
        <w:ind w:right="1133"/>
        <w:jc w:val="center"/>
        <w:rPr>
          <w:sz w:val="28"/>
          <w:szCs w:val="28"/>
        </w:rPr>
      </w:pPr>
      <w:r>
        <w:rPr>
          <w:sz w:val="28"/>
          <w:szCs w:val="28"/>
        </w:rPr>
        <w:t>Presentazione, pag. 3</w:t>
      </w:r>
    </w:p>
    <w:p w:rsidR="00842027" w:rsidRPr="00CC7219" w:rsidRDefault="00842027" w:rsidP="00842027">
      <w:pPr>
        <w:ind w:right="1133"/>
        <w:jc w:val="center"/>
        <w:rPr>
          <w:b/>
          <w:sz w:val="28"/>
          <w:szCs w:val="28"/>
        </w:rPr>
      </w:pPr>
      <w:r w:rsidRPr="00CC7219">
        <w:rPr>
          <w:b/>
          <w:sz w:val="28"/>
          <w:szCs w:val="28"/>
        </w:rPr>
        <w:t>1</w:t>
      </w:r>
    </w:p>
    <w:p w:rsidR="00842027" w:rsidRPr="00E81E25" w:rsidRDefault="00842027" w:rsidP="00842027">
      <w:pPr>
        <w:ind w:right="1133"/>
        <w:jc w:val="center"/>
        <w:rPr>
          <w:sz w:val="28"/>
          <w:szCs w:val="28"/>
          <w:u w:val="single"/>
        </w:rPr>
      </w:pPr>
      <w:r w:rsidRPr="00E81E25">
        <w:rPr>
          <w:sz w:val="28"/>
          <w:szCs w:val="28"/>
          <w:u w:val="single"/>
        </w:rPr>
        <w:t>Una ‘riscoperta’ di Gesù Crocifisso nel primo Cinquecento</w:t>
      </w:r>
      <w:r w:rsidRPr="00E81E25">
        <w:rPr>
          <w:sz w:val="28"/>
          <w:szCs w:val="28"/>
        </w:rPr>
        <w:t>, pag. 5</w:t>
      </w:r>
    </w:p>
    <w:p w:rsidR="00842027" w:rsidRDefault="00842027" w:rsidP="00842027">
      <w:pPr>
        <w:ind w:right="1133"/>
        <w:jc w:val="center"/>
        <w:rPr>
          <w:sz w:val="28"/>
          <w:szCs w:val="28"/>
        </w:rPr>
      </w:pPr>
      <w:r w:rsidRPr="00842027">
        <w:rPr>
          <w:sz w:val="28"/>
          <w:szCs w:val="28"/>
        </w:rPr>
        <w:t>a. Lettera di Gaspare Contarini, 24.4.1511</w:t>
      </w:r>
      <w:r>
        <w:rPr>
          <w:sz w:val="28"/>
          <w:szCs w:val="28"/>
        </w:rPr>
        <w:t>, pag. 5</w:t>
      </w:r>
    </w:p>
    <w:p w:rsidR="005607DC" w:rsidRPr="00842027" w:rsidRDefault="00842027" w:rsidP="00842027">
      <w:pPr>
        <w:ind w:right="1133"/>
        <w:jc w:val="center"/>
        <w:rPr>
          <w:sz w:val="28"/>
          <w:szCs w:val="28"/>
        </w:rPr>
      </w:pPr>
      <w:r w:rsidRPr="00842027">
        <w:rPr>
          <w:sz w:val="28"/>
          <w:szCs w:val="28"/>
        </w:rPr>
        <w:t>b. Esperienza della Torre di Lutero</w:t>
      </w:r>
      <w:r>
        <w:rPr>
          <w:sz w:val="28"/>
          <w:szCs w:val="28"/>
        </w:rPr>
        <w:t xml:space="preserve">, pag. </w:t>
      </w:r>
      <w:r w:rsidR="00CC7219">
        <w:rPr>
          <w:sz w:val="28"/>
          <w:szCs w:val="28"/>
        </w:rPr>
        <w:t>6</w:t>
      </w:r>
    </w:p>
    <w:p w:rsidR="00CC7219" w:rsidRPr="00CC7219" w:rsidRDefault="00CC7219" w:rsidP="00CC7219">
      <w:pPr>
        <w:ind w:right="1133"/>
        <w:jc w:val="center"/>
        <w:rPr>
          <w:sz w:val="28"/>
          <w:szCs w:val="28"/>
        </w:rPr>
      </w:pPr>
      <w:r w:rsidRPr="00CC7219">
        <w:rPr>
          <w:sz w:val="28"/>
          <w:szCs w:val="28"/>
        </w:rPr>
        <w:t>c. Esperienza del C</w:t>
      </w:r>
      <w:r>
        <w:rPr>
          <w:sz w:val="28"/>
          <w:szCs w:val="28"/>
        </w:rPr>
        <w:t>rocifisso in San Girolamo Miani, pag. 7</w:t>
      </w:r>
      <w:r w:rsidR="00842027" w:rsidRPr="00CC7219">
        <w:rPr>
          <w:sz w:val="28"/>
          <w:szCs w:val="28"/>
        </w:rPr>
        <w:br/>
      </w:r>
      <w:r w:rsidRPr="00CC7219">
        <w:rPr>
          <w:b/>
          <w:sz w:val="28"/>
          <w:szCs w:val="28"/>
        </w:rPr>
        <w:t>2</w:t>
      </w:r>
    </w:p>
    <w:p w:rsidR="00CC7219" w:rsidRPr="00CC7219" w:rsidRDefault="00CC7219" w:rsidP="00CC7219">
      <w:pPr>
        <w:ind w:right="1133"/>
        <w:jc w:val="center"/>
        <w:rPr>
          <w:b/>
          <w:sz w:val="28"/>
          <w:szCs w:val="28"/>
        </w:rPr>
      </w:pPr>
      <w:r w:rsidRPr="00E81E25">
        <w:rPr>
          <w:sz w:val="28"/>
          <w:szCs w:val="28"/>
          <w:u w:val="single"/>
        </w:rPr>
        <w:t xml:space="preserve">Analizziamo la </w:t>
      </w:r>
      <w:r w:rsidR="00C6549F" w:rsidRPr="00E81E25">
        <w:rPr>
          <w:i/>
          <w:sz w:val="28"/>
          <w:szCs w:val="28"/>
          <w:u w:val="single"/>
        </w:rPr>
        <w:t>nostra oratione</w:t>
      </w:r>
      <w:r>
        <w:rPr>
          <w:sz w:val="28"/>
          <w:szCs w:val="28"/>
        </w:rPr>
        <w:t>, pag. 8</w:t>
      </w:r>
      <w:r w:rsidR="00842027" w:rsidRPr="00CC7219">
        <w:rPr>
          <w:sz w:val="28"/>
          <w:szCs w:val="28"/>
        </w:rPr>
        <w:br/>
      </w:r>
      <w:r w:rsidRPr="00CC7219">
        <w:rPr>
          <w:b/>
          <w:sz w:val="28"/>
          <w:szCs w:val="28"/>
        </w:rPr>
        <w:t>3</w:t>
      </w:r>
    </w:p>
    <w:p w:rsidR="00842027" w:rsidRPr="00CC7219" w:rsidRDefault="00CC7219" w:rsidP="00CC7219">
      <w:pPr>
        <w:ind w:right="1133"/>
        <w:jc w:val="center"/>
        <w:rPr>
          <w:sz w:val="28"/>
          <w:szCs w:val="28"/>
        </w:rPr>
      </w:pPr>
      <w:r w:rsidRPr="00E81E25">
        <w:rPr>
          <w:sz w:val="28"/>
          <w:szCs w:val="28"/>
          <w:u w:val="single"/>
        </w:rPr>
        <w:t>Altri ... collegamenti con San Pietro?</w:t>
      </w:r>
      <w:r w:rsidRPr="00E81E25">
        <w:rPr>
          <w:sz w:val="28"/>
          <w:szCs w:val="28"/>
        </w:rPr>
        <w:t>,</w:t>
      </w:r>
      <w:r>
        <w:rPr>
          <w:sz w:val="28"/>
          <w:szCs w:val="28"/>
        </w:rPr>
        <w:t xml:space="preserve"> pag. 10</w:t>
      </w:r>
    </w:p>
    <w:p w:rsidR="00CC7219" w:rsidRDefault="00CC7219" w:rsidP="00CC7219">
      <w:pPr>
        <w:ind w:right="1133"/>
        <w:jc w:val="center"/>
        <w:rPr>
          <w:sz w:val="28"/>
          <w:szCs w:val="28"/>
        </w:rPr>
      </w:pPr>
      <w:r w:rsidRPr="00CC7219">
        <w:rPr>
          <w:sz w:val="28"/>
          <w:szCs w:val="28"/>
        </w:rPr>
        <w:t xml:space="preserve">a. Ancora dalla </w:t>
      </w:r>
      <w:r w:rsidRPr="00C6549F">
        <w:rPr>
          <w:i/>
          <w:sz w:val="28"/>
          <w:szCs w:val="28"/>
        </w:rPr>
        <w:t>nostra oratione</w:t>
      </w:r>
      <w:r>
        <w:rPr>
          <w:b/>
          <w:sz w:val="28"/>
          <w:szCs w:val="28"/>
        </w:rPr>
        <w:t xml:space="preserve">, </w:t>
      </w:r>
      <w:r w:rsidRPr="00CC7219">
        <w:rPr>
          <w:sz w:val="28"/>
          <w:szCs w:val="28"/>
        </w:rPr>
        <w:t>pag. 10</w:t>
      </w:r>
    </w:p>
    <w:p w:rsidR="00CC7219" w:rsidRDefault="00CC7219" w:rsidP="00CC7219">
      <w:pPr>
        <w:ind w:right="1133"/>
        <w:jc w:val="center"/>
        <w:rPr>
          <w:b/>
          <w:sz w:val="28"/>
          <w:szCs w:val="28"/>
        </w:rPr>
      </w:pPr>
      <w:r w:rsidRPr="00CC7219">
        <w:rPr>
          <w:sz w:val="28"/>
          <w:szCs w:val="28"/>
        </w:rPr>
        <w:t>b. Nelle lettere di San Girolamo</w:t>
      </w:r>
      <w:r>
        <w:rPr>
          <w:b/>
          <w:sz w:val="28"/>
          <w:szCs w:val="28"/>
        </w:rPr>
        <w:t xml:space="preserve">, </w:t>
      </w:r>
      <w:r w:rsidRPr="00CC7219">
        <w:rPr>
          <w:sz w:val="28"/>
          <w:szCs w:val="28"/>
        </w:rPr>
        <w:t>pag. 11</w:t>
      </w:r>
    </w:p>
    <w:p w:rsidR="00C6549F" w:rsidRDefault="00C6549F" w:rsidP="00CC7219">
      <w:pPr>
        <w:ind w:right="1133"/>
        <w:jc w:val="center"/>
        <w:rPr>
          <w:sz w:val="28"/>
          <w:szCs w:val="28"/>
        </w:rPr>
      </w:pPr>
      <w:r w:rsidRPr="00E81E25">
        <w:rPr>
          <w:b/>
          <w:sz w:val="28"/>
          <w:szCs w:val="28"/>
        </w:rPr>
        <w:t>Appendice</w:t>
      </w:r>
      <w:r>
        <w:rPr>
          <w:sz w:val="28"/>
          <w:szCs w:val="28"/>
        </w:rPr>
        <w:t>, pag. 13</w:t>
      </w:r>
    </w:p>
    <w:p w:rsidR="00565DFB" w:rsidRDefault="00C6549F" w:rsidP="00CC7219">
      <w:pPr>
        <w:ind w:right="1133"/>
        <w:jc w:val="center"/>
        <w:rPr>
          <w:sz w:val="28"/>
          <w:szCs w:val="28"/>
        </w:rPr>
      </w:pPr>
      <w:r>
        <w:rPr>
          <w:sz w:val="28"/>
          <w:szCs w:val="28"/>
        </w:rPr>
        <w:t xml:space="preserve"> Lettera di Gasp</w:t>
      </w:r>
      <w:r w:rsidR="00F7056C">
        <w:rPr>
          <w:sz w:val="28"/>
          <w:szCs w:val="28"/>
        </w:rPr>
        <w:t>a</w:t>
      </w:r>
      <w:r>
        <w:rPr>
          <w:sz w:val="28"/>
          <w:szCs w:val="28"/>
        </w:rPr>
        <w:t>re Contarini, 24.4.1511</w:t>
      </w:r>
    </w:p>
    <w:p w:rsidR="00565DFB" w:rsidRDefault="00565DFB" w:rsidP="00CC7219">
      <w:pPr>
        <w:ind w:right="1133"/>
        <w:jc w:val="center"/>
        <w:rPr>
          <w:sz w:val="28"/>
          <w:szCs w:val="28"/>
        </w:rPr>
      </w:pPr>
      <w:r>
        <w:rPr>
          <w:b/>
          <w:sz w:val="28"/>
          <w:szCs w:val="28"/>
        </w:rPr>
        <w:t>Appendice,</w:t>
      </w:r>
      <w:r>
        <w:rPr>
          <w:sz w:val="28"/>
          <w:szCs w:val="28"/>
        </w:rPr>
        <w:t xml:space="preserve"> pag. 17</w:t>
      </w:r>
    </w:p>
    <w:p w:rsidR="00842027" w:rsidRPr="00C6549F" w:rsidRDefault="00565DFB" w:rsidP="00CC7219">
      <w:pPr>
        <w:ind w:right="1133"/>
        <w:jc w:val="center"/>
        <w:rPr>
          <w:sz w:val="28"/>
          <w:szCs w:val="28"/>
        </w:rPr>
      </w:pPr>
      <w:r>
        <w:rPr>
          <w:sz w:val="28"/>
          <w:szCs w:val="28"/>
        </w:rPr>
        <w:t>Don Timoteo Giusti</w:t>
      </w:r>
      <w:r w:rsidR="00842027" w:rsidRPr="00C6549F">
        <w:rPr>
          <w:sz w:val="28"/>
          <w:szCs w:val="28"/>
        </w:rPr>
        <w:br w:type="page"/>
      </w:r>
    </w:p>
    <w:p w:rsidR="005607DC" w:rsidRPr="0026397D" w:rsidRDefault="005607DC" w:rsidP="0026397D">
      <w:pPr>
        <w:ind w:right="1133"/>
        <w:jc w:val="center"/>
        <w:rPr>
          <w:b/>
          <w:sz w:val="28"/>
          <w:szCs w:val="28"/>
        </w:rPr>
      </w:pPr>
      <w:r w:rsidRPr="0026397D">
        <w:rPr>
          <w:b/>
          <w:sz w:val="28"/>
          <w:szCs w:val="28"/>
        </w:rPr>
        <w:lastRenderedPageBreak/>
        <w:t>1</w:t>
      </w:r>
    </w:p>
    <w:p w:rsidR="00C270A5" w:rsidRDefault="00BA2E15" w:rsidP="0026397D">
      <w:pPr>
        <w:ind w:right="1133"/>
        <w:jc w:val="center"/>
        <w:rPr>
          <w:b/>
          <w:sz w:val="28"/>
          <w:szCs w:val="28"/>
        </w:rPr>
      </w:pPr>
      <w:r>
        <w:rPr>
          <w:b/>
          <w:sz w:val="28"/>
          <w:szCs w:val="28"/>
        </w:rPr>
        <w:t>Una</w:t>
      </w:r>
      <w:r w:rsidR="00C270A5">
        <w:rPr>
          <w:b/>
          <w:sz w:val="28"/>
          <w:szCs w:val="28"/>
        </w:rPr>
        <w:t xml:space="preserve"> </w:t>
      </w:r>
      <w:r>
        <w:rPr>
          <w:b/>
          <w:sz w:val="28"/>
          <w:szCs w:val="28"/>
        </w:rPr>
        <w:t>‘</w:t>
      </w:r>
      <w:r w:rsidR="00C270A5">
        <w:rPr>
          <w:b/>
          <w:sz w:val="28"/>
          <w:szCs w:val="28"/>
        </w:rPr>
        <w:t>riscoperta</w:t>
      </w:r>
      <w:r>
        <w:rPr>
          <w:b/>
          <w:sz w:val="28"/>
          <w:szCs w:val="28"/>
        </w:rPr>
        <w:t>’</w:t>
      </w:r>
      <w:r w:rsidR="00C270A5">
        <w:rPr>
          <w:b/>
          <w:sz w:val="28"/>
          <w:szCs w:val="28"/>
        </w:rPr>
        <w:t xml:space="preserve"> di Gesù Crocifisso nel primo Cinquecento</w:t>
      </w:r>
    </w:p>
    <w:p w:rsidR="00C270A5" w:rsidRPr="0026397D" w:rsidRDefault="00C270A5" w:rsidP="00E64B48">
      <w:pPr>
        <w:ind w:right="1133"/>
        <w:jc w:val="both"/>
        <w:rPr>
          <w:b/>
          <w:sz w:val="28"/>
          <w:szCs w:val="28"/>
          <w:u w:val="single"/>
        </w:rPr>
      </w:pPr>
      <w:r w:rsidRPr="0026397D">
        <w:rPr>
          <w:b/>
          <w:sz w:val="28"/>
          <w:szCs w:val="28"/>
          <w:u w:val="single"/>
        </w:rPr>
        <w:t>a.</w:t>
      </w:r>
      <w:r w:rsidR="00BA2E15" w:rsidRPr="0026397D">
        <w:rPr>
          <w:b/>
          <w:sz w:val="28"/>
          <w:szCs w:val="28"/>
          <w:u w:val="single"/>
        </w:rPr>
        <w:t xml:space="preserve"> Lettera di </w:t>
      </w:r>
      <w:r w:rsidRPr="0026397D">
        <w:rPr>
          <w:b/>
          <w:sz w:val="28"/>
          <w:szCs w:val="28"/>
          <w:u w:val="single"/>
        </w:rPr>
        <w:t>Gaspare Contarini, 24.4.1511</w:t>
      </w:r>
    </w:p>
    <w:p w:rsidR="00C270A5" w:rsidRDefault="00C270A5" w:rsidP="00E64B48">
      <w:pPr>
        <w:ind w:right="1133"/>
        <w:jc w:val="both"/>
        <w:rPr>
          <w:sz w:val="28"/>
          <w:szCs w:val="28"/>
        </w:rPr>
      </w:pPr>
      <w:r w:rsidRPr="00C270A5">
        <w:rPr>
          <w:sz w:val="28"/>
          <w:szCs w:val="28"/>
        </w:rPr>
        <w:tab/>
        <w:t>Brevemente</w:t>
      </w:r>
      <w:r>
        <w:rPr>
          <w:sz w:val="28"/>
          <w:szCs w:val="28"/>
        </w:rPr>
        <w:t xml:space="preserve">: </w:t>
      </w:r>
      <w:r w:rsidR="00BA2E15">
        <w:rPr>
          <w:sz w:val="28"/>
          <w:szCs w:val="28"/>
        </w:rPr>
        <w:t xml:space="preserve">questa </w:t>
      </w:r>
      <w:r>
        <w:rPr>
          <w:sz w:val="28"/>
          <w:szCs w:val="28"/>
        </w:rPr>
        <w:t xml:space="preserve">lettera è indirizzata a Fra Paolo Giustiniani, </w:t>
      </w:r>
      <w:r w:rsidR="00BA2E15">
        <w:rPr>
          <w:sz w:val="28"/>
          <w:szCs w:val="28"/>
        </w:rPr>
        <w:t xml:space="preserve">colui </w:t>
      </w:r>
      <w:r>
        <w:rPr>
          <w:sz w:val="28"/>
          <w:szCs w:val="28"/>
        </w:rPr>
        <w:t>che</w:t>
      </w:r>
      <w:r w:rsidR="00BA2E15">
        <w:rPr>
          <w:sz w:val="28"/>
          <w:szCs w:val="28"/>
        </w:rPr>
        <w:t>, n</w:t>
      </w:r>
      <w:r>
        <w:rPr>
          <w:sz w:val="28"/>
          <w:szCs w:val="28"/>
        </w:rPr>
        <w:t>el</w:t>
      </w:r>
      <w:r w:rsidR="00BA2E15">
        <w:rPr>
          <w:sz w:val="28"/>
          <w:szCs w:val="28"/>
        </w:rPr>
        <w:t xml:space="preserve">la primavera </w:t>
      </w:r>
      <w:r>
        <w:rPr>
          <w:sz w:val="28"/>
          <w:szCs w:val="28"/>
        </w:rPr>
        <w:t xml:space="preserve"> 1526, riferirà a Marco Contarini </w:t>
      </w:r>
      <w:r w:rsidRPr="000915AB">
        <w:rPr>
          <w:i/>
          <w:sz w:val="28"/>
          <w:szCs w:val="28"/>
        </w:rPr>
        <w:t>l’episodio della barba di Sa</w:t>
      </w:r>
      <w:r w:rsidR="000915AB">
        <w:rPr>
          <w:i/>
          <w:sz w:val="28"/>
          <w:szCs w:val="28"/>
        </w:rPr>
        <w:t>n</w:t>
      </w:r>
      <w:r w:rsidRPr="000915AB">
        <w:rPr>
          <w:i/>
          <w:sz w:val="28"/>
          <w:szCs w:val="28"/>
        </w:rPr>
        <w:t xml:space="preserve"> Girolamo</w:t>
      </w:r>
      <w:r>
        <w:rPr>
          <w:sz w:val="28"/>
          <w:szCs w:val="28"/>
        </w:rPr>
        <w:t>, di cui era stato testimone.</w:t>
      </w:r>
    </w:p>
    <w:p w:rsidR="002024A7" w:rsidRDefault="00C270A5" w:rsidP="00E64B48">
      <w:pPr>
        <w:ind w:right="1133"/>
        <w:jc w:val="both"/>
        <w:rPr>
          <w:sz w:val="28"/>
          <w:szCs w:val="28"/>
        </w:rPr>
      </w:pPr>
      <w:r>
        <w:rPr>
          <w:sz w:val="28"/>
          <w:szCs w:val="28"/>
        </w:rPr>
        <w:tab/>
        <w:t>Gaspare Contarini, conosciutissimo, riferirà nel 1529, a Paolo Contarini</w:t>
      </w:r>
      <w:r w:rsidR="00E81E25">
        <w:rPr>
          <w:sz w:val="28"/>
          <w:szCs w:val="28"/>
        </w:rPr>
        <w:t>, fratello di Marco, autore dell</w:t>
      </w:r>
      <w:r w:rsidR="00D34A49">
        <w:rPr>
          <w:sz w:val="28"/>
          <w:szCs w:val="28"/>
        </w:rPr>
        <w:t>a</w:t>
      </w:r>
      <w:r w:rsidR="00E81E25">
        <w:rPr>
          <w:sz w:val="28"/>
          <w:szCs w:val="28"/>
        </w:rPr>
        <w:t xml:space="preserve"> </w:t>
      </w:r>
      <w:r w:rsidR="00E81E25">
        <w:rPr>
          <w:i/>
          <w:sz w:val="28"/>
          <w:szCs w:val="28"/>
        </w:rPr>
        <w:t xml:space="preserve">Vita ..., </w:t>
      </w:r>
      <w:r>
        <w:rPr>
          <w:sz w:val="28"/>
          <w:szCs w:val="28"/>
        </w:rPr>
        <w:t xml:space="preserve"> la morte</w:t>
      </w:r>
      <w:r w:rsidR="00D34A49">
        <w:rPr>
          <w:sz w:val="28"/>
          <w:szCs w:val="28"/>
        </w:rPr>
        <w:t>,</w:t>
      </w:r>
      <w:r>
        <w:rPr>
          <w:sz w:val="28"/>
          <w:szCs w:val="28"/>
        </w:rPr>
        <w:t xml:space="preserve"> avvenuta al Monte Soratte</w:t>
      </w:r>
      <w:r w:rsidR="00D34A49">
        <w:rPr>
          <w:sz w:val="28"/>
          <w:szCs w:val="28"/>
        </w:rPr>
        <w:t>,</w:t>
      </w:r>
      <w:r>
        <w:rPr>
          <w:sz w:val="28"/>
          <w:szCs w:val="28"/>
        </w:rPr>
        <w:t xml:space="preserve"> di Fra Paolo </w:t>
      </w:r>
      <w:r w:rsidR="000915AB">
        <w:rPr>
          <w:sz w:val="28"/>
          <w:szCs w:val="28"/>
        </w:rPr>
        <w:t>Giustiniani</w:t>
      </w:r>
      <w:r w:rsidR="002024A7">
        <w:rPr>
          <w:sz w:val="28"/>
          <w:szCs w:val="28"/>
        </w:rPr>
        <w:t xml:space="preserve"> </w:t>
      </w:r>
      <w:r w:rsidR="000915AB">
        <w:rPr>
          <w:sz w:val="28"/>
          <w:szCs w:val="28"/>
        </w:rPr>
        <w:t>.</w:t>
      </w:r>
    </w:p>
    <w:p w:rsidR="000915AB" w:rsidRDefault="002024A7" w:rsidP="00E64B48">
      <w:pPr>
        <w:ind w:right="1133"/>
        <w:jc w:val="both"/>
        <w:rPr>
          <w:sz w:val="28"/>
          <w:szCs w:val="28"/>
        </w:rPr>
      </w:pPr>
      <w:r>
        <w:rPr>
          <w:sz w:val="28"/>
          <w:szCs w:val="28"/>
        </w:rPr>
        <w:tab/>
      </w:r>
      <w:r w:rsidR="000915AB">
        <w:rPr>
          <w:sz w:val="28"/>
          <w:szCs w:val="28"/>
        </w:rPr>
        <w:t>Egli r</w:t>
      </w:r>
      <w:r>
        <w:rPr>
          <w:sz w:val="28"/>
          <w:szCs w:val="28"/>
        </w:rPr>
        <w:t xml:space="preserve">isiedeva a Santa Maria dell’Orto, parte opposta di Venezia rispetto alla chiesa di San Sebastiano, vicina a San Basilio, </w:t>
      </w:r>
      <w:r w:rsidR="000915AB">
        <w:rPr>
          <w:sz w:val="28"/>
          <w:szCs w:val="28"/>
        </w:rPr>
        <w:t xml:space="preserve">dove Gaspare Contarini andò a confessarsi. </w:t>
      </w:r>
      <w:r>
        <w:rPr>
          <w:sz w:val="28"/>
          <w:szCs w:val="28"/>
        </w:rPr>
        <w:t xml:space="preserve">Probabilmente </w:t>
      </w:r>
      <w:r w:rsidR="000A5F51">
        <w:rPr>
          <w:sz w:val="28"/>
          <w:szCs w:val="28"/>
        </w:rPr>
        <w:t xml:space="preserve">fu </w:t>
      </w:r>
      <w:r>
        <w:rPr>
          <w:sz w:val="28"/>
          <w:szCs w:val="28"/>
        </w:rPr>
        <w:t>attirato dall</w:t>
      </w:r>
      <w:r w:rsidR="000A5F51">
        <w:rPr>
          <w:sz w:val="28"/>
          <w:szCs w:val="28"/>
        </w:rPr>
        <w:t xml:space="preserve">a </w:t>
      </w:r>
      <w:r>
        <w:rPr>
          <w:sz w:val="28"/>
          <w:szCs w:val="28"/>
        </w:rPr>
        <w:t>buona fama dei Monaci della Congregazione di San Girolamo</w:t>
      </w:r>
      <w:r w:rsidR="00D34A49">
        <w:rPr>
          <w:sz w:val="28"/>
          <w:szCs w:val="28"/>
        </w:rPr>
        <w:t>,</w:t>
      </w:r>
      <w:r>
        <w:rPr>
          <w:sz w:val="28"/>
          <w:szCs w:val="28"/>
        </w:rPr>
        <w:t xml:space="preserve"> che la servivano dal 1393.</w:t>
      </w:r>
    </w:p>
    <w:p w:rsidR="000A5F51" w:rsidRDefault="000A5F51" w:rsidP="00E64B48">
      <w:pPr>
        <w:ind w:right="1133"/>
        <w:jc w:val="both"/>
        <w:rPr>
          <w:sz w:val="28"/>
          <w:szCs w:val="28"/>
        </w:rPr>
      </w:pPr>
      <w:r>
        <w:rPr>
          <w:sz w:val="28"/>
          <w:szCs w:val="28"/>
        </w:rPr>
        <w:t xml:space="preserve"> </w:t>
      </w:r>
      <w:r w:rsidR="000915AB">
        <w:rPr>
          <w:sz w:val="28"/>
          <w:szCs w:val="28"/>
        </w:rPr>
        <w:tab/>
      </w:r>
      <w:r w:rsidR="000915AB" w:rsidRPr="000915AB">
        <w:rPr>
          <w:sz w:val="28"/>
          <w:szCs w:val="28"/>
        </w:rPr>
        <w:t>Nel 1505, si era cominciato a</w:t>
      </w:r>
      <w:r w:rsidR="000915AB">
        <w:rPr>
          <w:sz w:val="28"/>
          <w:szCs w:val="28"/>
        </w:rPr>
        <w:t>d</w:t>
      </w:r>
      <w:r w:rsidR="000915AB" w:rsidRPr="000915AB">
        <w:rPr>
          <w:sz w:val="28"/>
          <w:szCs w:val="28"/>
        </w:rPr>
        <w:t xml:space="preserve"> abbellire la chiesa con la facciata attuale.</w:t>
      </w:r>
    </w:p>
    <w:p w:rsidR="000A5F51" w:rsidRDefault="000A5F51" w:rsidP="000A5F51">
      <w:pPr>
        <w:ind w:right="1133"/>
        <w:jc w:val="center"/>
        <w:rPr>
          <w:sz w:val="28"/>
          <w:szCs w:val="28"/>
        </w:rPr>
      </w:pPr>
      <w:r>
        <w:rPr>
          <w:noProof/>
          <w:sz w:val="28"/>
          <w:szCs w:val="28"/>
          <w:lang w:eastAsia="it-IT"/>
        </w:rPr>
        <w:drawing>
          <wp:inline distT="0" distB="0" distL="0" distR="0" wp14:anchorId="794F34BE">
            <wp:extent cx="1962785" cy="2207260"/>
            <wp:effectExtent l="0" t="0" r="0" b="254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2785" cy="2207260"/>
                    </a:xfrm>
                    <a:prstGeom prst="rect">
                      <a:avLst/>
                    </a:prstGeom>
                    <a:noFill/>
                  </pic:spPr>
                </pic:pic>
              </a:graphicData>
            </a:graphic>
          </wp:inline>
        </w:drawing>
      </w:r>
    </w:p>
    <w:p w:rsidR="002024A7" w:rsidRDefault="000A5F51" w:rsidP="000A5F51">
      <w:pPr>
        <w:ind w:right="1133"/>
        <w:jc w:val="center"/>
        <w:rPr>
          <w:sz w:val="28"/>
          <w:szCs w:val="28"/>
        </w:rPr>
      </w:pPr>
      <w:r w:rsidRPr="000A5F51">
        <w:rPr>
          <w:sz w:val="24"/>
          <w:szCs w:val="24"/>
        </w:rPr>
        <w:t>Venezia, chiesa di San Sebastiano</w:t>
      </w:r>
    </w:p>
    <w:p w:rsidR="00C270A5" w:rsidRDefault="00C270A5" w:rsidP="000915AB">
      <w:pPr>
        <w:ind w:right="1133"/>
        <w:jc w:val="both"/>
        <w:rPr>
          <w:sz w:val="28"/>
          <w:szCs w:val="28"/>
        </w:rPr>
      </w:pPr>
      <w:r>
        <w:rPr>
          <w:sz w:val="28"/>
          <w:szCs w:val="28"/>
        </w:rPr>
        <w:tab/>
        <w:t>La data della lettera, 24.4.1511, ci riporta nel periodo in cui Girolamo Miani risiede a Castel</w:t>
      </w:r>
      <w:r w:rsidR="000A5F51">
        <w:rPr>
          <w:sz w:val="28"/>
          <w:szCs w:val="28"/>
        </w:rPr>
        <w:t>n</w:t>
      </w:r>
      <w:r>
        <w:rPr>
          <w:sz w:val="28"/>
          <w:szCs w:val="28"/>
        </w:rPr>
        <w:t>uovo di Quero</w:t>
      </w:r>
      <w:r w:rsidR="00D34A49">
        <w:rPr>
          <w:sz w:val="28"/>
          <w:szCs w:val="28"/>
        </w:rPr>
        <w:t>,</w:t>
      </w:r>
      <w:r>
        <w:rPr>
          <w:sz w:val="28"/>
          <w:szCs w:val="28"/>
        </w:rPr>
        <w:t xml:space="preserve"> da due o tre mesi.</w:t>
      </w:r>
    </w:p>
    <w:p w:rsidR="000915AB" w:rsidRDefault="00D34A49" w:rsidP="000915AB">
      <w:pPr>
        <w:ind w:right="1133"/>
        <w:jc w:val="both"/>
        <w:rPr>
          <w:sz w:val="28"/>
          <w:szCs w:val="28"/>
        </w:rPr>
      </w:pPr>
      <w:r>
        <w:rPr>
          <w:sz w:val="28"/>
          <w:szCs w:val="28"/>
        </w:rPr>
        <w:tab/>
        <w:t>Il testo della lettera, meraviglioso,</w:t>
      </w:r>
      <w:r w:rsidR="000915AB">
        <w:rPr>
          <w:sz w:val="28"/>
          <w:szCs w:val="28"/>
        </w:rPr>
        <w:t>è riportato in app</w:t>
      </w:r>
      <w:r>
        <w:rPr>
          <w:sz w:val="28"/>
          <w:szCs w:val="28"/>
        </w:rPr>
        <w:t>e</w:t>
      </w:r>
      <w:r w:rsidR="000915AB">
        <w:rPr>
          <w:sz w:val="28"/>
          <w:szCs w:val="28"/>
        </w:rPr>
        <w:t>ndice.</w:t>
      </w:r>
    </w:p>
    <w:p w:rsidR="00CC7219" w:rsidRDefault="00CC7219">
      <w:pPr>
        <w:rPr>
          <w:sz w:val="28"/>
          <w:szCs w:val="28"/>
        </w:rPr>
      </w:pPr>
      <w:r>
        <w:rPr>
          <w:sz w:val="28"/>
          <w:szCs w:val="28"/>
        </w:rPr>
        <w:br w:type="page"/>
      </w:r>
    </w:p>
    <w:p w:rsidR="000915AB" w:rsidRPr="00D34A49" w:rsidRDefault="000915AB" w:rsidP="000915AB">
      <w:pPr>
        <w:ind w:right="1133"/>
        <w:jc w:val="both"/>
        <w:rPr>
          <w:b/>
          <w:sz w:val="28"/>
          <w:szCs w:val="28"/>
          <w:u w:val="single"/>
        </w:rPr>
      </w:pPr>
      <w:r w:rsidRPr="00D34A49">
        <w:rPr>
          <w:b/>
          <w:sz w:val="28"/>
          <w:szCs w:val="28"/>
          <w:u w:val="single"/>
        </w:rPr>
        <w:lastRenderedPageBreak/>
        <w:t>b. Esperienza della Torre di Lutero</w:t>
      </w:r>
    </w:p>
    <w:p w:rsidR="000915AB" w:rsidRDefault="000915AB" w:rsidP="000915AB">
      <w:pPr>
        <w:ind w:right="1133"/>
        <w:jc w:val="both"/>
        <w:rPr>
          <w:sz w:val="28"/>
          <w:szCs w:val="28"/>
        </w:rPr>
      </w:pPr>
      <w:r>
        <w:rPr>
          <w:b/>
          <w:sz w:val="28"/>
          <w:szCs w:val="28"/>
        </w:rPr>
        <w:tab/>
      </w:r>
      <w:r w:rsidRPr="000915AB">
        <w:rPr>
          <w:sz w:val="28"/>
          <w:szCs w:val="28"/>
        </w:rPr>
        <w:t>Cito:</w:t>
      </w:r>
    </w:p>
    <w:p w:rsidR="00A96E54" w:rsidRPr="000915AB" w:rsidRDefault="00A96E54" w:rsidP="000915AB">
      <w:pPr>
        <w:ind w:right="1133"/>
        <w:jc w:val="both"/>
        <w:rPr>
          <w:sz w:val="28"/>
          <w:szCs w:val="28"/>
        </w:rPr>
      </w:pPr>
      <w:r>
        <w:rPr>
          <w:sz w:val="28"/>
          <w:szCs w:val="28"/>
        </w:rPr>
        <w:tab/>
        <w:t>1</w:t>
      </w:r>
      <w:r w:rsidRPr="00A96E54">
        <w:rPr>
          <w:sz w:val="28"/>
          <w:szCs w:val="28"/>
        </w:rPr>
        <w:t>. TURMERLEBNIS. Tra la fine del 1512 e l'inizio del 1514, Lutero provò l'esperienza della torre (</w:t>
      </w:r>
      <w:r w:rsidRPr="00A96E54">
        <w:rPr>
          <w:i/>
          <w:sz w:val="28"/>
          <w:szCs w:val="28"/>
        </w:rPr>
        <w:t>Turmerlebnis</w:t>
      </w:r>
      <w:r w:rsidRPr="00A96E54">
        <w:rPr>
          <w:sz w:val="28"/>
          <w:szCs w:val="28"/>
        </w:rPr>
        <w:t>): un'improvvisa rivelazione, cioè l'assioma fondamentale della religione protestante, come egli stesso ammise gli venne in mente mentre si trovava «nella latrina della torre», leggendo e meditando sulla lettera di San Paolo ai Romani e in particolare su alcuni passi, come: «poiché non c'è distinzione: tutti infatti hanno peccato e sono privi della gloria di Dio, essendo giustificati gratuitamente per la Sua grazia, mediante la redenzione in Gesù Cristo, che Dio ha esposto per espiazione col Suo sangue mediante la fede» (da Romani 3,23-25); «poiché noi riteniamo che l'uomo è giustificato per mezzo della fede, senza le opere della legge» (da Romani 3,28); «giustificati dunque per la fede, abbiamo pace con Dio, per mezzo di Gesù Cristo, nostro Signore, mediante il quale abbiamo anche avuto, per la fede, l'accesso a questa grazia nella quale stiamo saldi e ci gloriamo, nella speranza della Gloria di Dio» (da Romani 5,1-2).</w:t>
      </w:r>
    </w:p>
    <w:p w:rsidR="000915AB" w:rsidRPr="000915AB" w:rsidRDefault="000915AB" w:rsidP="000915AB">
      <w:pPr>
        <w:ind w:right="1133"/>
        <w:jc w:val="both"/>
        <w:rPr>
          <w:sz w:val="28"/>
          <w:szCs w:val="28"/>
        </w:rPr>
      </w:pPr>
      <w:r w:rsidRPr="000915AB">
        <w:rPr>
          <w:sz w:val="28"/>
          <w:szCs w:val="28"/>
        </w:rPr>
        <w:tab/>
      </w:r>
      <w:r w:rsidR="00A96E54">
        <w:rPr>
          <w:sz w:val="28"/>
          <w:szCs w:val="28"/>
        </w:rPr>
        <w:t>2</w:t>
      </w:r>
      <w:r w:rsidRPr="000915AB">
        <w:rPr>
          <w:sz w:val="28"/>
          <w:szCs w:val="28"/>
        </w:rPr>
        <w:t xml:space="preserve">. Lutero fu dunque un volontarista: la ragione fu ridotta alla funzione di fornire giustificazioni alla volontà. La spinta definitiva della nuova teologia luterana fu la cosiddetta </w:t>
      </w:r>
      <w:r w:rsidRPr="00A96E54">
        <w:rPr>
          <w:i/>
          <w:sz w:val="28"/>
          <w:szCs w:val="28"/>
        </w:rPr>
        <w:t>esperienza della torre</w:t>
      </w:r>
      <w:r w:rsidRPr="000915AB">
        <w:rPr>
          <w:sz w:val="28"/>
          <w:szCs w:val="28"/>
        </w:rPr>
        <w:t xml:space="preserve">, un'illuminazione che gli fu suggerita dalla frase di san Paolo nell'Epistola ai Romani: </w:t>
      </w:r>
      <w:r w:rsidRPr="00A96E54">
        <w:rPr>
          <w:i/>
          <w:sz w:val="28"/>
          <w:szCs w:val="28"/>
        </w:rPr>
        <w:t>"Il giusto vive di fede".</w:t>
      </w:r>
      <w:r w:rsidRPr="000915AB">
        <w:rPr>
          <w:sz w:val="28"/>
          <w:szCs w:val="28"/>
        </w:rPr>
        <w:t xml:space="preserve"> Tanti avevano meditato quelle parole, ma in Lutero produssero un'impressione che sconvolse la teologia, ossia l'uomo è giustificato solo dalla fede e a nulla valgono i suoi sforzi soggettivi: homo semper peccator. Lutero, dunque, è pessimista circa la natura umana, che secondo lui rimane radicalmente corrotta anche dopo la redenzione. La giustificazione dell'uomo avviene unicamente per iniziativa divina: Cristo prende su di sé il pesante fardello dei peccati degli uomini, accentrando su di sé i rigori della giusta e terribile collera di Dio Padre. Si può comprendere a questo punto la famosa affermazione di Lutero: </w:t>
      </w:r>
      <w:r w:rsidRPr="00A96E54">
        <w:rPr>
          <w:i/>
          <w:sz w:val="28"/>
          <w:szCs w:val="28"/>
        </w:rPr>
        <w:t>pecca fortiter, crede firmius</w:t>
      </w:r>
      <w:r w:rsidRPr="000915AB">
        <w:rPr>
          <w:sz w:val="28"/>
          <w:szCs w:val="28"/>
        </w:rPr>
        <w:t xml:space="preserve"> che significa: per quanto tu sia peccatore, se la tua fede è più grande del tuo peccato, Cristo ti giustifica.</w:t>
      </w:r>
    </w:p>
    <w:p w:rsidR="000915AB" w:rsidRPr="000915AB" w:rsidRDefault="000915AB" w:rsidP="000915AB">
      <w:pPr>
        <w:ind w:right="1133"/>
        <w:jc w:val="both"/>
        <w:rPr>
          <w:sz w:val="28"/>
          <w:szCs w:val="28"/>
        </w:rPr>
      </w:pPr>
      <w:r w:rsidRPr="000915AB">
        <w:rPr>
          <w:sz w:val="28"/>
          <w:szCs w:val="28"/>
        </w:rPr>
        <w:tab/>
        <w:t>Osservazioni</w:t>
      </w:r>
    </w:p>
    <w:p w:rsidR="000915AB" w:rsidRPr="000915AB" w:rsidRDefault="00A96E54" w:rsidP="000915AB">
      <w:pPr>
        <w:ind w:right="1133"/>
        <w:jc w:val="both"/>
        <w:rPr>
          <w:sz w:val="28"/>
          <w:szCs w:val="28"/>
        </w:rPr>
      </w:pPr>
      <w:r>
        <w:rPr>
          <w:sz w:val="28"/>
          <w:szCs w:val="28"/>
        </w:rPr>
        <w:lastRenderedPageBreak/>
        <w:tab/>
      </w:r>
      <w:r w:rsidR="000915AB" w:rsidRPr="000915AB">
        <w:rPr>
          <w:sz w:val="28"/>
          <w:szCs w:val="28"/>
        </w:rPr>
        <w:t xml:space="preserve">1. Io non entro in merito a tutto ciò, ma solo voglio ricordare quanto scrisse Girolamo Aleandro nel suo Diaro, </w:t>
      </w:r>
      <w:r w:rsidR="004C0B66">
        <w:rPr>
          <w:sz w:val="28"/>
          <w:szCs w:val="28"/>
        </w:rPr>
        <w:t xml:space="preserve">( </w:t>
      </w:r>
      <w:r w:rsidR="000915AB" w:rsidRPr="000915AB">
        <w:rPr>
          <w:sz w:val="28"/>
          <w:szCs w:val="28"/>
        </w:rPr>
        <w:t>lui che aveva incontrato a Worms Lutero stesso</w:t>
      </w:r>
      <w:r w:rsidR="004C0B66">
        <w:rPr>
          <w:sz w:val="28"/>
          <w:szCs w:val="28"/>
        </w:rPr>
        <w:t xml:space="preserve"> )</w:t>
      </w:r>
      <w:r w:rsidR="000915AB" w:rsidRPr="000915AB">
        <w:rPr>
          <w:sz w:val="28"/>
          <w:szCs w:val="28"/>
        </w:rPr>
        <w:t>, nel giorno in cui passò qualche ora con Gi</w:t>
      </w:r>
      <w:r w:rsidR="004C0B66">
        <w:rPr>
          <w:sz w:val="28"/>
          <w:szCs w:val="28"/>
        </w:rPr>
        <w:t>r</w:t>
      </w:r>
      <w:r w:rsidR="000915AB" w:rsidRPr="000915AB">
        <w:rPr>
          <w:sz w:val="28"/>
          <w:szCs w:val="28"/>
        </w:rPr>
        <w:t>olamo Miani ed amici</w:t>
      </w:r>
      <w:r w:rsidR="004C0B66">
        <w:rPr>
          <w:sz w:val="28"/>
          <w:szCs w:val="28"/>
        </w:rPr>
        <w:t>,</w:t>
      </w:r>
      <w:r w:rsidR="000915AB" w:rsidRPr="000915AB">
        <w:rPr>
          <w:sz w:val="28"/>
          <w:szCs w:val="28"/>
        </w:rPr>
        <w:t xml:space="preserve"> a San Nicolò ai Teatini</w:t>
      </w:r>
      <w:r w:rsidR="004C0B66">
        <w:rPr>
          <w:sz w:val="28"/>
          <w:szCs w:val="28"/>
        </w:rPr>
        <w:t xml:space="preserve"> </w:t>
      </w:r>
      <w:r w:rsidR="000915AB" w:rsidRPr="000915AB">
        <w:rPr>
          <w:sz w:val="28"/>
          <w:szCs w:val="28"/>
        </w:rPr>
        <w:t xml:space="preserve">... </w:t>
      </w:r>
      <w:r w:rsidR="000915AB" w:rsidRPr="004C0B66">
        <w:rPr>
          <w:i/>
          <w:sz w:val="28"/>
          <w:szCs w:val="28"/>
        </w:rPr>
        <w:t>uomini probi che con le buone opere volevano rinnovare lo stato della chiesa</w:t>
      </w:r>
      <w:r w:rsidR="00D34A49">
        <w:rPr>
          <w:i/>
          <w:sz w:val="28"/>
          <w:szCs w:val="28"/>
        </w:rPr>
        <w:t xml:space="preserve">, </w:t>
      </w:r>
      <w:r w:rsidR="00D34A49">
        <w:rPr>
          <w:sz w:val="28"/>
          <w:szCs w:val="28"/>
        </w:rPr>
        <w:t xml:space="preserve">il </w:t>
      </w:r>
      <w:r w:rsidR="0082631D">
        <w:rPr>
          <w:sz w:val="28"/>
          <w:szCs w:val="28"/>
        </w:rPr>
        <w:t>61.1530</w:t>
      </w:r>
      <w:r w:rsidR="000915AB" w:rsidRPr="000915AB">
        <w:rPr>
          <w:sz w:val="28"/>
          <w:szCs w:val="28"/>
        </w:rPr>
        <w:t xml:space="preserve">. </w:t>
      </w:r>
    </w:p>
    <w:p w:rsidR="000915AB" w:rsidRPr="000915AB" w:rsidRDefault="000915AB" w:rsidP="000915AB">
      <w:pPr>
        <w:ind w:right="1133"/>
        <w:jc w:val="both"/>
        <w:rPr>
          <w:sz w:val="28"/>
          <w:szCs w:val="28"/>
        </w:rPr>
      </w:pPr>
      <w:r w:rsidRPr="000915AB">
        <w:rPr>
          <w:sz w:val="28"/>
          <w:szCs w:val="28"/>
        </w:rPr>
        <w:tab/>
        <w:t xml:space="preserve">Concetto sulle buone opere chiaramente presente anche nella patente che il Duca di Milano darà a Girolamo, presentandolo alle città del suo stato, ( evidentissimo il concetto se si legge </w:t>
      </w:r>
      <w:r w:rsidR="00A96E54">
        <w:rPr>
          <w:sz w:val="28"/>
          <w:szCs w:val="28"/>
        </w:rPr>
        <w:t>‘</w:t>
      </w:r>
      <w:r w:rsidRPr="000915AB">
        <w:rPr>
          <w:sz w:val="28"/>
          <w:szCs w:val="28"/>
        </w:rPr>
        <w:t>anche</w:t>
      </w:r>
      <w:r w:rsidR="00A96E54">
        <w:rPr>
          <w:sz w:val="28"/>
          <w:szCs w:val="28"/>
        </w:rPr>
        <w:t>’</w:t>
      </w:r>
      <w:r w:rsidRPr="000915AB">
        <w:rPr>
          <w:sz w:val="28"/>
          <w:szCs w:val="28"/>
        </w:rPr>
        <w:t xml:space="preserve"> la minuta di questa carta di presentazione ).</w:t>
      </w:r>
    </w:p>
    <w:p w:rsidR="000915AB" w:rsidRPr="0082631D" w:rsidRDefault="000915AB" w:rsidP="000915AB">
      <w:pPr>
        <w:ind w:right="1133"/>
        <w:jc w:val="both"/>
        <w:rPr>
          <w:b/>
          <w:sz w:val="28"/>
          <w:szCs w:val="28"/>
          <w:u w:val="single"/>
        </w:rPr>
      </w:pPr>
      <w:r w:rsidRPr="0082631D">
        <w:rPr>
          <w:b/>
          <w:sz w:val="28"/>
          <w:szCs w:val="28"/>
          <w:u w:val="single"/>
        </w:rPr>
        <w:t>c. Esperienza del Crocifisso in San Girolamo Miani.</w:t>
      </w:r>
    </w:p>
    <w:p w:rsidR="000915AB" w:rsidRPr="000915AB" w:rsidRDefault="000915AB" w:rsidP="000915AB">
      <w:pPr>
        <w:ind w:right="1133"/>
        <w:jc w:val="both"/>
        <w:rPr>
          <w:sz w:val="28"/>
          <w:szCs w:val="28"/>
        </w:rPr>
      </w:pPr>
      <w:r w:rsidRPr="000915AB">
        <w:rPr>
          <w:sz w:val="28"/>
          <w:szCs w:val="28"/>
        </w:rPr>
        <w:tab/>
        <w:t>Quando piacque al benignissi</w:t>
      </w:r>
      <w:r w:rsidR="006E7106">
        <w:rPr>
          <w:sz w:val="28"/>
          <w:szCs w:val="28"/>
        </w:rPr>
        <w:t>m</w:t>
      </w:r>
      <w:r w:rsidRPr="000915AB">
        <w:rPr>
          <w:sz w:val="28"/>
          <w:szCs w:val="28"/>
        </w:rPr>
        <w:t xml:space="preserve">o Iddio il quale per sua infinita clementia inanzi che creasse il mondo et ab eterno ama et </w:t>
      </w:r>
      <w:r w:rsidRPr="005F32A3">
        <w:rPr>
          <w:sz w:val="28"/>
          <w:szCs w:val="28"/>
          <w:u w:val="single"/>
        </w:rPr>
        <w:t>predestina</w:t>
      </w:r>
      <w:r w:rsidRPr="000915AB">
        <w:rPr>
          <w:sz w:val="28"/>
          <w:szCs w:val="28"/>
        </w:rPr>
        <w:t xml:space="preserve"> i figliuoli suoi, di perfettamente muovergli il core et con santa inspiratione trarlo a se dalle occupazioni del mondo, andando egli spesse fiate ad udire la parola di Dio, si cominciò a </w:t>
      </w:r>
      <w:r w:rsidRPr="005F32A3">
        <w:rPr>
          <w:sz w:val="28"/>
          <w:szCs w:val="28"/>
          <w:u w:val="single"/>
        </w:rPr>
        <w:t>ridurre a memoria</w:t>
      </w:r>
      <w:r w:rsidRPr="000915AB">
        <w:rPr>
          <w:sz w:val="28"/>
          <w:szCs w:val="28"/>
        </w:rPr>
        <w:t xml:space="preserve"> l'ingratitudine sua et </w:t>
      </w:r>
      <w:r w:rsidRPr="005F32A3">
        <w:rPr>
          <w:sz w:val="28"/>
          <w:szCs w:val="28"/>
          <w:u w:val="single"/>
        </w:rPr>
        <w:t>ricordarsi</w:t>
      </w:r>
      <w:r w:rsidRPr="000915AB">
        <w:rPr>
          <w:sz w:val="28"/>
          <w:szCs w:val="28"/>
        </w:rPr>
        <w:t xml:space="preserve"> dell'offese fatte al suo Signore, onde </w:t>
      </w:r>
      <w:r w:rsidRPr="005F32A3">
        <w:rPr>
          <w:sz w:val="28"/>
          <w:szCs w:val="28"/>
          <w:u w:val="single"/>
        </w:rPr>
        <w:t>spesso piangea</w:t>
      </w:r>
      <w:r w:rsidRPr="000915AB">
        <w:rPr>
          <w:sz w:val="28"/>
          <w:szCs w:val="28"/>
        </w:rPr>
        <w:t>, spesso posto a' piedi del Crocifisso il pregava gli volesse esser salvatore et non giudice. Havea se stesso in odio et la passata sua vita. Frequentava le chiese, le predicationi et le messe. Si accompagnava con quel che lo poteano o con consiglio o con essempio o con l' oratione aiutare; et fra gl' altri molti, che per salute sua gli propose il Signore, fu un' honorato padre canonico regolare Venetiano di dottrina et bontà singolare, il quale perchè ancor vive non voglio nominare, che per molti anni hebbe cura dell' anima sua et nella via di vita eterna indirizzollo.</w:t>
      </w:r>
    </w:p>
    <w:p w:rsidR="000915AB" w:rsidRPr="000915AB" w:rsidRDefault="000915AB" w:rsidP="000915AB">
      <w:pPr>
        <w:ind w:right="1133"/>
        <w:jc w:val="both"/>
        <w:rPr>
          <w:sz w:val="28"/>
          <w:szCs w:val="28"/>
        </w:rPr>
      </w:pPr>
      <w:r w:rsidRPr="000915AB">
        <w:rPr>
          <w:sz w:val="28"/>
          <w:szCs w:val="28"/>
        </w:rPr>
        <w:tab/>
        <w:t>Osservazioni:</w:t>
      </w:r>
    </w:p>
    <w:p w:rsidR="000915AB" w:rsidRPr="00565DFB" w:rsidRDefault="004C0B66" w:rsidP="000915AB">
      <w:pPr>
        <w:ind w:right="1133"/>
        <w:jc w:val="both"/>
        <w:rPr>
          <w:sz w:val="28"/>
          <w:szCs w:val="28"/>
        </w:rPr>
      </w:pPr>
      <w:r>
        <w:rPr>
          <w:sz w:val="28"/>
          <w:szCs w:val="28"/>
        </w:rPr>
        <w:tab/>
      </w:r>
      <w:r w:rsidR="000915AB" w:rsidRPr="000915AB">
        <w:rPr>
          <w:sz w:val="28"/>
          <w:szCs w:val="28"/>
        </w:rPr>
        <w:t xml:space="preserve">1. </w:t>
      </w:r>
      <w:r w:rsidR="000915AB" w:rsidRPr="00C6549F">
        <w:rPr>
          <w:i/>
          <w:sz w:val="28"/>
          <w:szCs w:val="28"/>
        </w:rPr>
        <w:t>Predestina i figliuoli suoi</w:t>
      </w:r>
      <w:r w:rsidR="000915AB" w:rsidRPr="000915AB">
        <w:rPr>
          <w:sz w:val="28"/>
          <w:szCs w:val="28"/>
        </w:rPr>
        <w:t xml:space="preserve">. Tutti sappiamo della famosa polemica veronese, sulla predestinazione, nella quale, diciamo, furono furon cooinvolti Gaspare Contarini Marcantonio Flaminio, ed anche </w:t>
      </w:r>
      <w:r w:rsidR="0071286E">
        <w:rPr>
          <w:sz w:val="28"/>
          <w:szCs w:val="28"/>
        </w:rPr>
        <w:t>c</w:t>
      </w:r>
      <w:r w:rsidR="00C52B49">
        <w:rPr>
          <w:sz w:val="28"/>
          <w:szCs w:val="28"/>
        </w:rPr>
        <w:t xml:space="preserve">erto Don Timoteo Giusti, </w:t>
      </w:r>
      <w:r w:rsidR="000915AB" w:rsidRPr="00C52B49">
        <w:rPr>
          <w:i/>
          <w:sz w:val="28"/>
          <w:szCs w:val="28"/>
        </w:rPr>
        <w:t xml:space="preserve">un'honorato padre canonico regolare Venetiano di dottrina et bontà singolare, il quale perchè ancor vive non voglio nominare. </w:t>
      </w:r>
      <w:r w:rsidR="00565DFB">
        <w:rPr>
          <w:sz w:val="28"/>
          <w:szCs w:val="28"/>
        </w:rPr>
        <w:t>Vedi Appendice n.2</w:t>
      </w:r>
    </w:p>
    <w:p w:rsidR="000915AB" w:rsidRPr="000915AB" w:rsidRDefault="000915AB" w:rsidP="000915AB">
      <w:pPr>
        <w:ind w:right="1133"/>
        <w:jc w:val="both"/>
        <w:rPr>
          <w:sz w:val="28"/>
          <w:szCs w:val="28"/>
        </w:rPr>
      </w:pPr>
      <w:r w:rsidRPr="000915AB">
        <w:rPr>
          <w:sz w:val="28"/>
          <w:szCs w:val="28"/>
        </w:rPr>
        <w:tab/>
        <w:t>Personaggi che ebbero a che fare con Girolamo Miani.</w:t>
      </w:r>
    </w:p>
    <w:p w:rsidR="000915AB" w:rsidRPr="000915AB" w:rsidRDefault="000915AB" w:rsidP="000915AB">
      <w:pPr>
        <w:ind w:right="1133"/>
        <w:jc w:val="both"/>
        <w:rPr>
          <w:sz w:val="28"/>
          <w:szCs w:val="28"/>
        </w:rPr>
      </w:pPr>
      <w:r w:rsidRPr="000915AB">
        <w:rPr>
          <w:sz w:val="28"/>
          <w:szCs w:val="28"/>
        </w:rPr>
        <w:lastRenderedPageBreak/>
        <w:tab/>
        <w:t xml:space="preserve">Dell’ultimo personaggio ho ... osato fare il nome, nel mio sforzo di individuar il padre spirituale di San Girolamo a Venezia. </w:t>
      </w:r>
      <w:r w:rsidR="00C52B49">
        <w:rPr>
          <w:sz w:val="28"/>
          <w:szCs w:val="28"/>
        </w:rPr>
        <w:t xml:space="preserve">Cfr. Secondo Brunelli, </w:t>
      </w:r>
      <w:r w:rsidR="00C52B49" w:rsidRPr="00C52B49">
        <w:rPr>
          <w:i/>
          <w:sz w:val="28"/>
          <w:szCs w:val="28"/>
        </w:rPr>
        <w:t>Don Timoteo Giusti, padre spirituale del Miani</w:t>
      </w:r>
      <w:r w:rsidR="00C52B49" w:rsidRPr="00C52B49">
        <w:rPr>
          <w:sz w:val="28"/>
          <w:szCs w:val="28"/>
        </w:rPr>
        <w:t>, 2003</w:t>
      </w:r>
    </w:p>
    <w:p w:rsidR="000915AB" w:rsidRPr="000915AB" w:rsidRDefault="000915AB" w:rsidP="000915AB">
      <w:pPr>
        <w:ind w:right="1133"/>
        <w:jc w:val="both"/>
        <w:rPr>
          <w:sz w:val="28"/>
          <w:szCs w:val="28"/>
        </w:rPr>
      </w:pPr>
      <w:r w:rsidRPr="000915AB">
        <w:rPr>
          <w:sz w:val="28"/>
          <w:szCs w:val="28"/>
        </w:rPr>
        <w:tab/>
        <w:t xml:space="preserve">Il P. Tentorio sosteneva che l’autore della </w:t>
      </w:r>
      <w:r w:rsidRPr="0026397D">
        <w:rPr>
          <w:i/>
          <w:sz w:val="28"/>
          <w:szCs w:val="28"/>
        </w:rPr>
        <w:t>Vita</w:t>
      </w:r>
      <w:r w:rsidRPr="000915AB">
        <w:rPr>
          <w:sz w:val="28"/>
          <w:szCs w:val="28"/>
        </w:rPr>
        <w:t>... non ha voluto fare il nome</w:t>
      </w:r>
      <w:r w:rsidR="0026397D">
        <w:rPr>
          <w:sz w:val="28"/>
          <w:szCs w:val="28"/>
        </w:rPr>
        <w:t xml:space="preserve"> di costui</w:t>
      </w:r>
      <w:r w:rsidRPr="000915AB">
        <w:rPr>
          <w:sz w:val="28"/>
          <w:szCs w:val="28"/>
        </w:rPr>
        <w:t xml:space="preserve"> perché</w:t>
      </w:r>
      <w:r w:rsidR="0026397D">
        <w:rPr>
          <w:sz w:val="28"/>
          <w:szCs w:val="28"/>
        </w:rPr>
        <w:t>,</w:t>
      </w:r>
      <w:r w:rsidRPr="000915AB">
        <w:rPr>
          <w:sz w:val="28"/>
          <w:szCs w:val="28"/>
        </w:rPr>
        <w:t xml:space="preserve"> specialmente in Venezia</w:t>
      </w:r>
      <w:r w:rsidR="0026397D">
        <w:rPr>
          <w:sz w:val="28"/>
          <w:szCs w:val="28"/>
        </w:rPr>
        <w:t>,</w:t>
      </w:r>
      <w:r w:rsidRPr="000915AB">
        <w:rPr>
          <w:sz w:val="28"/>
          <w:szCs w:val="28"/>
        </w:rPr>
        <w:t xml:space="preserve"> </w:t>
      </w:r>
      <w:r w:rsidR="004901B5">
        <w:rPr>
          <w:sz w:val="28"/>
          <w:szCs w:val="28"/>
        </w:rPr>
        <w:t xml:space="preserve">1537, </w:t>
      </w:r>
      <w:r w:rsidRPr="000915AB">
        <w:rPr>
          <w:sz w:val="28"/>
          <w:szCs w:val="28"/>
        </w:rPr>
        <w:t>si andava organizzando l’Inquisizione e non voleva certo .... chiamarlo in causa, cioè esporlo.</w:t>
      </w:r>
    </w:p>
    <w:p w:rsidR="000915AB" w:rsidRDefault="0026397D" w:rsidP="000915AB">
      <w:pPr>
        <w:ind w:right="1133"/>
        <w:jc w:val="both"/>
        <w:rPr>
          <w:sz w:val="28"/>
          <w:szCs w:val="28"/>
        </w:rPr>
      </w:pPr>
      <w:r>
        <w:rPr>
          <w:sz w:val="28"/>
          <w:szCs w:val="28"/>
        </w:rPr>
        <w:tab/>
      </w:r>
      <w:r w:rsidR="000915AB" w:rsidRPr="000915AB">
        <w:rPr>
          <w:sz w:val="28"/>
          <w:szCs w:val="28"/>
        </w:rPr>
        <w:t xml:space="preserve">2. ... </w:t>
      </w:r>
      <w:r w:rsidR="000915AB" w:rsidRPr="0026397D">
        <w:rPr>
          <w:i/>
          <w:sz w:val="28"/>
          <w:szCs w:val="28"/>
        </w:rPr>
        <w:t>si cominciò a ridurre a memoria l</w:t>
      </w:r>
      <w:r>
        <w:rPr>
          <w:i/>
          <w:sz w:val="28"/>
          <w:szCs w:val="28"/>
        </w:rPr>
        <w:t>’</w:t>
      </w:r>
      <w:r w:rsidR="000915AB" w:rsidRPr="0026397D">
        <w:rPr>
          <w:i/>
          <w:sz w:val="28"/>
          <w:szCs w:val="28"/>
        </w:rPr>
        <w:t>ingratitudine sua et ricordarsi dell</w:t>
      </w:r>
      <w:r>
        <w:rPr>
          <w:i/>
          <w:sz w:val="28"/>
          <w:szCs w:val="28"/>
        </w:rPr>
        <w:t>’</w:t>
      </w:r>
      <w:r w:rsidR="000915AB" w:rsidRPr="0026397D">
        <w:rPr>
          <w:i/>
          <w:sz w:val="28"/>
          <w:szCs w:val="28"/>
        </w:rPr>
        <w:t>offese fatte al suo Signore, onde spesso piangea</w:t>
      </w:r>
      <w:r w:rsidR="000915AB" w:rsidRPr="000915AB">
        <w:rPr>
          <w:sz w:val="28"/>
          <w:szCs w:val="28"/>
        </w:rPr>
        <w:t>. Diventerà un  atteggiamento nel Miani, specie nelle ore notturne trascorse all’eremo di Somasca, dove alla memoria delle offese fatte al suo Signore, doveva unire i peccati di tutti gli uomini del suo tempo, in spirito di riparazione.</w:t>
      </w:r>
    </w:p>
    <w:p w:rsidR="005F32A3" w:rsidRDefault="005F32A3" w:rsidP="000915AB">
      <w:pPr>
        <w:ind w:right="1133"/>
        <w:jc w:val="both"/>
        <w:rPr>
          <w:i/>
          <w:sz w:val="28"/>
          <w:szCs w:val="28"/>
        </w:rPr>
      </w:pPr>
      <w:r>
        <w:rPr>
          <w:sz w:val="28"/>
          <w:szCs w:val="28"/>
        </w:rPr>
        <w:tab/>
        <w:t xml:space="preserve">Matteo, 26.7:” </w:t>
      </w:r>
      <w:r>
        <w:rPr>
          <w:i/>
          <w:sz w:val="28"/>
          <w:szCs w:val="28"/>
        </w:rPr>
        <w:t xml:space="preserve">E Pietro </w:t>
      </w:r>
      <w:r w:rsidR="00333AF9">
        <w:rPr>
          <w:i/>
          <w:sz w:val="28"/>
          <w:szCs w:val="28"/>
        </w:rPr>
        <w:t>si ricordò delle parole dette da Gesù:’ Prima ch</w:t>
      </w:r>
      <w:r w:rsidR="004901B5">
        <w:rPr>
          <w:i/>
          <w:sz w:val="28"/>
          <w:szCs w:val="28"/>
        </w:rPr>
        <w:t>’</w:t>
      </w:r>
      <w:r w:rsidR="00333AF9">
        <w:rPr>
          <w:i/>
          <w:sz w:val="28"/>
          <w:szCs w:val="28"/>
        </w:rPr>
        <w:t xml:space="preserve">il gallo canti, mi rinnegherai tre volte,’ E uscito all’aperto, </w:t>
      </w:r>
      <w:r w:rsidR="004901B5">
        <w:rPr>
          <w:i/>
          <w:sz w:val="28"/>
          <w:szCs w:val="28"/>
        </w:rPr>
        <w:t>p</w:t>
      </w:r>
      <w:r w:rsidR="00333AF9">
        <w:rPr>
          <w:i/>
          <w:sz w:val="28"/>
          <w:szCs w:val="28"/>
        </w:rPr>
        <w:t>ianse amaramente “.</w:t>
      </w:r>
    </w:p>
    <w:p w:rsidR="00333AF9" w:rsidRDefault="00333AF9" w:rsidP="000915AB">
      <w:pPr>
        <w:ind w:right="1133"/>
        <w:jc w:val="both"/>
        <w:rPr>
          <w:sz w:val="28"/>
          <w:szCs w:val="28"/>
        </w:rPr>
      </w:pPr>
      <w:r>
        <w:rPr>
          <w:i/>
          <w:sz w:val="28"/>
          <w:szCs w:val="28"/>
        </w:rPr>
        <w:tab/>
      </w:r>
      <w:r>
        <w:rPr>
          <w:sz w:val="28"/>
          <w:szCs w:val="28"/>
        </w:rPr>
        <w:t>Marco, 14, 72</w:t>
      </w:r>
      <w:r w:rsidRPr="00333AF9">
        <w:rPr>
          <w:i/>
          <w:sz w:val="28"/>
          <w:szCs w:val="28"/>
        </w:rPr>
        <w:t>:” Alllora Pietro si ricordò di quella parola che Gesù</w:t>
      </w:r>
      <w:r w:rsidR="006E7106">
        <w:rPr>
          <w:i/>
          <w:sz w:val="28"/>
          <w:szCs w:val="28"/>
        </w:rPr>
        <w:t xml:space="preserve"> </w:t>
      </w:r>
      <w:r w:rsidRPr="00333AF9">
        <w:rPr>
          <w:i/>
          <w:sz w:val="28"/>
          <w:szCs w:val="28"/>
        </w:rPr>
        <w:t xml:space="preserve">gli aveva detto.’ Prima che il </w:t>
      </w:r>
      <w:r w:rsidR="004901B5">
        <w:rPr>
          <w:i/>
          <w:sz w:val="28"/>
          <w:szCs w:val="28"/>
        </w:rPr>
        <w:t>g</w:t>
      </w:r>
      <w:r w:rsidRPr="00333AF9">
        <w:rPr>
          <w:i/>
          <w:sz w:val="28"/>
          <w:szCs w:val="28"/>
        </w:rPr>
        <w:t>allo c</w:t>
      </w:r>
      <w:r w:rsidR="0071286E">
        <w:rPr>
          <w:i/>
          <w:sz w:val="28"/>
          <w:szCs w:val="28"/>
        </w:rPr>
        <w:t>a</w:t>
      </w:r>
      <w:r w:rsidRPr="00333AF9">
        <w:rPr>
          <w:i/>
          <w:sz w:val="28"/>
          <w:szCs w:val="28"/>
        </w:rPr>
        <w:t>nti due volte, mi rinnegherai per tre volte ‘. E scoppiò in pianto</w:t>
      </w:r>
      <w:r>
        <w:rPr>
          <w:sz w:val="28"/>
          <w:szCs w:val="28"/>
        </w:rPr>
        <w:t xml:space="preserve"> “.</w:t>
      </w:r>
    </w:p>
    <w:p w:rsidR="00333AF9" w:rsidRPr="00333AF9" w:rsidRDefault="00333AF9" w:rsidP="000915AB">
      <w:pPr>
        <w:ind w:right="1133"/>
        <w:jc w:val="both"/>
        <w:rPr>
          <w:sz w:val="28"/>
          <w:szCs w:val="28"/>
        </w:rPr>
      </w:pPr>
      <w:r>
        <w:rPr>
          <w:sz w:val="28"/>
          <w:szCs w:val="28"/>
        </w:rPr>
        <w:tab/>
        <w:t>Luca: 22, 61-62</w:t>
      </w:r>
      <w:r w:rsidRPr="004901B5">
        <w:rPr>
          <w:i/>
          <w:sz w:val="28"/>
          <w:szCs w:val="28"/>
        </w:rPr>
        <w:t>:” Allora il Signore voltandosi, guardò Pietro, e Pietro si ricordò</w:t>
      </w:r>
      <w:r w:rsidR="006E7106" w:rsidRPr="004901B5">
        <w:rPr>
          <w:i/>
          <w:sz w:val="28"/>
          <w:szCs w:val="28"/>
        </w:rPr>
        <w:t xml:space="preserve"> </w:t>
      </w:r>
      <w:r w:rsidRPr="004901B5">
        <w:rPr>
          <w:i/>
          <w:sz w:val="28"/>
          <w:szCs w:val="28"/>
        </w:rPr>
        <w:t>delle parole che il Signore gli avev</w:t>
      </w:r>
      <w:r w:rsidR="0071286E">
        <w:rPr>
          <w:i/>
          <w:sz w:val="28"/>
          <w:szCs w:val="28"/>
        </w:rPr>
        <w:t>a</w:t>
      </w:r>
      <w:r w:rsidRPr="004901B5">
        <w:rPr>
          <w:i/>
          <w:sz w:val="28"/>
          <w:szCs w:val="28"/>
        </w:rPr>
        <w:t xml:space="preserve"> detto:’ </w:t>
      </w:r>
      <w:r w:rsidR="006E7106" w:rsidRPr="004901B5">
        <w:rPr>
          <w:i/>
          <w:sz w:val="28"/>
          <w:szCs w:val="28"/>
        </w:rPr>
        <w:t>P</w:t>
      </w:r>
      <w:r w:rsidRPr="004901B5">
        <w:rPr>
          <w:i/>
          <w:sz w:val="28"/>
          <w:szCs w:val="28"/>
        </w:rPr>
        <w:t>rima che il gallo canti, oggi mi rinnegherai tre volte ‘. E uscito,</w:t>
      </w:r>
      <w:r w:rsidR="006E7106" w:rsidRPr="004901B5">
        <w:rPr>
          <w:i/>
          <w:sz w:val="28"/>
          <w:szCs w:val="28"/>
        </w:rPr>
        <w:t xml:space="preserve"> </w:t>
      </w:r>
      <w:r w:rsidRPr="004901B5">
        <w:rPr>
          <w:i/>
          <w:sz w:val="28"/>
          <w:szCs w:val="28"/>
        </w:rPr>
        <w:t>pianse amaramente “</w:t>
      </w:r>
      <w:r w:rsidR="004901B5">
        <w:rPr>
          <w:i/>
          <w:sz w:val="28"/>
          <w:szCs w:val="28"/>
        </w:rPr>
        <w:t>.</w:t>
      </w:r>
    </w:p>
    <w:p w:rsidR="000915AB" w:rsidRPr="000915AB" w:rsidRDefault="000915AB" w:rsidP="000915AB">
      <w:pPr>
        <w:ind w:right="1133"/>
        <w:jc w:val="both"/>
        <w:rPr>
          <w:sz w:val="28"/>
          <w:szCs w:val="28"/>
        </w:rPr>
      </w:pPr>
      <w:r w:rsidRPr="000915AB">
        <w:rPr>
          <w:sz w:val="28"/>
          <w:szCs w:val="28"/>
        </w:rPr>
        <w:tab/>
      </w:r>
      <w:r w:rsidR="006E7106">
        <w:rPr>
          <w:sz w:val="28"/>
          <w:szCs w:val="28"/>
        </w:rPr>
        <w:t>I</w:t>
      </w:r>
      <w:r w:rsidRPr="000915AB">
        <w:rPr>
          <w:sz w:val="28"/>
          <w:szCs w:val="28"/>
        </w:rPr>
        <w:t xml:space="preserve">n </w:t>
      </w:r>
      <w:r w:rsidR="006E7106">
        <w:rPr>
          <w:sz w:val="28"/>
          <w:szCs w:val="28"/>
        </w:rPr>
        <w:t xml:space="preserve">San Girolamo </w:t>
      </w:r>
      <w:r w:rsidRPr="000915AB">
        <w:rPr>
          <w:sz w:val="28"/>
          <w:szCs w:val="28"/>
        </w:rPr>
        <w:t xml:space="preserve">la lezione di San Pietro </w:t>
      </w:r>
      <w:r w:rsidRPr="0026397D">
        <w:rPr>
          <w:i/>
          <w:sz w:val="28"/>
          <w:szCs w:val="28"/>
        </w:rPr>
        <w:t>piangente</w:t>
      </w:r>
      <w:r w:rsidRPr="000915AB">
        <w:rPr>
          <w:sz w:val="28"/>
          <w:szCs w:val="28"/>
        </w:rPr>
        <w:t xml:space="preserve"> era sempre efficace.</w:t>
      </w:r>
    </w:p>
    <w:p w:rsidR="000915AB" w:rsidRPr="0026397D" w:rsidRDefault="000915AB" w:rsidP="0026397D">
      <w:pPr>
        <w:ind w:right="1133"/>
        <w:jc w:val="center"/>
        <w:rPr>
          <w:b/>
          <w:sz w:val="28"/>
          <w:szCs w:val="28"/>
        </w:rPr>
      </w:pPr>
      <w:r w:rsidRPr="0026397D">
        <w:rPr>
          <w:b/>
          <w:sz w:val="28"/>
          <w:szCs w:val="28"/>
        </w:rPr>
        <w:t>2</w:t>
      </w:r>
    </w:p>
    <w:p w:rsidR="000915AB" w:rsidRPr="0026397D" w:rsidRDefault="000915AB" w:rsidP="0026397D">
      <w:pPr>
        <w:ind w:right="1133"/>
        <w:jc w:val="center"/>
        <w:rPr>
          <w:b/>
          <w:sz w:val="28"/>
          <w:szCs w:val="28"/>
        </w:rPr>
      </w:pPr>
      <w:r w:rsidRPr="0026397D">
        <w:rPr>
          <w:b/>
          <w:sz w:val="28"/>
          <w:szCs w:val="28"/>
        </w:rPr>
        <w:t>Analizziamo la Nostra Preghiera.</w:t>
      </w:r>
    </w:p>
    <w:p w:rsidR="001F22A7" w:rsidRDefault="0026397D" w:rsidP="0026397D">
      <w:pPr>
        <w:ind w:right="1133"/>
        <w:jc w:val="both"/>
        <w:rPr>
          <w:sz w:val="28"/>
          <w:szCs w:val="28"/>
        </w:rPr>
      </w:pPr>
      <w:r>
        <w:rPr>
          <w:sz w:val="28"/>
          <w:szCs w:val="28"/>
        </w:rPr>
        <w:t>Da Fonti per la storia dei Somaschi, 4, 1978, pag.29:</w:t>
      </w:r>
    </w:p>
    <w:p w:rsidR="0026397D" w:rsidRDefault="0026397D" w:rsidP="0026397D">
      <w:pPr>
        <w:ind w:right="1133"/>
        <w:jc w:val="both"/>
        <w:rPr>
          <w:i/>
          <w:sz w:val="28"/>
          <w:szCs w:val="28"/>
        </w:rPr>
      </w:pPr>
      <w:r>
        <w:rPr>
          <w:sz w:val="28"/>
          <w:szCs w:val="28"/>
        </w:rPr>
        <w:tab/>
      </w:r>
      <w:r>
        <w:rPr>
          <w:i/>
          <w:sz w:val="28"/>
          <w:szCs w:val="28"/>
        </w:rPr>
        <w:t>In nomine patris et filii et spiritus sancti. Amen.</w:t>
      </w:r>
    </w:p>
    <w:p w:rsidR="00292F80" w:rsidRDefault="0026397D" w:rsidP="00292F80">
      <w:pPr>
        <w:ind w:right="1133"/>
        <w:jc w:val="both"/>
        <w:rPr>
          <w:i/>
          <w:sz w:val="28"/>
          <w:szCs w:val="28"/>
        </w:rPr>
      </w:pPr>
      <w:r>
        <w:rPr>
          <w:i/>
          <w:sz w:val="28"/>
          <w:szCs w:val="28"/>
        </w:rPr>
        <w:tab/>
        <w:t>D</w:t>
      </w:r>
      <w:r w:rsidR="00292F80">
        <w:rPr>
          <w:i/>
          <w:sz w:val="28"/>
          <w:szCs w:val="28"/>
        </w:rPr>
        <w:t>ulce padre nostro signor Jesù Christo, te pregamo per tua infinità bontà, che riformi la christianità a quello stato de sanctità, lo qual fu nel tempo di toi appostoli.</w:t>
      </w:r>
    </w:p>
    <w:p w:rsidR="00292F80" w:rsidRDefault="00292F80" w:rsidP="00292F80">
      <w:pPr>
        <w:ind w:right="1133"/>
        <w:jc w:val="both"/>
        <w:rPr>
          <w:i/>
          <w:sz w:val="28"/>
          <w:szCs w:val="28"/>
        </w:rPr>
      </w:pPr>
      <w:r>
        <w:rPr>
          <w:i/>
          <w:sz w:val="28"/>
          <w:szCs w:val="28"/>
        </w:rPr>
        <w:lastRenderedPageBreak/>
        <w:tab/>
        <w:t xml:space="preserve">Exaudi nos Domine quoniam benigna </w:t>
      </w:r>
      <w:r w:rsidR="00896B76">
        <w:rPr>
          <w:i/>
          <w:sz w:val="28"/>
          <w:szCs w:val="28"/>
        </w:rPr>
        <w:t>e</w:t>
      </w:r>
      <w:r>
        <w:rPr>
          <w:i/>
          <w:sz w:val="28"/>
          <w:szCs w:val="28"/>
        </w:rPr>
        <w:t xml:space="preserve">st misericordia tua et secundum multitudinem miserationum tuarum </w:t>
      </w:r>
      <w:r w:rsidRPr="00896B76">
        <w:rPr>
          <w:i/>
          <w:sz w:val="28"/>
          <w:szCs w:val="28"/>
          <w:u w:val="single"/>
        </w:rPr>
        <w:t>respice</w:t>
      </w:r>
      <w:r w:rsidRPr="00896B76">
        <w:rPr>
          <w:i/>
          <w:sz w:val="28"/>
          <w:szCs w:val="28"/>
        </w:rPr>
        <w:t xml:space="preserve"> </w:t>
      </w:r>
      <w:r>
        <w:rPr>
          <w:i/>
          <w:sz w:val="28"/>
          <w:szCs w:val="28"/>
        </w:rPr>
        <w:t xml:space="preserve">nos. Domine Jesu Christe </w:t>
      </w:r>
      <w:r w:rsidRPr="00292F80">
        <w:rPr>
          <w:i/>
          <w:sz w:val="28"/>
          <w:szCs w:val="28"/>
          <w:u w:val="single"/>
        </w:rPr>
        <w:t>fili Dei vivi</w:t>
      </w:r>
      <w:r>
        <w:rPr>
          <w:i/>
          <w:sz w:val="28"/>
          <w:szCs w:val="28"/>
        </w:rPr>
        <w:t xml:space="preserve">, miserere nobis ( sic dicitur </w:t>
      </w:r>
      <w:r w:rsidRPr="00292F80">
        <w:rPr>
          <w:i/>
          <w:sz w:val="28"/>
          <w:szCs w:val="28"/>
          <w:u w:val="single"/>
        </w:rPr>
        <w:t>ter</w:t>
      </w:r>
      <w:r>
        <w:rPr>
          <w:i/>
          <w:sz w:val="28"/>
          <w:szCs w:val="28"/>
        </w:rPr>
        <w:t xml:space="preserve"> ).</w:t>
      </w:r>
      <w:r w:rsidR="00896B76">
        <w:rPr>
          <w:i/>
          <w:sz w:val="28"/>
          <w:szCs w:val="28"/>
        </w:rPr>
        <w:t xml:space="preserve"> </w:t>
      </w:r>
      <w:r>
        <w:rPr>
          <w:i/>
          <w:sz w:val="28"/>
          <w:szCs w:val="28"/>
        </w:rPr>
        <w:t xml:space="preserve">In viam pacis, caritatis, prosperitatis dirigat me ( defendat me ) potentia dei patris et sapientia fiii et virtus spiritus sancti et ipsa gloriosa virgo Maria. Et </w:t>
      </w:r>
      <w:r w:rsidRPr="00292F80">
        <w:rPr>
          <w:i/>
          <w:sz w:val="28"/>
          <w:szCs w:val="28"/>
        </w:rPr>
        <w:t>angelus Raphael, qui fuit semper cum</w:t>
      </w:r>
      <w:r w:rsidR="00271501">
        <w:rPr>
          <w:i/>
          <w:sz w:val="28"/>
          <w:szCs w:val="28"/>
        </w:rPr>
        <w:t xml:space="preserve"> </w:t>
      </w:r>
      <w:r w:rsidRPr="00292F80">
        <w:rPr>
          <w:i/>
          <w:sz w:val="28"/>
          <w:szCs w:val="28"/>
        </w:rPr>
        <w:t>Tobia, si</w:t>
      </w:r>
      <w:r>
        <w:rPr>
          <w:i/>
          <w:sz w:val="28"/>
          <w:szCs w:val="28"/>
        </w:rPr>
        <w:t>c sit mecum in omni loco et via.</w:t>
      </w:r>
    </w:p>
    <w:p w:rsidR="00896B76" w:rsidRDefault="00292F80" w:rsidP="00292F80">
      <w:pPr>
        <w:ind w:right="1133"/>
        <w:jc w:val="both"/>
        <w:rPr>
          <w:i/>
          <w:sz w:val="28"/>
          <w:szCs w:val="28"/>
        </w:rPr>
      </w:pPr>
      <w:r>
        <w:rPr>
          <w:i/>
          <w:sz w:val="28"/>
          <w:szCs w:val="28"/>
        </w:rPr>
        <w:tab/>
        <w:t>O bone Jes</w:t>
      </w:r>
      <w:r w:rsidR="00896B76">
        <w:rPr>
          <w:i/>
          <w:sz w:val="28"/>
          <w:szCs w:val="28"/>
        </w:rPr>
        <w:t>u</w:t>
      </w:r>
      <w:r>
        <w:rPr>
          <w:i/>
          <w:sz w:val="28"/>
          <w:szCs w:val="28"/>
        </w:rPr>
        <w:t xml:space="preserve">, o bone Jesu, o bone Jesu, </w:t>
      </w:r>
      <w:r w:rsidRPr="00896B76">
        <w:rPr>
          <w:i/>
          <w:sz w:val="28"/>
          <w:szCs w:val="28"/>
          <w:u w:val="single"/>
        </w:rPr>
        <w:t>Amor meus</w:t>
      </w:r>
      <w:r>
        <w:rPr>
          <w:i/>
          <w:sz w:val="28"/>
          <w:szCs w:val="28"/>
        </w:rPr>
        <w:t xml:space="preserve"> et Deus meus, in te confido non erubescam.</w:t>
      </w:r>
    </w:p>
    <w:p w:rsidR="00896B76" w:rsidRDefault="00896B76" w:rsidP="00292F80">
      <w:pPr>
        <w:ind w:right="1133"/>
        <w:jc w:val="both"/>
        <w:rPr>
          <w:sz w:val="28"/>
          <w:szCs w:val="28"/>
        </w:rPr>
      </w:pPr>
      <w:r>
        <w:rPr>
          <w:i/>
          <w:sz w:val="28"/>
          <w:szCs w:val="28"/>
        </w:rPr>
        <w:tab/>
      </w:r>
      <w:r>
        <w:rPr>
          <w:sz w:val="28"/>
          <w:szCs w:val="28"/>
        </w:rPr>
        <w:t xml:space="preserve">a. </w:t>
      </w:r>
      <w:r w:rsidRPr="00480025">
        <w:rPr>
          <w:i/>
          <w:sz w:val="28"/>
          <w:szCs w:val="28"/>
          <w:u w:val="single"/>
        </w:rPr>
        <w:t>Respice</w:t>
      </w:r>
    </w:p>
    <w:p w:rsidR="00480025" w:rsidRDefault="00896B76" w:rsidP="00292F80">
      <w:pPr>
        <w:ind w:right="1133"/>
        <w:jc w:val="both"/>
        <w:rPr>
          <w:i/>
          <w:sz w:val="28"/>
          <w:szCs w:val="28"/>
        </w:rPr>
      </w:pPr>
      <w:r>
        <w:rPr>
          <w:sz w:val="28"/>
          <w:szCs w:val="28"/>
        </w:rPr>
        <w:tab/>
        <w:t xml:space="preserve">Sempre presente in San Girolamo lo sguardo di Gesù </w:t>
      </w:r>
      <w:r>
        <w:rPr>
          <w:i/>
          <w:sz w:val="28"/>
          <w:szCs w:val="28"/>
        </w:rPr>
        <w:t xml:space="preserve">salvatore e non giudice. </w:t>
      </w:r>
    </w:p>
    <w:p w:rsidR="00480025" w:rsidRDefault="00480025" w:rsidP="00292F80">
      <w:pPr>
        <w:ind w:right="1133"/>
        <w:jc w:val="both"/>
        <w:rPr>
          <w:sz w:val="28"/>
          <w:szCs w:val="28"/>
        </w:rPr>
      </w:pPr>
      <w:r>
        <w:rPr>
          <w:i/>
          <w:sz w:val="28"/>
          <w:szCs w:val="28"/>
        </w:rPr>
        <w:tab/>
      </w:r>
      <w:r w:rsidR="00896B76">
        <w:rPr>
          <w:sz w:val="28"/>
          <w:szCs w:val="28"/>
        </w:rPr>
        <w:t xml:space="preserve">E Gesù, che aveva comandato a Tommaso </w:t>
      </w:r>
      <w:r w:rsidR="00614B7E">
        <w:rPr>
          <w:sz w:val="28"/>
          <w:szCs w:val="28"/>
        </w:rPr>
        <w:t>in</w:t>
      </w:r>
      <w:r w:rsidR="004D1BC2">
        <w:rPr>
          <w:sz w:val="28"/>
          <w:szCs w:val="28"/>
        </w:rPr>
        <w:t>c</w:t>
      </w:r>
      <w:r w:rsidR="00614B7E">
        <w:rPr>
          <w:sz w:val="28"/>
          <w:szCs w:val="28"/>
        </w:rPr>
        <w:t xml:space="preserve">redulo </w:t>
      </w:r>
      <w:r w:rsidR="00896B76">
        <w:rPr>
          <w:sz w:val="28"/>
          <w:szCs w:val="28"/>
        </w:rPr>
        <w:t>di to</w:t>
      </w:r>
      <w:r w:rsidR="00614B7E">
        <w:rPr>
          <w:sz w:val="28"/>
          <w:szCs w:val="28"/>
        </w:rPr>
        <w:t>c</w:t>
      </w:r>
      <w:r w:rsidR="00896B76">
        <w:rPr>
          <w:sz w:val="28"/>
          <w:szCs w:val="28"/>
        </w:rPr>
        <w:t xml:space="preserve">care le sue ferite, ha fatto </w:t>
      </w:r>
      <w:r w:rsidR="00896B76" w:rsidRPr="00614B7E">
        <w:rPr>
          <w:i/>
          <w:sz w:val="28"/>
          <w:szCs w:val="28"/>
        </w:rPr>
        <w:t>speri</w:t>
      </w:r>
      <w:r w:rsidRPr="00614B7E">
        <w:rPr>
          <w:i/>
          <w:sz w:val="28"/>
          <w:szCs w:val="28"/>
        </w:rPr>
        <w:t>me</w:t>
      </w:r>
      <w:r w:rsidR="00896B76" w:rsidRPr="00614B7E">
        <w:rPr>
          <w:i/>
          <w:sz w:val="28"/>
          <w:szCs w:val="28"/>
        </w:rPr>
        <w:t>ntare</w:t>
      </w:r>
      <w:r w:rsidR="00896B76">
        <w:rPr>
          <w:sz w:val="28"/>
          <w:szCs w:val="28"/>
        </w:rPr>
        <w:t xml:space="preserve"> anche a San Girolamo la </w:t>
      </w:r>
      <w:r w:rsidR="00896B76">
        <w:rPr>
          <w:i/>
          <w:sz w:val="28"/>
          <w:szCs w:val="28"/>
        </w:rPr>
        <w:t>sua benigna misericordia</w:t>
      </w:r>
      <w:r>
        <w:rPr>
          <w:i/>
          <w:sz w:val="28"/>
          <w:szCs w:val="28"/>
        </w:rPr>
        <w:t xml:space="preserve">. </w:t>
      </w:r>
      <w:r>
        <w:rPr>
          <w:sz w:val="28"/>
          <w:szCs w:val="28"/>
        </w:rPr>
        <w:t>Per</w:t>
      </w:r>
      <w:r w:rsidR="00896B76">
        <w:rPr>
          <w:i/>
          <w:sz w:val="28"/>
          <w:szCs w:val="28"/>
        </w:rPr>
        <w:t xml:space="preserve"> </w:t>
      </w:r>
      <w:r w:rsidR="00896B76">
        <w:rPr>
          <w:sz w:val="28"/>
          <w:szCs w:val="28"/>
        </w:rPr>
        <w:t>c</w:t>
      </w:r>
      <w:r>
        <w:rPr>
          <w:sz w:val="28"/>
          <w:szCs w:val="28"/>
        </w:rPr>
        <w:t>u</w:t>
      </w:r>
      <w:r w:rsidR="00896B76">
        <w:rPr>
          <w:sz w:val="28"/>
          <w:szCs w:val="28"/>
        </w:rPr>
        <w:t>i ritroviamo la famosa espressione di Tommaso</w:t>
      </w:r>
      <w:r>
        <w:rPr>
          <w:sz w:val="28"/>
          <w:szCs w:val="28"/>
        </w:rPr>
        <w:t xml:space="preserve"> </w:t>
      </w:r>
      <w:r w:rsidRPr="00480025">
        <w:rPr>
          <w:i/>
          <w:sz w:val="28"/>
          <w:szCs w:val="28"/>
        </w:rPr>
        <w:t>Mio Signore e Mio Dio</w:t>
      </w:r>
      <w:r>
        <w:rPr>
          <w:i/>
          <w:sz w:val="28"/>
          <w:szCs w:val="28"/>
        </w:rPr>
        <w:t xml:space="preserve"> </w:t>
      </w:r>
      <w:r w:rsidR="00614B7E">
        <w:rPr>
          <w:sz w:val="28"/>
          <w:szCs w:val="28"/>
        </w:rPr>
        <w:t xml:space="preserve">in </w:t>
      </w:r>
      <w:r>
        <w:rPr>
          <w:sz w:val="28"/>
          <w:szCs w:val="28"/>
        </w:rPr>
        <w:t xml:space="preserve">una versione ... molto somigliante .. </w:t>
      </w:r>
      <w:r w:rsidRPr="00480025">
        <w:rPr>
          <w:i/>
          <w:sz w:val="28"/>
          <w:szCs w:val="28"/>
        </w:rPr>
        <w:t>Amor meus et Deus meus</w:t>
      </w:r>
      <w:r>
        <w:rPr>
          <w:sz w:val="28"/>
          <w:szCs w:val="28"/>
        </w:rPr>
        <w:t xml:space="preserve">. </w:t>
      </w:r>
    </w:p>
    <w:p w:rsidR="00614B7E" w:rsidRDefault="00480025" w:rsidP="00292F80">
      <w:pPr>
        <w:ind w:right="1133"/>
        <w:jc w:val="both"/>
        <w:rPr>
          <w:sz w:val="28"/>
          <w:szCs w:val="28"/>
        </w:rPr>
      </w:pPr>
      <w:r>
        <w:rPr>
          <w:sz w:val="28"/>
          <w:szCs w:val="28"/>
        </w:rPr>
        <w:tab/>
        <w:t xml:space="preserve">E si deve riconoscere che </w:t>
      </w:r>
      <w:r w:rsidR="00614B7E">
        <w:rPr>
          <w:sz w:val="28"/>
          <w:szCs w:val="28"/>
        </w:rPr>
        <w:t xml:space="preserve">che in questa </w:t>
      </w:r>
      <w:r w:rsidR="00614B7E">
        <w:rPr>
          <w:i/>
          <w:sz w:val="28"/>
          <w:szCs w:val="28"/>
        </w:rPr>
        <w:t xml:space="preserve">variante </w:t>
      </w:r>
      <w:r w:rsidR="00614B7E">
        <w:rPr>
          <w:sz w:val="28"/>
          <w:szCs w:val="28"/>
        </w:rPr>
        <w:t>è possibile scoprire ancora un influsso .. di S. Pietro</w:t>
      </w:r>
      <w:r w:rsidR="004D1BC2">
        <w:rPr>
          <w:sz w:val="28"/>
          <w:szCs w:val="28"/>
        </w:rPr>
        <w:t xml:space="preserve">: </w:t>
      </w:r>
      <w:r w:rsidR="004D1BC2" w:rsidRPr="004D1BC2">
        <w:rPr>
          <w:i/>
          <w:sz w:val="28"/>
          <w:szCs w:val="28"/>
        </w:rPr>
        <w:t>amor meus</w:t>
      </w:r>
      <w:r w:rsidR="00614B7E">
        <w:rPr>
          <w:sz w:val="28"/>
          <w:szCs w:val="28"/>
        </w:rPr>
        <w:t>.</w:t>
      </w:r>
    </w:p>
    <w:p w:rsidR="00F1598C" w:rsidRPr="00F1598C" w:rsidRDefault="00F1598C" w:rsidP="00292F80">
      <w:pPr>
        <w:ind w:right="1133"/>
        <w:jc w:val="both"/>
        <w:rPr>
          <w:i/>
          <w:sz w:val="28"/>
          <w:szCs w:val="28"/>
        </w:rPr>
      </w:pPr>
      <w:r>
        <w:rPr>
          <w:sz w:val="28"/>
          <w:szCs w:val="28"/>
        </w:rPr>
        <w:tab/>
        <w:t xml:space="preserve">b. </w:t>
      </w:r>
      <w:r w:rsidRPr="00F1598C">
        <w:rPr>
          <w:i/>
          <w:sz w:val="28"/>
          <w:szCs w:val="28"/>
          <w:u w:val="single"/>
        </w:rPr>
        <w:t>Amor meus</w:t>
      </w:r>
    </w:p>
    <w:p w:rsidR="001F22A7" w:rsidRDefault="00614B7E" w:rsidP="00271501">
      <w:pPr>
        <w:ind w:right="1133"/>
        <w:jc w:val="both"/>
        <w:rPr>
          <w:sz w:val="28"/>
          <w:szCs w:val="28"/>
        </w:rPr>
      </w:pPr>
      <w:r>
        <w:rPr>
          <w:sz w:val="28"/>
          <w:szCs w:val="28"/>
        </w:rPr>
        <w:tab/>
        <w:t>Giovanni 21, 15-17:</w:t>
      </w:r>
      <w:r w:rsidR="003B16BA">
        <w:rPr>
          <w:sz w:val="28"/>
          <w:szCs w:val="28"/>
        </w:rPr>
        <w:t>” Quand’ebbero mangiato, Gesù disse a Simon Pietro:’ Simone di Giovanni, mi vuoi bene tu più di costoro?’ Gli rispose:’ Certo, Signore, tu lo sai che ti voglio bene ‘. Gli disse:’ Pasci i miei agnelli ‘. Gli disse di nuovo:’ Simone di Giovanni, mi vuoi bene? ‘ Gli rispose:’ Certo, Signore, tu lo sai che ti voglio bene ‘. Gli disse:’ Pasci le mie pecorelle. ‘ Gli disse per la terza volta:’ Simone di Giovanni, mi vuoi bene? ‘. Pietro rimase addolorato che per la terza volta gli dicesse: Mi vuoi bene?, e gli rispose:’ Signore, tu sai tutto; tu sai che ti voglio bene ‘. Gli rispose Gesù</w:t>
      </w:r>
      <w:r w:rsidR="00F052F4">
        <w:rPr>
          <w:sz w:val="28"/>
          <w:szCs w:val="28"/>
        </w:rPr>
        <w:t>:’</w:t>
      </w:r>
      <w:r w:rsidR="003B16BA">
        <w:rPr>
          <w:sz w:val="28"/>
          <w:szCs w:val="28"/>
        </w:rPr>
        <w:t xml:space="preserve"> Pasci le mie pecorelle “.</w:t>
      </w:r>
    </w:p>
    <w:p w:rsidR="009C4F3B" w:rsidRDefault="009C4F3B" w:rsidP="00271501">
      <w:pPr>
        <w:ind w:right="1133"/>
        <w:jc w:val="both"/>
        <w:rPr>
          <w:sz w:val="28"/>
          <w:szCs w:val="28"/>
        </w:rPr>
      </w:pPr>
      <w:r>
        <w:rPr>
          <w:sz w:val="28"/>
          <w:szCs w:val="28"/>
        </w:rPr>
        <w:tab/>
        <w:t xml:space="preserve">Coloro che conoscono anche la versione greca ne approfittano, certo per un maggiore approfondimento, </w:t>
      </w:r>
      <w:r w:rsidR="00F1598C">
        <w:rPr>
          <w:sz w:val="28"/>
          <w:szCs w:val="28"/>
        </w:rPr>
        <w:t>per parlare d</w:t>
      </w:r>
      <w:r>
        <w:rPr>
          <w:sz w:val="28"/>
          <w:szCs w:val="28"/>
        </w:rPr>
        <w:t>ell</w:t>
      </w:r>
      <w:r w:rsidR="00F1598C">
        <w:rPr>
          <w:sz w:val="28"/>
          <w:szCs w:val="28"/>
        </w:rPr>
        <w:t>a</w:t>
      </w:r>
      <w:r>
        <w:rPr>
          <w:sz w:val="28"/>
          <w:szCs w:val="28"/>
        </w:rPr>
        <w:t xml:space="preserve"> leggera</w:t>
      </w:r>
      <w:r w:rsidR="00F1598C">
        <w:rPr>
          <w:sz w:val="28"/>
          <w:szCs w:val="28"/>
        </w:rPr>
        <w:t xml:space="preserve">, ma significativa, </w:t>
      </w:r>
      <w:r>
        <w:rPr>
          <w:sz w:val="28"/>
          <w:szCs w:val="28"/>
        </w:rPr>
        <w:t>differena</w:t>
      </w:r>
      <w:r w:rsidR="00F1598C">
        <w:rPr>
          <w:sz w:val="28"/>
          <w:szCs w:val="28"/>
        </w:rPr>
        <w:t xml:space="preserve"> di significato tra </w:t>
      </w:r>
      <w:r w:rsidR="00F1598C">
        <w:rPr>
          <w:i/>
          <w:sz w:val="28"/>
          <w:szCs w:val="28"/>
        </w:rPr>
        <w:t xml:space="preserve">amare </w:t>
      </w:r>
      <w:r w:rsidR="00F1598C">
        <w:rPr>
          <w:sz w:val="28"/>
          <w:szCs w:val="28"/>
        </w:rPr>
        <w:t xml:space="preserve">e </w:t>
      </w:r>
      <w:r w:rsidR="00F1598C" w:rsidRPr="00F1598C">
        <w:rPr>
          <w:i/>
          <w:sz w:val="28"/>
          <w:szCs w:val="28"/>
        </w:rPr>
        <w:t>voler bene</w:t>
      </w:r>
      <w:r w:rsidR="00F1598C">
        <w:rPr>
          <w:i/>
          <w:sz w:val="28"/>
          <w:szCs w:val="28"/>
        </w:rPr>
        <w:t>.</w:t>
      </w:r>
      <w:r>
        <w:rPr>
          <w:sz w:val="28"/>
          <w:szCs w:val="28"/>
        </w:rPr>
        <w:t xml:space="preserve">  </w:t>
      </w:r>
    </w:p>
    <w:p w:rsidR="000A5F51" w:rsidRDefault="00F1598C" w:rsidP="00271501">
      <w:pPr>
        <w:ind w:right="1133"/>
        <w:jc w:val="both"/>
        <w:rPr>
          <w:i/>
          <w:sz w:val="28"/>
          <w:szCs w:val="28"/>
        </w:rPr>
      </w:pPr>
      <w:r>
        <w:rPr>
          <w:sz w:val="28"/>
          <w:szCs w:val="28"/>
        </w:rPr>
        <w:lastRenderedPageBreak/>
        <w:tab/>
        <w:t>Io ne approfitto per concludere</w:t>
      </w:r>
      <w:r w:rsidR="004D1BC2">
        <w:rPr>
          <w:sz w:val="28"/>
          <w:szCs w:val="28"/>
        </w:rPr>
        <w:t xml:space="preserve"> semplicemente</w:t>
      </w:r>
      <w:r>
        <w:rPr>
          <w:sz w:val="28"/>
          <w:szCs w:val="28"/>
        </w:rPr>
        <w:t xml:space="preserve">: San Girolamo da questo episodio evangelico, meglio, da San Pietro, deriva quel triplice </w:t>
      </w:r>
      <w:r w:rsidRPr="00F1598C">
        <w:rPr>
          <w:i/>
          <w:sz w:val="28"/>
          <w:szCs w:val="28"/>
        </w:rPr>
        <w:t xml:space="preserve">Amor </w:t>
      </w:r>
      <w:r w:rsidR="0071286E">
        <w:rPr>
          <w:i/>
          <w:sz w:val="28"/>
          <w:szCs w:val="28"/>
        </w:rPr>
        <w:t>me</w:t>
      </w:r>
      <w:r w:rsidRPr="00F1598C">
        <w:rPr>
          <w:i/>
          <w:sz w:val="28"/>
          <w:szCs w:val="28"/>
        </w:rPr>
        <w:t>us et Deus meus.</w:t>
      </w:r>
    </w:p>
    <w:p w:rsidR="00F1598C" w:rsidRDefault="00F1598C" w:rsidP="00271501">
      <w:pPr>
        <w:ind w:right="1133"/>
        <w:jc w:val="both"/>
        <w:rPr>
          <w:sz w:val="28"/>
          <w:szCs w:val="28"/>
        </w:rPr>
      </w:pPr>
      <w:r>
        <w:rPr>
          <w:i/>
          <w:sz w:val="28"/>
          <w:szCs w:val="28"/>
        </w:rPr>
        <w:tab/>
      </w:r>
      <w:r w:rsidRPr="00921CCA">
        <w:rPr>
          <w:sz w:val="28"/>
          <w:szCs w:val="28"/>
          <w:u w:val="single"/>
        </w:rPr>
        <w:t xml:space="preserve">c. </w:t>
      </w:r>
      <w:r w:rsidR="00921CCA">
        <w:rPr>
          <w:i/>
          <w:sz w:val="28"/>
          <w:szCs w:val="28"/>
          <w:u w:val="single"/>
        </w:rPr>
        <w:t>F</w:t>
      </w:r>
      <w:r w:rsidRPr="00921CCA">
        <w:rPr>
          <w:i/>
          <w:sz w:val="28"/>
          <w:szCs w:val="28"/>
          <w:u w:val="single"/>
        </w:rPr>
        <w:t>ili Dei vivi</w:t>
      </w:r>
    </w:p>
    <w:p w:rsidR="00921CCA" w:rsidRDefault="00921CCA" w:rsidP="00271501">
      <w:pPr>
        <w:ind w:right="1133"/>
        <w:jc w:val="both"/>
        <w:rPr>
          <w:sz w:val="28"/>
          <w:szCs w:val="28"/>
        </w:rPr>
      </w:pPr>
      <w:r>
        <w:rPr>
          <w:sz w:val="28"/>
          <w:szCs w:val="28"/>
        </w:rPr>
        <w:tab/>
        <w:t>Ci ritroviamo nella regione di Cesarea di Filippo e Gesù chie</w:t>
      </w:r>
      <w:r w:rsidR="004D1BC2">
        <w:rPr>
          <w:sz w:val="28"/>
          <w:szCs w:val="28"/>
        </w:rPr>
        <w:t>d</w:t>
      </w:r>
      <w:r>
        <w:rPr>
          <w:sz w:val="28"/>
          <w:szCs w:val="28"/>
        </w:rPr>
        <w:t>e agli apostoli</w:t>
      </w:r>
      <w:r w:rsidR="007B6C9E">
        <w:rPr>
          <w:sz w:val="28"/>
          <w:szCs w:val="28"/>
        </w:rPr>
        <w:t xml:space="preserve"> </w:t>
      </w:r>
      <w:r>
        <w:rPr>
          <w:sz w:val="28"/>
          <w:szCs w:val="28"/>
        </w:rPr>
        <w:t>cosa dic</w:t>
      </w:r>
      <w:r w:rsidR="004D1BC2">
        <w:rPr>
          <w:sz w:val="28"/>
          <w:szCs w:val="28"/>
        </w:rPr>
        <w:t>a</w:t>
      </w:r>
      <w:r>
        <w:rPr>
          <w:sz w:val="28"/>
          <w:szCs w:val="28"/>
        </w:rPr>
        <w:t xml:space="preserve"> la gente di lui. Poi più precisamente </w:t>
      </w:r>
      <w:r w:rsidR="004D1BC2">
        <w:rPr>
          <w:sz w:val="28"/>
          <w:szCs w:val="28"/>
        </w:rPr>
        <w:t>rivol</w:t>
      </w:r>
      <w:r w:rsidR="00495356">
        <w:rPr>
          <w:sz w:val="28"/>
          <w:szCs w:val="28"/>
        </w:rPr>
        <w:t>g</w:t>
      </w:r>
      <w:r w:rsidR="004D1BC2">
        <w:rPr>
          <w:sz w:val="28"/>
          <w:szCs w:val="28"/>
        </w:rPr>
        <w:t>e</w:t>
      </w:r>
      <w:r>
        <w:rPr>
          <w:sz w:val="28"/>
          <w:szCs w:val="28"/>
        </w:rPr>
        <w:t xml:space="preserve"> ad essi la stessa domanda.</w:t>
      </w:r>
    </w:p>
    <w:p w:rsidR="00921CCA" w:rsidRDefault="00921CCA" w:rsidP="00271501">
      <w:pPr>
        <w:ind w:right="1133"/>
        <w:jc w:val="both"/>
        <w:rPr>
          <w:sz w:val="28"/>
          <w:szCs w:val="28"/>
        </w:rPr>
      </w:pPr>
      <w:r>
        <w:rPr>
          <w:sz w:val="28"/>
          <w:szCs w:val="28"/>
        </w:rPr>
        <w:tab/>
        <w:t xml:space="preserve">Matteo XVI, 15-17:” Disse loro:’ Voi chi dite che io sia? ‘. Rispose Simon Pietro:’ Tu sei il Cristo, il </w:t>
      </w:r>
      <w:r w:rsidRPr="00495356">
        <w:rPr>
          <w:i/>
          <w:sz w:val="28"/>
          <w:szCs w:val="28"/>
        </w:rPr>
        <w:t>figlio del Dio vivente</w:t>
      </w:r>
      <w:r>
        <w:rPr>
          <w:sz w:val="28"/>
          <w:szCs w:val="28"/>
        </w:rPr>
        <w:t xml:space="preserve"> ‘</w:t>
      </w:r>
      <w:r w:rsidR="00CB0532">
        <w:rPr>
          <w:sz w:val="28"/>
          <w:szCs w:val="28"/>
        </w:rPr>
        <w:t>.</w:t>
      </w:r>
    </w:p>
    <w:p w:rsidR="005F0B82" w:rsidRDefault="005F0B82" w:rsidP="00271501">
      <w:pPr>
        <w:ind w:right="1133"/>
        <w:jc w:val="both"/>
        <w:rPr>
          <w:sz w:val="28"/>
          <w:szCs w:val="28"/>
        </w:rPr>
      </w:pPr>
      <w:r>
        <w:rPr>
          <w:sz w:val="28"/>
          <w:szCs w:val="28"/>
        </w:rPr>
        <w:tab/>
        <w:t>Ancora una volta San Girolamo attinge al ... repertorio petrino</w:t>
      </w:r>
      <w:r w:rsidR="007B6C9E">
        <w:rPr>
          <w:sz w:val="28"/>
          <w:szCs w:val="28"/>
        </w:rPr>
        <w:t>.</w:t>
      </w:r>
    </w:p>
    <w:p w:rsidR="007B6C9E" w:rsidRPr="007B6C9E" w:rsidRDefault="007B6C9E" w:rsidP="00271501">
      <w:pPr>
        <w:ind w:right="1133"/>
        <w:jc w:val="both"/>
        <w:rPr>
          <w:sz w:val="28"/>
          <w:szCs w:val="28"/>
        </w:rPr>
      </w:pPr>
      <w:r>
        <w:rPr>
          <w:sz w:val="28"/>
          <w:szCs w:val="28"/>
        </w:rPr>
        <w:tab/>
        <w:t>Ne sentiamo</w:t>
      </w:r>
      <w:r w:rsidR="004D1BC2">
        <w:rPr>
          <w:sz w:val="28"/>
          <w:szCs w:val="28"/>
        </w:rPr>
        <w:t>,</w:t>
      </w:r>
      <w:r>
        <w:rPr>
          <w:sz w:val="28"/>
          <w:szCs w:val="28"/>
        </w:rPr>
        <w:t xml:space="preserve"> per un’ultima volta</w:t>
      </w:r>
      <w:r w:rsidR="004D1BC2">
        <w:rPr>
          <w:sz w:val="28"/>
          <w:szCs w:val="28"/>
        </w:rPr>
        <w:t>,</w:t>
      </w:r>
      <w:r>
        <w:rPr>
          <w:sz w:val="28"/>
          <w:szCs w:val="28"/>
        </w:rPr>
        <w:t xml:space="preserve"> l’eco di questa espressione pr</w:t>
      </w:r>
      <w:r w:rsidR="004D1BC2">
        <w:rPr>
          <w:sz w:val="28"/>
          <w:szCs w:val="28"/>
        </w:rPr>
        <w:t>o</w:t>
      </w:r>
      <w:r>
        <w:rPr>
          <w:sz w:val="28"/>
          <w:szCs w:val="28"/>
        </w:rPr>
        <w:t xml:space="preserve">prio alla fine della </w:t>
      </w:r>
      <w:r w:rsidRPr="007B6C9E">
        <w:rPr>
          <w:i/>
          <w:sz w:val="28"/>
          <w:szCs w:val="28"/>
        </w:rPr>
        <w:t>nostra oratione</w:t>
      </w:r>
      <w:r>
        <w:rPr>
          <w:sz w:val="28"/>
          <w:szCs w:val="28"/>
        </w:rPr>
        <w:t xml:space="preserve">: “... </w:t>
      </w:r>
      <w:r w:rsidRPr="007B6C9E">
        <w:rPr>
          <w:i/>
          <w:sz w:val="28"/>
          <w:szCs w:val="28"/>
        </w:rPr>
        <w:t>digando: misericordi</w:t>
      </w:r>
      <w:r w:rsidR="004D1BC2">
        <w:rPr>
          <w:i/>
          <w:sz w:val="28"/>
          <w:szCs w:val="28"/>
        </w:rPr>
        <w:t>a</w:t>
      </w:r>
      <w:r w:rsidRPr="007B6C9E">
        <w:rPr>
          <w:i/>
          <w:sz w:val="28"/>
          <w:szCs w:val="28"/>
        </w:rPr>
        <w:t xml:space="preserve">, habiam misericordia, </w:t>
      </w:r>
      <w:r w:rsidRPr="004D1BC2">
        <w:rPr>
          <w:i/>
          <w:sz w:val="28"/>
          <w:szCs w:val="28"/>
          <w:u w:val="single"/>
        </w:rPr>
        <w:t>filiol de Dio vivo</w:t>
      </w:r>
      <w:r w:rsidRPr="007B6C9E">
        <w:rPr>
          <w:i/>
          <w:sz w:val="28"/>
          <w:szCs w:val="28"/>
        </w:rPr>
        <w:t>: Deus propicius est mihi peccatori... “</w:t>
      </w:r>
    </w:p>
    <w:p w:rsidR="00271501" w:rsidRDefault="00271501" w:rsidP="00271501">
      <w:pPr>
        <w:jc w:val="both"/>
        <w:rPr>
          <w:i/>
          <w:sz w:val="28"/>
          <w:szCs w:val="28"/>
          <w:u w:val="single"/>
        </w:rPr>
      </w:pPr>
      <w:r w:rsidRPr="00271501">
        <w:rPr>
          <w:sz w:val="28"/>
          <w:szCs w:val="28"/>
        </w:rPr>
        <w:tab/>
      </w:r>
      <w:r w:rsidRPr="00271501">
        <w:rPr>
          <w:sz w:val="28"/>
          <w:szCs w:val="28"/>
          <w:u w:val="single"/>
        </w:rPr>
        <w:t xml:space="preserve">d. </w:t>
      </w:r>
      <w:r w:rsidRPr="00271501">
        <w:rPr>
          <w:i/>
          <w:sz w:val="28"/>
          <w:szCs w:val="28"/>
          <w:u w:val="single"/>
        </w:rPr>
        <w:t>sic dicitur TER</w:t>
      </w:r>
    </w:p>
    <w:p w:rsidR="00271501" w:rsidRDefault="00271501" w:rsidP="00271501">
      <w:pPr>
        <w:ind w:right="1133"/>
        <w:jc w:val="both"/>
        <w:rPr>
          <w:i/>
          <w:sz w:val="28"/>
          <w:szCs w:val="28"/>
        </w:rPr>
      </w:pPr>
      <w:r>
        <w:rPr>
          <w:sz w:val="28"/>
          <w:szCs w:val="28"/>
        </w:rPr>
        <w:tab/>
        <w:t xml:space="preserve">Non è certo da escludere la forza del detto </w:t>
      </w:r>
      <w:r>
        <w:rPr>
          <w:i/>
          <w:sz w:val="28"/>
          <w:szCs w:val="28"/>
        </w:rPr>
        <w:t>omne trinum  est perfectum.</w:t>
      </w:r>
    </w:p>
    <w:p w:rsidR="001F22A7" w:rsidRDefault="00271501" w:rsidP="00271501">
      <w:pPr>
        <w:ind w:right="1133"/>
        <w:jc w:val="both"/>
        <w:rPr>
          <w:sz w:val="28"/>
          <w:szCs w:val="28"/>
        </w:rPr>
      </w:pPr>
      <w:r>
        <w:rPr>
          <w:i/>
          <w:sz w:val="28"/>
          <w:szCs w:val="28"/>
        </w:rPr>
        <w:tab/>
      </w:r>
      <w:r>
        <w:rPr>
          <w:sz w:val="28"/>
          <w:szCs w:val="28"/>
        </w:rPr>
        <w:t>Ma, ricordando il triplice rinnegamento di Pietro e specialmente la triplice domanda di Gesù allo stesso Pietro e la triplice risposta di costui al Maestro, sembra doveroso ammettere che San Girolamo ancora ... dipenda dall’esempio di San Pietro.</w:t>
      </w:r>
    </w:p>
    <w:p w:rsidR="001F22A7" w:rsidRDefault="009E0F34" w:rsidP="000A5F51">
      <w:pPr>
        <w:ind w:right="1133"/>
        <w:jc w:val="center"/>
        <w:rPr>
          <w:b/>
          <w:sz w:val="28"/>
          <w:szCs w:val="28"/>
        </w:rPr>
      </w:pPr>
      <w:r>
        <w:rPr>
          <w:b/>
          <w:sz w:val="28"/>
          <w:szCs w:val="28"/>
        </w:rPr>
        <w:t>3</w:t>
      </w:r>
    </w:p>
    <w:p w:rsidR="009E0F34" w:rsidRDefault="009E0F34" w:rsidP="000A5F51">
      <w:pPr>
        <w:ind w:right="1133"/>
        <w:jc w:val="center"/>
        <w:rPr>
          <w:b/>
          <w:sz w:val="28"/>
          <w:szCs w:val="28"/>
        </w:rPr>
      </w:pPr>
      <w:r>
        <w:rPr>
          <w:b/>
          <w:sz w:val="28"/>
          <w:szCs w:val="28"/>
        </w:rPr>
        <w:t>Altri ... collegamenti con San Pietro?</w:t>
      </w:r>
    </w:p>
    <w:p w:rsidR="00F920E1" w:rsidRDefault="00F920E1" w:rsidP="009E0F34">
      <w:pPr>
        <w:ind w:right="1133"/>
        <w:jc w:val="both"/>
        <w:rPr>
          <w:b/>
          <w:i/>
          <w:sz w:val="28"/>
          <w:szCs w:val="28"/>
        </w:rPr>
      </w:pPr>
      <w:r>
        <w:rPr>
          <w:b/>
          <w:sz w:val="28"/>
          <w:szCs w:val="28"/>
        </w:rPr>
        <w:t xml:space="preserve">a. Ancora dalla </w:t>
      </w:r>
      <w:r>
        <w:rPr>
          <w:b/>
          <w:i/>
          <w:sz w:val="28"/>
          <w:szCs w:val="28"/>
        </w:rPr>
        <w:t>nostra oratione</w:t>
      </w:r>
    </w:p>
    <w:p w:rsidR="00F920E1" w:rsidRPr="004D1BC2" w:rsidRDefault="00F920E1" w:rsidP="00A3725C">
      <w:pPr>
        <w:ind w:right="1133"/>
        <w:jc w:val="both"/>
        <w:rPr>
          <w:i/>
          <w:sz w:val="28"/>
          <w:szCs w:val="28"/>
        </w:rPr>
      </w:pPr>
      <w:r>
        <w:rPr>
          <w:b/>
        </w:rPr>
        <w:tab/>
      </w:r>
      <w:r w:rsidR="00AF14B8" w:rsidRPr="004D1BC2">
        <w:rPr>
          <w:i/>
          <w:sz w:val="28"/>
          <w:szCs w:val="28"/>
        </w:rPr>
        <w:t>Confidemosi nel nostro signor benignissimo et habiam vera speranza in lui solo,</w:t>
      </w:r>
      <w:r w:rsidR="00A3725C" w:rsidRPr="004D1BC2">
        <w:rPr>
          <w:i/>
          <w:sz w:val="28"/>
          <w:szCs w:val="28"/>
        </w:rPr>
        <w:t xml:space="preserve"> imperoche tutti chi spera in lui, non sarano confusi in eternum et sarano stabii sopra la </w:t>
      </w:r>
      <w:r w:rsidR="00A3725C" w:rsidRPr="004D1BC2">
        <w:rPr>
          <w:i/>
          <w:sz w:val="28"/>
          <w:szCs w:val="28"/>
          <w:u w:val="single"/>
        </w:rPr>
        <w:t>firma pietra</w:t>
      </w:r>
      <w:r w:rsidR="00A3725C" w:rsidRPr="004D1BC2">
        <w:rPr>
          <w:i/>
          <w:sz w:val="28"/>
          <w:szCs w:val="28"/>
        </w:rPr>
        <w:t>; ....</w:t>
      </w:r>
    </w:p>
    <w:p w:rsidR="00D018A0" w:rsidRDefault="00A3725C" w:rsidP="00A3725C">
      <w:pPr>
        <w:ind w:right="1133"/>
        <w:jc w:val="both"/>
        <w:rPr>
          <w:sz w:val="28"/>
          <w:szCs w:val="28"/>
        </w:rPr>
      </w:pPr>
      <w:r>
        <w:rPr>
          <w:sz w:val="28"/>
          <w:szCs w:val="28"/>
        </w:rPr>
        <w:tab/>
        <w:t>Immediatamente si pensa</w:t>
      </w:r>
      <w:r w:rsidR="00D018A0">
        <w:rPr>
          <w:sz w:val="28"/>
          <w:szCs w:val="28"/>
        </w:rPr>
        <w:t xml:space="preserve"> agli episodi evangelici:</w:t>
      </w:r>
      <w:r w:rsidR="00D018A0">
        <w:rPr>
          <w:sz w:val="28"/>
          <w:szCs w:val="28"/>
        </w:rPr>
        <w:tab/>
      </w:r>
    </w:p>
    <w:p w:rsidR="00A3725C" w:rsidRDefault="00DD6B6C" w:rsidP="00A3725C">
      <w:pPr>
        <w:ind w:right="1133"/>
        <w:jc w:val="both"/>
        <w:rPr>
          <w:sz w:val="28"/>
          <w:szCs w:val="28"/>
        </w:rPr>
      </w:pPr>
      <w:r>
        <w:rPr>
          <w:sz w:val="28"/>
          <w:szCs w:val="28"/>
        </w:rPr>
        <w:tab/>
        <w:t>Giovanni I, 41-42: “</w:t>
      </w:r>
      <w:r w:rsidR="00D018A0">
        <w:rPr>
          <w:sz w:val="28"/>
          <w:szCs w:val="28"/>
        </w:rPr>
        <w:t xml:space="preserve"> Egli incontrò per primo suo fratello Simone, e gli disse:’ Abbiamo trovato il Messia</w:t>
      </w:r>
      <w:r>
        <w:rPr>
          <w:sz w:val="28"/>
          <w:szCs w:val="28"/>
        </w:rPr>
        <w:t xml:space="preserve"> </w:t>
      </w:r>
      <w:r w:rsidRPr="00DD6B6C">
        <w:rPr>
          <w:sz w:val="28"/>
          <w:szCs w:val="28"/>
        </w:rPr>
        <w:t>( che significa il Cristo )</w:t>
      </w:r>
      <w:r>
        <w:rPr>
          <w:sz w:val="28"/>
          <w:szCs w:val="28"/>
        </w:rPr>
        <w:t xml:space="preserve"> ‘ e lo condusse </w:t>
      </w:r>
      <w:r>
        <w:rPr>
          <w:sz w:val="28"/>
          <w:szCs w:val="28"/>
        </w:rPr>
        <w:lastRenderedPageBreak/>
        <w:t xml:space="preserve">da Gesù. Gesù, fissando lo sguardo su di lui, disse:’ Tu sei Simone, il figlio di Giovanni; ti </w:t>
      </w:r>
      <w:r w:rsidRPr="00DD6B6C">
        <w:rPr>
          <w:i/>
          <w:sz w:val="28"/>
          <w:szCs w:val="28"/>
        </w:rPr>
        <w:t>chiamerai Cefa ( che vuol dire Pietro</w:t>
      </w:r>
      <w:r>
        <w:rPr>
          <w:sz w:val="28"/>
          <w:szCs w:val="28"/>
        </w:rPr>
        <w:t xml:space="preserve"> ) “.</w:t>
      </w:r>
    </w:p>
    <w:p w:rsidR="00DD6B6C" w:rsidRDefault="00DD6B6C" w:rsidP="00A3725C">
      <w:pPr>
        <w:ind w:right="1133"/>
        <w:jc w:val="both"/>
        <w:rPr>
          <w:sz w:val="28"/>
          <w:szCs w:val="28"/>
        </w:rPr>
      </w:pPr>
      <w:r>
        <w:rPr>
          <w:sz w:val="28"/>
          <w:szCs w:val="28"/>
        </w:rPr>
        <w:tab/>
        <w:t xml:space="preserve">Matteo XVI, 18:” Tu sei Pietro e su </w:t>
      </w:r>
      <w:r w:rsidRPr="00DD6B6C">
        <w:rPr>
          <w:i/>
          <w:sz w:val="28"/>
          <w:szCs w:val="28"/>
        </w:rPr>
        <w:t>questa pietra</w:t>
      </w:r>
      <w:r>
        <w:rPr>
          <w:sz w:val="28"/>
          <w:szCs w:val="28"/>
        </w:rPr>
        <w:t xml:space="preserve"> edificherò la mia chiesa e le porte degli inferi non prevaranno contro di essa</w:t>
      </w:r>
      <w:r w:rsidR="009A4824">
        <w:rPr>
          <w:sz w:val="28"/>
          <w:szCs w:val="28"/>
        </w:rPr>
        <w:t>. “</w:t>
      </w:r>
    </w:p>
    <w:p w:rsidR="009A4824" w:rsidRDefault="009A4824" w:rsidP="00A3725C">
      <w:pPr>
        <w:ind w:right="1133"/>
        <w:jc w:val="both"/>
        <w:rPr>
          <w:sz w:val="28"/>
          <w:szCs w:val="28"/>
        </w:rPr>
      </w:pPr>
      <w:r>
        <w:rPr>
          <w:sz w:val="28"/>
          <w:szCs w:val="28"/>
        </w:rPr>
        <w:tab/>
        <w:t xml:space="preserve">Marco III, 16, :” </w:t>
      </w:r>
      <w:r w:rsidRPr="009A4824">
        <w:rPr>
          <w:sz w:val="28"/>
          <w:szCs w:val="28"/>
        </w:rPr>
        <w:t xml:space="preserve">Costituì dunque i Dodici: Simone, al quale </w:t>
      </w:r>
      <w:r w:rsidRPr="009A4824">
        <w:rPr>
          <w:i/>
          <w:sz w:val="28"/>
          <w:szCs w:val="28"/>
        </w:rPr>
        <w:t>impose il nome di Pietro ... “.</w:t>
      </w:r>
    </w:p>
    <w:p w:rsidR="007B6C9E" w:rsidRPr="007B6C9E" w:rsidRDefault="002978E5" w:rsidP="00A3725C">
      <w:pPr>
        <w:ind w:right="1133"/>
        <w:jc w:val="both"/>
        <w:rPr>
          <w:b/>
          <w:sz w:val="28"/>
          <w:szCs w:val="28"/>
        </w:rPr>
      </w:pPr>
      <w:r>
        <w:rPr>
          <w:b/>
          <w:sz w:val="28"/>
          <w:szCs w:val="28"/>
        </w:rPr>
        <w:t>b. Nelle lettere di San Girolamo</w:t>
      </w:r>
    </w:p>
    <w:p w:rsidR="00D018A0" w:rsidRDefault="002978E5" w:rsidP="00A3725C">
      <w:pPr>
        <w:ind w:right="1133"/>
        <w:jc w:val="both"/>
        <w:rPr>
          <w:sz w:val="28"/>
          <w:szCs w:val="28"/>
        </w:rPr>
      </w:pPr>
      <w:r>
        <w:rPr>
          <w:sz w:val="28"/>
          <w:szCs w:val="28"/>
        </w:rPr>
        <w:tab/>
        <w:t>1. Lettera del 5.7.1535, da Venezia, ad Agostini Barili, a Bergamo:</w:t>
      </w:r>
    </w:p>
    <w:p w:rsidR="002978E5" w:rsidRPr="00AB32FD" w:rsidRDefault="002978E5" w:rsidP="00A3725C">
      <w:pPr>
        <w:ind w:right="1133"/>
        <w:jc w:val="both"/>
        <w:rPr>
          <w:b/>
          <w:i/>
          <w:sz w:val="28"/>
          <w:szCs w:val="28"/>
        </w:rPr>
      </w:pPr>
      <w:r w:rsidRPr="00AB32FD">
        <w:rPr>
          <w:b/>
          <w:i/>
          <w:sz w:val="28"/>
          <w:szCs w:val="28"/>
        </w:rPr>
        <w:t xml:space="preserve">“ ... </w:t>
      </w:r>
      <w:r w:rsidR="00956FD5" w:rsidRPr="00AB32FD">
        <w:rPr>
          <w:b/>
          <w:i/>
          <w:sz w:val="28"/>
          <w:szCs w:val="28"/>
        </w:rPr>
        <w:t xml:space="preserve"> ma se la compagnia </w:t>
      </w:r>
      <w:r w:rsidR="00956FD5" w:rsidRPr="00AB32FD">
        <w:rPr>
          <w:b/>
          <w:i/>
          <w:sz w:val="28"/>
          <w:szCs w:val="28"/>
          <w:u w:val="single"/>
        </w:rPr>
        <w:t>starà con Christo</w:t>
      </w:r>
      <w:r w:rsidR="00956FD5" w:rsidRPr="00AB32FD">
        <w:rPr>
          <w:b/>
          <w:i/>
          <w:sz w:val="28"/>
          <w:szCs w:val="28"/>
        </w:rPr>
        <w:t xml:space="preserve"> se averà lintento, altramente tuto è perduto .. “</w:t>
      </w:r>
    </w:p>
    <w:p w:rsidR="00956FD5" w:rsidRDefault="00956FD5" w:rsidP="00A3725C">
      <w:pPr>
        <w:ind w:right="1133"/>
        <w:jc w:val="both"/>
        <w:rPr>
          <w:sz w:val="28"/>
          <w:szCs w:val="28"/>
        </w:rPr>
      </w:pPr>
      <w:r>
        <w:rPr>
          <w:i/>
          <w:sz w:val="28"/>
          <w:szCs w:val="28"/>
        </w:rPr>
        <w:tab/>
      </w:r>
      <w:r>
        <w:rPr>
          <w:sz w:val="28"/>
          <w:szCs w:val="28"/>
        </w:rPr>
        <w:t>Girolamo pensa a Pietro sul monte Tabor.</w:t>
      </w:r>
    </w:p>
    <w:p w:rsidR="00956FD5" w:rsidRDefault="00956FD5" w:rsidP="00A3725C">
      <w:pPr>
        <w:ind w:right="1133"/>
        <w:jc w:val="both"/>
        <w:rPr>
          <w:sz w:val="28"/>
          <w:szCs w:val="28"/>
        </w:rPr>
      </w:pPr>
      <w:r>
        <w:rPr>
          <w:sz w:val="28"/>
          <w:szCs w:val="28"/>
        </w:rPr>
        <w:t>Matteo XVII, 4:” Pietro prese allora la parola e disse a Gesù:’ Signore</w:t>
      </w:r>
      <w:r w:rsidR="00305A32">
        <w:rPr>
          <w:sz w:val="28"/>
          <w:szCs w:val="28"/>
        </w:rPr>
        <w:t xml:space="preserve">, è bello per noi </w:t>
      </w:r>
      <w:r w:rsidR="00305A32" w:rsidRPr="00561FDC">
        <w:rPr>
          <w:i/>
          <w:sz w:val="28"/>
          <w:szCs w:val="28"/>
        </w:rPr>
        <w:t>restare qui</w:t>
      </w:r>
      <w:r w:rsidR="00305A32">
        <w:rPr>
          <w:sz w:val="28"/>
          <w:szCs w:val="28"/>
        </w:rPr>
        <w:t xml:space="preserve"> ....’ “.</w:t>
      </w:r>
    </w:p>
    <w:p w:rsidR="00305A32" w:rsidRDefault="00305A32" w:rsidP="00A3725C">
      <w:pPr>
        <w:ind w:right="1133"/>
        <w:jc w:val="both"/>
        <w:rPr>
          <w:sz w:val="28"/>
          <w:szCs w:val="28"/>
        </w:rPr>
      </w:pPr>
      <w:r>
        <w:rPr>
          <w:sz w:val="28"/>
          <w:szCs w:val="28"/>
        </w:rPr>
        <w:t>Marco IX, 5:” Pietro disse a Gesù:’ Maestro, è bello per noi</w:t>
      </w:r>
      <w:r w:rsidR="00FF0DA9">
        <w:rPr>
          <w:sz w:val="28"/>
          <w:szCs w:val="28"/>
        </w:rPr>
        <w:t xml:space="preserve"> </w:t>
      </w:r>
      <w:r w:rsidRPr="00561FDC">
        <w:rPr>
          <w:i/>
          <w:sz w:val="28"/>
          <w:szCs w:val="28"/>
        </w:rPr>
        <w:t>stare qui</w:t>
      </w:r>
      <w:r>
        <w:rPr>
          <w:sz w:val="28"/>
          <w:szCs w:val="28"/>
        </w:rPr>
        <w:t>..’”</w:t>
      </w:r>
    </w:p>
    <w:p w:rsidR="00305A32" w:rsidRPr="00956FD5" w:rsidRDefault="00305A32" w:rsidP="00A3725C">
      <w:pPr>
        <w:ind w:right="1133"/>
        <w:jc w:val="both"/>
        <w:rPr>
          <w:sz w:val="28"/>
          <w:szCs w:val="28"/>
        </w:rPr>
      </w:pPr>
      <w:r>
        <w:rPr>
          <w:sz w:val="28"/>
          <w:szCs w:val="28"/>
        </w:rPr>
        <w:t xml:space="preserve">Luca IX, </w:t>
      </w:r>
      <w:r w:rsidR="00AB32FD">
        <w:rPr>
          <w:sz w:val="28"/>
          <w:szCs w:val="28"/>
        </w:rPr>
        <w:t xml:space="preserve">33:” Pietro disse a Gesù:’ Maestro, è bello per noi </w:t>
      </w:r>
      <w:r w:rsidR="00AB32FD" w:rsidRPr="00561FDC">
        <w:rPr>
          <w:i/>
          <w:sz w:val="28"/>
          <w:szCs w:val="28"/>
        </w:rPr>
        <w:t>stare qui</w:t>
      </w:r>
      <w:r w:rsidR="00AB32FD">
        <w:rPr>
          <w:sz w:val="28"/>
          <w:szCs w:val="28"/>
        </w:rPr>
        <w:t xml:space="preserve"> ... ‘”.</w:t>
      </w:r>
    </w:p>
    <w:p w:rsidR="00D018A0" w:rsidRDefault="0087442B" w:rsidP="00A3725C">
      <w:pPr>
        <w:ind w:right="1133"/>
        <w:jc w:val="both"/>
        <w:rPr>
          <w:sz w:val="28"/>
          <w:szCs w:val="28"/>
        </w:rPr>
      </w:pPr>
      <w:r>
        <w:rPr>
          <w:sz w:val="28"/>
          <w:szCs w:val="28"/>
        </w:rPr>
        <w:tab/>
        <w:t>2. Lettera del 21.7.1535, da Venezia ad Agostino Barili,</w:t>
      </w:r>
      <w:r w:rsidR="009841C8">
        <w:rPr>
          <w:sz w:val="28"/>
          <w:szCs w:val="28"/>
        </w:rPr>
        <w:t xml:space="preserve"> B</w:t>
      </w:r>
      <w:r>
        <w:rPr>
          <w:sz w:val="28"/>
          <w:szCs w:val="28"/>
        </w:rPr>
        <w:t>ergamo:</w:t>
      </w:r>
    </w:p>
    <w:p w:rsidR="004B2654" w:rsidRDefault="0087442B" w:rsidP="00A3725C">
      <w:pPr>
        <w:ind w:right="1133"/>
        <w:jc w:val="both"/>
        <w:rPr>
          <w:b/>
          <w:i/>
          <w:sz w:val="28"/>
          <w:szCs w:val="28"/>
        </w:rPr>
      </w:pPr>
      <w:r>
        <w:rPr>
          <w:b/>
          <w:i/>
          <w:sz w:val="28"/>
          <w:szCs w:val="28"/>
        </w:rPr>
        <w:t xml:space="preserve">“ ...como </w:t>
      </w:r>
      <w:r w:rsidR="004B2654" w:rsidRPr="004B2654">
        <w:rPr>
          <w:b/>
          <w:i/>
          <w:sz w:val="28"/>
          <w:szCs w:val="28"/>
        </w:rPr>
        <w:t xml:space="preserve">se  prova </w:t>
      </w:r>
      <w:r w:rsidR="004B2654">
        <w:rPr>
          <w:b/>
          <w:i/>
          <w:sz w:val="28"/>
          <w:szCs w:val="28"/>
        </w:rPr>
        <w:t xml:space="preserve">loro nela fornace ... se </w:t>
      </w:r>
      <w:r>
        <w:rPr>
          <w:b/>
          <w:i/>
          <w:sz w:val="28"/>
          <w:szCs w:val="28"/>
        </w:rPr>
        <w:t>consuma nel foco et el bon oro</w:t>
      </w:r>
      <w:r w:rsidR="004B2654">
        <w:rPr>
          <w:b/>
          <w:i/>
          <w:sz w:val="28"/>
          <w:szCs w:val="28"/>
        </w:rPr>
        <w:t xml:space="preserve"> se conserva et crese de bontà ... “</w:t>
      </w:r>
    </w:p>
    <w:p w:rsidR="009841C8" w:rsidRDefault="004B2654" w:rsidP="00A3725C">
      <w:pPr>
        <w:ind w:right="1133"/>
        <w:jc w:val="both"/>
        <w:rPr>
          <w:b/>
          <w:sz w:val="28"/>
          <w:szCs w:val="28"/>
        </w:rPr>
      </w:pPr>
      <w:r>
        <w:rPr>
          <w:b/>
          <w:i/>
          <w:sz w:val="28"/>
          <w:szCs w:val="28"/>
        </w:rPr>
        <w:tab/>
      </w:r>
      <w:r>
        <w:rPr>
          <w:sz w:val="28"/>
          <w:szCs w:val="28"/>
        </w:rPr>
        <w:t>Qui San Girolamo dipende dalla prima lettera di San Pietro, I, 7</w:t>
      </w:r>
      <w:r>
        <w:rPr>
          <w:b/>
          <w:sz w:val="28"/>
          <w:szCs w:val="28"/>
        </w:rPr>
        <w:t xml:space="preserve">: </w:t>
      </w:r>
    </w:p>
    <w:p w:rsidR="0087442B" w:rsidRPr="004B2654" w:rsidRDefault="004B2654" w:rsidP="00A3725C">
      <w:pPr>
        <w:ind w:right="1133"/>
        <w:jc w:val="both"/>
        <w:rPr>
          <w:sz w:val="28"/>
          <w:szCs w:val="28"/>
        </w:rPr>
      </w:pPr>
      <w:r>
        <w:rPr>
          <w:b/>
          <w:sz w:val="28"/>
          <w:szCs w:val="28"/>
        </w:rPr>
        <w:t xml:space="preserve">“ </w:t>
      </w:r>
      <w:r w:rsidRPr="004B2654">
        <w:rPr>
          <w:sz w:val="28"/>
          <w:szCs w:val="28"/>
        </w:rPr>
        <w:t xml:space="preserve">.. vostra fede, molto </w:t>
      </w:r>
      <w:r>
        <w:rPr>
          <w:sz w:val="28"/>
          <w:szCs w:val="28"/>
        </w:rPr>
        <w:t>più</w:t>
      </w:r>
      <w:r w:rsidR="009841C8">
        <w:rPr>
          <w:sz w:val="28"/>
          <w:szCs w:val="28"/>
        </w:rPr>
        <w:t xml:space="preserve"> </w:t>
      </w:r>
      <w:r>
        <w:rPr>
          <w:sz w:val="28"/>
          <w:szCs w:val="28"/>
        </w:rPr>
        <w:t>prezios</w:t>
      </w:r>
      <w:r w:rsidR="009841C8">
        <w:rPr>
          <w:sz w:val="28"/>
          <w:szCs w:val="28"/>
        </w:rPr>
        <w:t>a</w:t>
      </w:r>
      <w:r>
        <w:rPr>
          <w:sz w:val="28"/>
          <w:szCs w:val="28"/>
        </w:rPr>
        <w:t xml:space="preserve"> dell’oro, che, pur destinato a perire, tuttavia si </w:t>
      </w:r>
      <w:r w:rsidRPr="00561FDC">
        <w:rPr>
          <w:i/>
          <w:sz w:val="28"/>
          <w:szCs w:val="28"/>
        </w:rPr>
        <w:t>prova col fuoco</w:t>
      </w:r>
      <w:r>
        <w:rPr>
          <w:sz w:val="28"/>
          <w:szCs w:val="28"/>
        </w:rPr>
        <w:t>, torni a vostra lode ....</w:t>
      </w:r>
    </w:p>
    <w:p w:rsidR="00920FB2" w:rsidRDefault="00DC439A" w:rsidP="00F920E1">
      <w:pPr>
        <w:ind w:right="1133"/>
        <w:jc w:val="both"/>
        <w:rPr>
          <w:i/>
          <w:sz w:val="28"/>
          <w:szCs w:val="28"/>
        </w:rPr>
      </w:pPr>
      <w:r>
        <w:rPr>
          <w:sz w:val="28"/>
          <w:szCs w:val="28"/>
        </w:rPr>
        <w:tab/>
        <w:t xml:space="preserve">3.  </w:t>
      </w:r>
      <w:r w:rsidR="009E0F34">
        <w:rPr>
          <w:b/>
          <w:sz w:val="28"/>
          <w:szCs w:val="28"/>
        </w:rPr>
        <w:t xml:space="preserve"> </w:t>
      </w:r>
      <w:r w:rsidRPr="00DC439A">
        <w:rPr>
          <w:sz w:val="28"/>
          <w:szCs w:val="28"/>
        </w:rPr>
        <w:t>Altra eco ... petrina</w:t>
      </w:r>
      <w:r>
        <w:rPr>
          <w:sz w:val="28"/>
          <w:szCs w:val="28"/>
        </w:rPr>
        <w:t xml:space="preserve"> </w:t>
      </w:r>
      <w:r w:rsidR="00920FB2">
        <w:rPr>
          <w:sz w:val="28"/>
          <w:szCs w:val="28"/>
        </w:rPr>
        <w:t xml:space="preserve">troviamo nella lettera n.3. </w:t>
      </w:r>
      <w:r>
        <w:rPr>
          <w:sz w:val="28"/>
          <w:szCs w:val="28"/>
        </w:rPr>
        <w:t xml:space="preserve"> </w:t>
      </w:r>
      <w:r w:rsidR="00920FB2">
        <w:rPr>
          <w:sz w:val="28"/>
          <w:szCs w:val="28"/>
        </w:rPr>
        <w:t>che San Girolamo indirizza a L</w:t>
      </w:r>
      <w:r w:rsidR="002978E5">
        <w:rPr>
          <w:sz w:val="28"/>
          <w:szCs w:val="28"/>
        </w:rPr>
        <w:t>u</w:t>
      </w:r>
      <w:r w:rsidR="00920FB2">
        <w:rPr>
          <w:sz w:val="28"/>
          <w:szCs w:val="28"/>
        </w:rPr>
        <w:t>dovico Viscardi, in data 14 giugno 1536 (?)</w:t>
      </w:r>
      <w:r>
        <w:rPr>
          <w:sz w:val="28"/>
          <w:szCs w:val="28"/>
        </w:rPr>
        <w:t>,</w:t>
      </w:r>
      <w:r w:rsidR="00920FB2">
        <w:rPr>
          <w:sz w:val="28"/>
          <w:szCs w:val="28"/>
        </w:rPr>
        <w:t xml:space="preserve"> riportata con molta incertazza circa l’anno.</w:t>
      </w:r>
      <w:r w:rsidR="00561FDC">
        <w:rPr>
          <w:sz w:val="28"/>
          <w:szCs w:val="28"/>
        </w:rPr>
        <w:t xml:space="preserve"> </w:t>
      </w:r>
      <w:r w:rsidR="00920FB2">
        <w:rPr>
          <w:sz w:val="28"/>
          <w:szCs w:val="28"/>
        </w:rPr>
        <w:t xml:space="preserve"> In</w:t>
      </w:r>
      <w:r w:rsidR="00920FB2" w:rsidRPr="00920FB2">
        <w:rPr>
          <w:sz w:val="28"/>
          <w:szCs w:val="28"/>
        </w:rPr>
        <w:t xml:space="preserve"> base a critica interna</w:t>
      </w:r>
      <w:r w:rsidR="00920FB2">
        <w:rPr>
          <w:i/>
          <w:sz w:val="28"/>
          <w:szCs w:val="28"/>
        </w:rPr>
        <w:t xml:space="preserve"> c</w:t>
      </w:r>
      <w:r w:rsidR="00920FB2">
        <w:rPr>
          <w:sz w:val="28"/>
          <w:szCs w:val="28"/>
        </w:rPr>
        <w:t>redo di aver indicato l’anno esatto</w:t>
      </w:r>
      <w:r w:rsidR="00F920E1">
        <w:rPr>
          <w:sz w:val="28"/>
          <w:szCs w:val="28"/>
        </w:rPr>
        <w:t>, 1534</w:t>
      </w:r>
      <w:r w:rsidR="00920FB2">
        <w:rPr>
          <w:sz w:val="28"/>
          <w:szCs w:val="28"/>
        </w:rPr>
        <w:t xml:space="preserve">: cfr. Secondo Brunelli, </w:t>
      </w:r>
      <w:r w:rsidR="00F920E1" w:rsidRPr="00F920E1">
        <w:rPr>
          <w:i/>
          <w:sz w:val="28"/>
          <w:szCs w:val="28"/>
        </w:rPr>
        <w:t>La lettera di Girolamo Miani al Viscardi, del 14 giugno,</w:t>
      </w:r>
      <w:r w:rsidR="00F920E1">
        <w:rPr>
          <w:i/>
          <w:sz w:val="28"/>
          <w:szCs w:val="28"/>
        </w:rPr>
        <w:t xml:space="preserve"> </w:t>
      </w:r>
      <w:r w:rsidR="00F920E1" w:rsidRPr="00F920E1">
        <w:rPr>
          <w:i/>
          <w:sz w:val="28"/>
          <w:szCs w:val="28"/>
        </w:rPr>
        <w:t>non è del 1536</w:t>
      </w:r>
      <w:r w:rsidR="00F920E1">
        <w:rPr>
          <w:i/>
          <w:sz w:val="28"/>
          <w:szCs w:val="28"/>
        </w:rPr>
        <w:t>.</w:t>
      </w:r>
    </w:p>
    <w:p w:rsidR="00F920E1" w:rsidRDefault="00F920E1" w:rsidP="00F920E1">
      <w:pPr>
        <w:ind w:right="1133"/>
        <w:jc w:val="both"/>
        <w:rPr>
          <w:sz w:val="28"/>
          <w:szCs w:val="28"/>
        </w:rPr>
      </w:pPr>
      <w:r>
        <w:rPr>
          <w:i/>
          <w:sz w:val="28"/>
          <w:szCs w:val="28"/>
        </w:rPr>
        <w:tab/>
      </w:r>
      <w:r>
        <w:rPr>
          <w:sz w:val="28"/>
          <w:szCs w:val="28"/>
        </w:rPr>
        <w:t>L’espressione che ci interessa</w:t>
      </w:r>
      <w:r>
        <w:rPr>
          <w:i/>
          <w:sz w:val="28"/>
          <w:szCs w:val="28"/>
        </w:rPr>
        <w:t xml:space="preserve"> </w:t>
      </w:r>
      <w:r w:rsidRPr="00F920E1">
        <w:rPr>
          <w:sz w:val="28"/>
          <w:szCs w:val="28"/>
        </w:rPr>
        <w:t>e ci fa pensare a San Pietro ... suggeritore</w:t>
      </w:r>
      <w:r w:rsidR="001B3F85">
        <w:rPr>
          <w:sz w:val="28"/>
          <w:szCs w:val="28"/>
        </w:rPr>
        <w:t>:</w:t>
      </w:r>
    </w:p>
    <w:p w:rsidR="00F920E1" w:rsidRDefault="00F920E1" w:rsidP="00F920E1">
      <w:pPr>
        <w:ind w:right="1133"/>
        <w:jc w:val="both"/>
        <w:rPr>
          <w:i/>
          <w:sz w:val="28"/>
          <w:szCs w:val="28"/>
          <w:u w:val="single"/>
        </w:rPr>
      </w:pPr>
      <w:r>
        <w:rPr>
          <w:sz w:val="28"/>
          <w:szCs w:val="28"/>
        </w:rPr>
        <w:lastRenderedPageBreak/>
        <w:tab/>
      </w:r>
      <w:r>
        <w:rPr>
          <w:i/>
          <w:sz w:val="28"/>
          <w:szCs w:val="28"/>
        </w:rPr>
        <w:t xml:space="preserve">13°. De meser Zuane non li bisogna parlà con letere morte, como le mie letere, ma bisogna orar </w:t>
      </w:r>
      <w:r w:rsidRPr="00F920E1">
        <w:rPr>
          <w:i/>
          <w:sz w:val="28"/>
          <w:szCs w:val="28"/>
        </w:rPr>
        <w:t>per lui ett par</w:t>
      </w:r>
      <w:r>
        <w:rPr>
          <w:i/>
          <w:sz w:val="28"/>
          <w:szCs w:val="28"/>
        </w:rPr>
        <w:t xml:space="preserve">larli viva voce </w:t>
      </w:r>
      <w:r w:rsidRPr="00F920E1">
        <w:rPr>
          <w:i/>
          <w:sz w:val="28"/>
          <w:szCs w:val="28"/>
          <w:u w:val="single"/>
        </w:rPr>
        <w:t>le parole de vitta.</w:t>
      </w:r>
    </w:p>
    <w:p w:rsidR="00DC439A" w:rsidRPr="00DC439A" w:rsidRDefault="00DC439A" w:rsidP="00DC439A">
      <w:pPr>
        <w:ind w:right="1133"/>
        <w:jc w:val="both"/>
        <w:rPr>
          <w:sz w:val="28"/>
          <w:szCs w:val="28"/>
        </w:rPr>
      </w:pPr>
      <w:r>
        <w:rPr>
          <w:sz w:val="28"/>
          <w:szCs w:val="28"/>
        </w:rPr>
        <w:tab/>
      </w:r>
      <w:r w:rsidRPr="00DC439A">
        <w:rPr>
          <w:sz w:val="28"/>
          <w:szCs w:val="28"/>
        </w:rPr>
        <w:t>Dopo la moltiplicazione dei pani</w:t>
      </w:r>
    </w:p>
    <w:p w:rsidR="00DC439A" w:rsidRPr="00DC439A" w:rsidRDefault="00DC439A" w:rsidP="00DC439A">
      <w:pPr>
        <w:ind w:right="1133"/>
        <w:jc w:val="both"/>
        <w:rPr>
          <w:sz w:val="28"/>
          <w:szCs w:val="28"/>
        </w:rPr>
      </w:pPr>
      <w:r w:rsidRPr="00DC439A">
        <w:rPr>
          <w:sz w:val="28"/>
          <w:szCs w:val="28"/>
        </w:rPr>
        <w:tab/>
        <w:t>Giovanni VI, 67-68:” Disse allora Gesù ai Dodici:’ Forse anche voi volete andarvene? ‘ Gli rispose Simon Pietro:’ Signore da chi</w:t>
      </w:r>
      <w:r w:rsidR="001B3F85">
        <w:rPr>
          <w:sz w:val="28"/>
          <w:szCs w:val="28"/>
        </w:rPr>
        <w:t xml:space="preserve"> </w:t>
      </w:r>
      <w:r w:rsidRPr="00DC439A">
        <w:rPr>
          <w:sz w:val="28"/>
          <w:szCs w:val="28"/>
        </w:rPr>
        <w:t xml:space="preserve">andremo? Tu hai </w:t>
      </w:r>
      <w:r w:rsidRPr="001B3F85">
        <w:rPr>
          <w:i/>
          <w:sz w:val="28"/>
          <w:szCs w:val="28"/>
        </w:rPr>
        <w:t>parole di vita</w:t>
      </w:r>
      <w:r w:rsidRPr="00DC439A">
        <w:rPr>
          <w:sz w:val="28"/>
          <w:szCs w:val="28"/>
        </w:rPr>
        <w:t xml:space="preserve"> eterna ?”</w:t>
      </w:r>
    </w:p>
    <w:p w:rsidR="009E0F34" w:rsidRDefault="00DE0C70" w:rsidP="009E0F34">
      <w:pPr>
        <w:ind w:right="1133"/>
        <w:jc w:val="both"/>
        <w:rPr>
          <w:sz w:val="28"/>
          <w:szCs w:val="28"/>
        </w:rPr>
      </w:pPr>
      <w:r>
        <w:rPr>
          <w:sz w:val="28"/>
          <w:szCs w:val="28"/>
        </w:rPr>
        <w:tab/>
        <w:t>4. Diversi passi sembrano dipendere da Giovanni 22, 31. “ Simone, Simone, ecco sa</w:t>
      </w:r>
      <w:r w:rsidR="001B3F85">
        <w:rPr>
          <w:sz w:val="28"/>
          <w:szCs w:val="28"/>
        </w:rPr>
        <w:t>t</w:t>
      </w:r>
      <w:r>
        <w:rPr>
          <w:sz w:val="28"/>
          <w:szCs w:val="28"/>
        </w:rPr>
        <w:t>ana vi ha cercato per vagliarvi come il gr</w:t>
      </w:r>
      <w:r w:rsidR="00FF0DA9">
        <w:rPr>
          <w:sz w:val="28"/>
          <w:szCs w:val="28"/>
        </w:rPr>
        <w:t>a</w:t>
      </w:r>
      <w:r>
        <w:rPr>
          <w:sz w:val="28"/>
          <w:szCs w:val="28"/>
        </w:rPr>
        <w:t>n</w:t>
      </w:r>
      <w:r w:rsidR="00FF0DA9">
        <w:rPr>
          <w:sz w:val="28"/>
          <w:szCs w:val="28"/>
        </w:rPr>
        <w:t>o</w:t>
      </w:r>
      <w:r>
        <w:rPr>
          <w:sz w:val="28"/>
          <w:szCs w:val="28"/>
        </w:rPr>
        <w:t xml:space="preserve">, ma io ho pregato per te, che non venga meno la tua fede; et tu, una volta ravveduto, </w:t>
      </w:r>
      <w:r w:rsidRPr="00FF0DA9">
        <w:rPr>
          <w:sz w:val="28"/>
          <w:szCs w:val="28"/>
          <w:u w:val="single"/>
        </w:rPr>
        <w:t>conferma i tuoi fratelli</w:t>
      </w:r>
      <w:r>
        <w:rPr>
          <w:sz w:val="28"/>
          <w:szCs w:val="28"/>
        </w:rPr>
        <w:t xml:space="preserve"> “.</w:t>
      </w:r>
    </w:p>
    <w:p w:rsidR="00DE0C70" w:rsidRDefault="00DE0C70" w:rsidP="009E0F34">
      <w:pPr>
        <w:ind w:right="1133"/>
        <w:jc w:val="both"/>
        <w:rPr>
          <w:sz w:val="28"/>
          <w:szCs w:val="28"/>
        </w:rPr>
      </w:pPr>
      <w:r>
        <w:rPr>
          <w:sz w:val="28"/>
          <w:szCs w:val="28"/>
        </w:rPr>
        <w:tab/>
        <w:t>Lettera del 5.7.1535:</w:t>
      </w:r>
    </w:p>
    <w:p w:rsidR="00DE0C70" w:rsidRDefault="00DE0C70" w:rsidP="009E0F34">
      <w:pPr>
        <w:ind w:right="1133"/>
        <w:jc w:val="both"/>
        <w:rPr>
          <w:sz w:val="28"/>
          <w:szCs w:val="28"/>
        </w:rPr>
      </w:pPr>
      <w:r>
        <w:rPr>
          <w:sz w:val="28"/>
          <w:szCs w:val="28"/>
        </w:rPr>
        <w:tab/>
        <w:t>... non se desmentigi de tegnir quel mio</w:t>
      </w:r>
      <w:r w:rsidR="001B3F85">
        <w:rPr>
          <w:sz w:val="28"/>
          <w:szCs w:val="28"/>
        </w:rPr>
        <w:t>r</w:t>
      </w:r>
      <w:r>
        <w:rPr>
          <w:sz w:val="28"/>
          <w:szCs w:val="28"/>
        </w:rPr>
        <w:t xml:space="preserve"> modo che Dio linspiri a </w:t>
      </w:r>
      <w:r w:rsidRPr="00E34CED">
        <w:rPr>
          <w:i/>
          <w:sz w:val="28"/>
          <w:szCs w:val="28"/>
        </w:rPr>
        <w:t>confermar</w:t>
      </w:r>
      <w:r>
        <w:rPr>
          <w:sz w:val="28"/>
          <w:szCs w:val="28"/>
        </w:rPr>
        <w:t xml:space="preserve"> queli de la vale nele bone devuciun ...</w:t>
      </w:r>
    </w:p>
    <w:p w:rsidR="00E34CED" w:rsidRDefault="00E34CED" w:rsidP="009E0F34">
      <w:pPr>
        <w:ind w:right="1133"/>
        <w:jc w:val="both"/>
        <w:rPr>
          <w:sz w:val="28"/>
          <w:szCs w:val="28"/>
        </w:rPr>
      </w:pPr>
      <w:r>
        <w:rPr>
          <w:sz w:val="28"/>
          <w:szCs w:val="28"/>
        </w:rPr>
        <w:tab/>
        <w:t xml:space="preserve">... A Zunantonio da Milan che </w:t>
      </w:r>
      <w:r w:rsidRPr="00E34CED">
        <w:rPr>
          <w:i/>
          <w:sz w:val="28"/>
          <w:szCs w:val="28"/>
        </w:rPr>
        <w:t>confema</w:t>
      </w:r>
      <w:r>
        <w:rPr>
          <w:sz w:val="28"/>
          <w:szCs w:val="28"/>
        </w:rPr>
        <w:t xml:space="preserve"> la compagnia in pace, oservancia de le bone uzanze en devucion ...</w:t>
      </w:r>
    </w:p>
    <w:p w:rsidR="00E34CED" w:rsidRDefault="00E34CED" w:rsidP="009E0F34">
      <w:pPr>
        <w:ind w:right="1133"/>
        <w:jc w:val="both"/>
        <w:rPr>
          <w:sz w:val="28"/>
          <w:szCs w:val="28"/>
        </w:rPr>
      </w:pPr>
      <w:r>
        <w:rPr>
          <w:sz w:val="28"/>
          <w:szCs w:val="28"/>
        </w:rPr>
        <w:tab/>
        <w:t>...A li 7 se ricorda de aver c</w:t>
      </w:r>
      <w:r w:rsidR="00FF0DA9">
        <w:rPr>
          <w:sz w:val="28"/>
          <w:szCs w:val="28"/>
        </w:rPr>
        <w:t>u</w:t>
      </w:r>
      <w:r>
        <w:rPr>
          <w:sz w:val="28"/>
          <w:szCs w:val="28"/>
        </w:rPr>
        <w:t xml:space="preserve">ra de </w:t>
      </w:r>
      <w:r w:rsidRPr="00E34CED">
        <w:rPr>
          <w:i/>
          <w:sz w:val="28"/>
          <w:szCs w:val="28"/>
        </w:rPr>
        <w:t xml:space="preserve">confirmarsi </w:t>
      </w:r>
      <w:r>
        <w:rPr>
          <w:sz w:val="28"/>
          <w:szCs w:val="28"/>
        </w:rPr>
        <w:t>ne</w:t>
      </w:r>
      <w:r w:rsidR="001B3F85">
        <w:rPr>
          <w:sz w:val="28"/>
          <w:szCs w:val="28"/>
        </w:rPr>
        <w:t xml:space="preserve"> </w:t>
      </w:r>
      <w:r>
        <w:rPr>
          <w:sz w:val="28"/>
          <w:szCs w:val="28"/>
        </w:rPr>
        <w:t>l</w:t>
      </w:r>
      <w:r w:rsidR="001B3F85">
        <w:rPr>
          <w:sz w:val="28"/>
          <w:szCs w:val="28"/>
        </w:rPr>
        <w:t>a</w:t>
      </w:r>
      <w:r>
        <w:rPr>
          <w:sz w:val="28"/>
          <w:szCs w:val="28"/>
        </w:rPr>
        <w:t xml:space="preserve"> carità de Dio et del prosimo .....</w:t>
      </w:r>
    </w:p>
    <w:p w:rsidR="00E34CED" w:rsidRDefault="00E34CED" w:rsidP="009E0F34">
      <w:pPr>
        <w:ind w:right="1133"/>
        <w:jc w:val="both"/>
        <w:rPr>
          <w:sz w:val="28"/>
          <w:szCs w:val="28"/>
        </w:rPr>
      </w:pPr>
      <w:r>
        <w:rPr>
          <w:sz w:val="28"/>
          <w:szCs w:val="28"/>
        </w:rPr>
        <w:tab/>
        <w:t xml:space="preserve">... Ali 12 </w:t>
      </w:r>
      <w:r w:rsidRPr="00FF0DA9">
        <w:rPr>
          <w:i/>
          <w:sz w:val="28"/>
          <w:szCs w:val="28"/>
        </w:rPr>
        <w:t>conferm</w:t>
      </w:r>
      <w:r>
        <w:rPr>
          <w:sz w:val="28"/>
          <w:szCs w:val="28"/>
        </w:rPr>
        <w:t>i loro ett li frateli nele opere de Christo ...</w:t>
      </w:r>
    </w:p>
    <w:p w:rsidR="001B3F85" w:rsidRDefault="00E34CED" w:rsidP="009E0F34">
      <w:pPr>
        <w:ind w:right="1133"/>
        <w:jc w:val="both"/>
        <w:rPr>
          <w:sz w:val="28"/>
          <w:szCs w:val="28"/>
        </w:rPr>
      </w:pPr>
      <w:r>
        <w:rPr>
          <w:sz w:val="28"/>
          <w:szCs w:val="28"/>
        </w:rPr>
        <w:tab/>
      </w:r>
      <w:r w:rsidR="00785828">
        <w:rPr>
          <w:sz w:val="28"/>
          <w:szCs w:val="28"/>
        </w:rPr>
        <w:t xml:space="preserve">... El guardian meter ben a mente sia </w:t>
      </w:r>
      <w:r w:rsidR="00785828" w:rsidRPr="00785828">
        <w:rPr>
          <w:i/>
          <w:sz w:val="28"/>
          <w:szCs w:val="28"/>
        </w:rPr>
        <w:t>conservà</w:t>
      </w:r>
      <w:r w:rsidR="00785828">
        <w:rPr>
          <w:sz w:val="28"/>
          <w:szCs w:val="28"/>
        </w:rPr>
        <w:t xml:space="preserve"> le bone uzance ett non la </w:t>
      </w:r>
      <w:r w:rsidR="00785828" w:rsidRPr="00785828">
        <w:rPr>
          <w:i/>
          <w:sz w:val="28"/>
          <w:szCs w:val="28"/>
        </w:rPr>
        <w:t>sparagnar</w:t>
      </w:r>
      <w:r w:rsidR="00785828">
        <w:rPr>
          <w:sz w:val="28"/>
          <w:szCs w:val="28"/>
        </w:rPr>
        <w:t xml:space="preserve"> ad alcuno, ett </w:t>
      </w:r>
      <w:r w:rsidR="00785828" w:rsidRPr="00785828">
        <w:rPr>
          <w:i/>
          <w:sz w:val="28"/>
          <w:szCs w:val="28"/>
        </w:rPr>
        <w:t>solicitar</w:t>
      </w:r>
      <w:r w:rsidR="00785828">
        <w:rPr>
          <w:sz w:val="28"/>
          <w:szCs w:val="28"/>
        </w:rPr>
        <w:t xml:space="preserve"> non se stia in ocio ....</w:t>
      </w:r>
      <w:r w:rsidR="00785828">
        <w:rPr>
          <w:sz w:val="28"/>
          <w:szCs w:val="28"/>
        </w:rPr>
        <w:tab/>
      </w:r>
      <w:r>
        <w:rPr>
          <w:sz w:val="28"/>
          <w:szCs w:val="28"/>
        </w:rPr>
        <w:t xml:space="preserve"> </w:t>
      </w:r>
    </w:p>
    <w:p w:rsidR="00E34CED" w:rsidRPr="009E0F34" w:rsidRDefault="001B3F85" w:rsidP="009E0F34">
      <w:pPr>
        <w:ind w:right="1133"/>
        <w:jc w:val="both"/>
        <w:rPr>
          <w:sz w:val="28"/>
          <w:szCs w:val="28"/>
        </w:rPr>
      </w:pPr>
      <w:r>
        <w:rPr>
          <w:sz w:val="28"/>
          <w:szCs w:val="28"/>
        </w:rPr>
        <w:tab/>
      </w:r>
      <w:r w:rsidR="00785828">
        <w:rPr>
          <w:sz w:val="28"/>
          <w:szCs w:val="28"/>
        </w:rPr>
        <w:t xml:space="preserve">Sappiamo tutti della importanza che si dava </w:t>
      </w:r>
      <w:r w:rsidR="00785828" w:rsidRPr="00785828">
        <w:rPr>
          <w:sz w:val="28"/>
          <w:szCs w:val="28"/>
        </w:rPr>
        <w:t>alla figura del</w:t>
      </w:r>
      <w:r w:rsidR="00785828">
        <w:rPr>
          <w:sz w:val="28"/>
          <w:szCs w:val="28"/>
        </w:rPr>
        <w:t xml:space="preserve"> </w:t>
      </w:r>
      <w:r w:rsidR="00785828">
        <w:rPr>
          <w:i/>
          <w:sz w:val="28"/>
          <w:szCs w:val="28"/>
        </w:rPr>
        <w:t xml:space="preserve">sollecitator </w:t>
      </w:r>
      <w:r w:rsidR="00785828" w:rsidRPr="00785828">
        <w:rPr>
          <w:sz w:val="28"/>
          <w:szCs w:val="28"/>
        </w:rPr>
        <w:t>nelle istituzioni del Miani</w:t>
      </w:r>
      <w:r w:rsidR="00785828">
        <w:rPr>
          <w:sz w:val="28"/>
          <w:szCs w:val="28"/>
        </w:rPr>
        <w:t>.</w:t>
      </w:r>
    </w:p>
    <w:p w:rsidR="00FF0DA9" w:rsidRDefault="00785828">
      <w:pPr>
        <w:rPr>
          <w:sz w:val="28"/>
          <w:szCs w:val="28"/>
        </w:rPr>
      </w:pPr>
      <w:r>
        <w:rPr>
          <w:sz w:val="28"/>
          <w:szCs w:val="28"/>
        </w:rPr>
        <w:tab/>
      </w:r>
      <w:r w:rsidRPr="00785828">
        <w:rPr>
          <w:sz w:val="28"/>
          <w:szCs w:val="28"/>
        </w:rPr>
        <w:t xml:space="preserve">... el non lavorare, pocho se </w:t>
      </w:r>
      <w:r w:rsidRPr="004901B5">
        <w:rPr>
          <w:i/>
          <w:sz w:val="28"/>
          <w:szCs w:val="28"/>
        </w:rPr>
        <w:t>conferma</w:t>
      </w:r>
      <w:r w:rsidRPr="00785828">
        <w:rPr>
          <w:sz w:val="28"/>
          <w:szCs w:val="28"/>
        </w:rPr>
        <w:t xml:space="preserve"> li fratelli nela carità de Chrito ...  </w:t>
      </w:r>
    </w:p>
    <w:p w:rsidR="001F22A7" w:rsidRDefault="00FF0DA9">
      <w:pPr>
        <w:rPr>
          <w:sz w:val="28"/>
          <w:szCs w:val="28"/>
        </w:rPr>
      </w:pPr>
      <w:r>
        <w:rPr>
          <w:sz w:val="28"/>
          <w:szCs w:val="28"/>
        </w:rPr>
        <w:tab/>
      </w:r>
      <w:r w:rsidR="004901B5">
        <w:rPr>
          <w:sz w:val="28"/>
          <w:szCs w:val="28"/>
        </w:rPr>
        <w:t>Si tratta solo di una ...</w:t>
      </w:r>
      <w:r w:rsidR="00785828" w:rsidRPr="00785828">
        <w:rPr>
          <w:sz w:val="28"/>
          <w:szCs w:val="28"/>
        </w:rPr>
        <w:t xml:space="preserve"> l</w:t>
      </w:r>
      <w:r w:rsidR="004901B5">
        <w:rPr>
          <w:sz w:val="28"/>
          <w:szCs w:val="28"/>
        </w:rPr>
        <w:t>e</w:t>
      </w:r>
      <w:r w:rsidR="00785828" w:rsidRPr="00785828">
        <w:rPr>
          <w:sz w:val="28"/>
          <w:szCs w:val="28"/>
        </w:rPr>
        <w:t>ggera variante</w:t>
      </w:r>
      <w:r w:rsidR="00F7056C">
        <w:rPr>
          <w:sz w:val="28"/>
          <w:szCs w:val="28"/>
        </w:rPr>
        <w:t>!</w:t>
      </w:r>
      <w:r w:rsidR="001F22A7">
        <w:rPr>
          <w:sz w:val="28"/>
          <w:szCs w:val="28"/>
        </w:rPr>
        <w:br w:type="page"/>
      </w:r>
    </w:p>
    <w:p w:rsidR="004C0B66" w:rsidRDefault="004C0B66" w:rsidP="000A5F51">
      <w:pPr>
        <w:ind w:right="1133"/>
        <w:jc w:val="center"/>
        <w:rPr>
          <w:b/>
          <w:sz w:val="28"/>
          <w:szCs w:val="28"/>
        </w:rPr>
      </w:pPr>
      <w:r w:rsidRPr="004C0B66">
        <w:rPr>
          <w:b/>
          <w:sz w:val="28"/>
          <w:szCs w:val="28"/>
        </w:rPr>
        <w:lastRenderedPageBreak/>
        <w:t>APPENDICE</w:t>
      </w:r>
    </w:p>
    <w:p w:rsidR="00BF3877" w:rsidRDefault="00BF3877" w:rsidP="00B743C0">
      <w:pPr>
        <w:ind w:right="1133"/>
        <w:jc w:val="right"/>
        <w:rPr>
          <w:b/>
          <w:sz w:val="28"/>
          <w:szCs w:val="28"/>
        </w:rPr>
      </w:pPr>
      <w:r>
        <w:rPr>
          <w:b/>
          <w:noProof/>
          <w:sz w:val="28"/>
          <w:szCs w:val="28"/>
          <w:lang w:eastAsia="it-IT"/>
        </w:rPr>
        <w:drawing>
          <wp:inline distT="0" distB="0" distL="0" distR="0" wp14:anchorId="5BC3B416" wp14:editId="7DE0AA1F">
            <wp:extent cx="6120765" cy="840105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8401050"/>
                    </a:xfrm>
                    <a:prstGeom prst="rect">
                      <a:avLst/>
                    </a:prstGeom>
                    <a:noFill/>
                  </pic:spPr>
                </pic:pic>
              </a:graphicData>
            </a:graphic>
          </wp:inline>
        </w:drawing>
      </w:r>
      <w:r>
        <w:rPr>
          <w:b/>
          <w:sz w:val="28"/>
          <w:szCs w:val="28"/>
        </w:rPr>
        <w:br w:type="page"/>
      </w:r>
    </w:p>
    <w:p w:rsidR="004C0B66" w:rsidRDefault="00BF3877" w:rsidP="000A5F51">
      <w:pPr>
        <w:ind w:right="1133"/>
        <w:jc w:val="center"/>
        <w:rPr>
          <w:b/>
          <w:sz w:val="28"/>
          <w:szCs w:val="28"/>
        </w:rPr>
      </w:pPr>
      <w:r>
        <w:rPr>
          <w:b/>
          <w:noProof/>
          <w:sz w:val="28"/>
          <w:szCs w:val="28"/>
          <w:lang w:eastAsia="it-IT"/>
        </w:rPr>
        <w:lastRenderedPageBreak/>
        <w:drawing>
          <wp:inline distT="0" distB="0" distL="0" distR="0" wp14:anchorId="3A8845E6">
            <wp:extent cx="6120765" cy="840105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8401050"/>
                    </a:xfrm>
                    <a:prstGeom prst="rect">
                      <a:avLst/>
                    </a:prstGeom>
                    <a:noFill/>
                  </pic:spPr>
                </pic:pic>
              </a:graphicData>
            </a:graphic>
          </wp:inline>
        </w:drawing>
      </w:r>
    </w:p>
    <w:p w:rsidR="004C0B66" w:rsidRDefault="004746A5" w:rsidP="000A5F51">
      <w:pPr>
        <w:ind w:right="1133"/>
        <w:jc w:val="center"/>
        <w:rPr>
          <w:b/>
          <w:sz w:val="28"/>
          <w:szCs w:val="28"/>
        </w:rPr>
      </w:pPr>
      <w:r>
        <w:rPr>
          <w:b/>
          <w:sz w:val="28"/>
          <w:szCs w:val="28"/>
        </w:rPr>
        <w:lastRenderedPageBreak/>
        <w:br/>
      </w:r>
      <w:r>
        <w:rPr>
          <w:b/>
          <w:sz w:val="28"/>
          <w:szCs w:val="28"/>
        </w:rPr>
        <w:br/>
      </w:r>
      <w:r>
        <w:rPr>
          <w:b/>
          <w:noProof/>
          <w:sz w:val="28"/>
          <w:szCs w:val="28"/>
          <w:lang w:eastAsia="it-IT"/>
        </w:rPr>
        <w:drawing>
          <wp:inline distT="0" distB="0" distL="0" distR="0" wp14:anchorId="0D472B68">
            <wp:extent cx="6120765" cy="840105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8401050"/>
                    </a:xfrm>
                    <a:prstGeom prst="rect">
                      <a:avLst/>
                    </a:prstGeom>
                    <a:noFill/>
                  </pic:spPr>
                </pic:pic>
              </a:graphicData>
            </a:graphic>
          </wp:inline>
        </w:drawing>
      </w:r>
    </w:p>
    <w:p w:rsidR="00565DFB" w:rsidRPr="00565DFB" w:rsidRDefault="00565DFB" w:rsidP="00565DFB">
      <w:pPr>
        <w:ind w:right="1133"/>
        <w:jc w:val="center"/>
        <w:rPr>
          <w:i/>
          <w:sz w:val="28"/>
          <w:szCs w:val="28"/>
        </w:rPr>
      </w:pPr>
      <w:r>
        <w:rPr>
          <w:sz w:val="28"/>
          <w:szCs w:val="28"/>
        </w:rPr>
        <w:lastRenderedPageBreak/>
        <w:t xml:space="preserve">Da </w:t>
      </w:r>
      <w:r>
        <w:rPr>
          <w:i/>
          <w:sz w:val="28"/>
          <w:szCs w:val="28"/>
        </w:rPr>
        <w:t>Internet</w:t>
      </w:r>
    </w:p>
    <w:p w:rsidR="00565DFB" w:rsidRPr="00565DFB" w:rsidRDefault="00565DFB" w:rsidP="00565DFB">
      <w:pPr>
        <w:ind w:right="1133"/>
        <w:jc w:val="center"/>
        <w:rPr>
          <w:sz w:val="28"/>
          <w:szCs w:val="28"/>
        </w:rPr>
      </w:pPr>
      <w:r w:rsidRPr="00565DFB">
        <w:rPr>
          <w:sz w:val="28"/>
          <w:szCs w:val="28"/>
        </w:rPr>
        <w:t>Timoteo Giusti è stato un prelato del XVI sec., appartenente all'ordine dei canonic</w:t>
      </w:r>
      <w:r w:rsidR="00796230">
        <w:rPr>
          <w:sz w:val="28"/>
          <w:szCs w:val="28"/>
        </w:rPr>
        <w:t>i</w:t>
      </w:r>
      <w:r w:rsidRPr="00565DFB">
        <w:rPr>
          <w:sz w:val="28"/>
          <w:szCs w:val="28"/>
        </w:rPr>
        <w:t xml:space="preserve"> regolari lateranensi.</w:t>
      </w:r>
    </w:p>
    <w:p w:rsidR="00565DFB" w:rsidRPr="00565DFB" w:rsidRDefault="00565DFB" w:rsidP="00796230">
      <w:pPr>
        <w:ind w:right="1133"/>
        <w:jc w:val="both"/>
        <w:rPr>
          <w:sz w:val="28"/>
          <w:szCs w:val="28"/>
        </w:rPr>
      </w:pPr>
      <w:r w:rsidRPr="00565DFB">
        <w:rPr>
          <w:sz w:val="28"/>
          <w:szCs w:val="28"/>
        </w:rPr>
        <w:t>Attivo a Verona negli anni del vescovado di Gian Matteo Giberti, fu in rapporti col cardinal Gasparo Contarini, con Marcantonio Flaminio, con Tullio Crispoldi e di diversi altri membri del gruppo degli "spirituali". Fu anche in rapporti stretti col cardinale Ercole Gonzaga. Sostenne posizioni filoluterane in merito alla giustificazione per fede e al libero arbitrio. Nel 1541-42 soggiornò a Napoli, frequentando gli ambienti valdesiani. Era ancora a Verona nel 1556, ultima traccia che si ha di lui.</w:t>
      </w:r>
    </w:p>
    <w:p w:rsidR="00565DFB" w:rsidRPr="00565DFB" w:rsidRDefault="00565DFB" w:rsidP="00565DFB">
      <w:pPr>
        <w:ind w:right="1133"/>
        <w:jc w:val="center"/>
        <w:rPr>
          <w:sz w:val="28"/>
          <w:szCs w:val="28"/>
        </w:rPr>
      </w:pPr>
      <w:r w:rsidRPr="00565DFB">
        <w:rPr>
          <w:sz w:val="28"/>
          <w:szCs w:val="28"/>
        </w:rPr>
        <w:t>Bibliografia</w:t>
      </w:r>
    </w:p>
    <w:p w:rsidR="00565DFB" w:rsidRPr="00565DFB" w:rsidRDefault="00565DFB" w:rsidP="00565DFB">
      <w:pPr>
        <w:ind w:right="1133"/>
        <w:jc w:val="center"/>
        <w:rPr>
          <w:sz w:val="28"/>
          <w:szCs w:val="28"/>
        </w:rPr>
      </w:pPr>
      <w:r w:rsidRPr="00565DFB">
        <w:rPr>
          <w:sz w:val="28"/>
          <w:szCs w:val="28"/>
        </w:rPr>
        <w:t>Processo Morone2, ad indicem</w:t>
      </w:r>
    </w:p>
    <w:p w:rsidR="00565DFB" w:rsidRDefault="00565DFB" w:rsidP="00565DFB">
      <w:pPr>
        <w:ind w:right="1133"/>
        <w:jc w:val="center"/>
        <w:rPr>
          <w:sz w:val="28"/>
          <w:szCs w:val="28"/>
        </w:rPr>
      </w:pPr>
      <w:r w:rsidRPr="00565DFB">
        <w:rPr>
          <w:sz w:val="28"/>
          <w:szCs w:val="28"/>
        </w:rPr>
        <w:t>Processo Soranzo, vol. I, p. 116, nota 16</w:t>
      </w:r>
    </w:p>
    <w:p w:rsidR="00796230" w:rsidRDefault="00796230" w:rsidP="00565DFB">
      <w:pPr>
        <w:ind w:right="1133"/>
        <w:jc w:val="center"/>
        <w:rPr>
          <w:sz w:val="28"/>
          <w:szCs w:val="28"/>
        </w:rPr>
      </w:pPr>
    </w:p>
    <w:p w:rsidR="00796230" w:rsidRDefault="00796230" w:rsidP="00796230">
      <w:pPr>
        <w:ind w:right="1133"/>
        <w:jc w:val="both"/>
        <w:rPr>
          <w:sz w:val="28"/>
          <w:szCs w:val="28"/>
        </w:rPr>
      </w:pPr>
      <w:r>
        <w:rPr>
          <w:sz w:val="28"/>
          <w:szCs w:val="28"/>
        </w:rPr>
        <w:t xml:space="preserve">Osservazione, o meglio, </w:t>
      </w:r>
      <w:r w:rsidR="00B57E99">
        <w:rPr>
          <w:sz w:val="28"/>
          <w:szCs w:val="28"/>
        </w:rPr>
        <w:t xml:space="preserve">... </w:t>
      </w:r>
      <w:bookmarkStart w:id="0" w:name="_GoBack"/>
      <w:bookmarkEnd w:id="0"/>
      <w:r>
        <w:rPr>
          <w:sz w:val="28"/>
          <w:szCs w:val="28"/>
        </w:rPr>
        <w:t>arricchimento:</w:t>
      </w:r>
    </w:p>
    <w:p w:rsidR="00796230" w:rsidRPr="00796230" w:rsidRDefault="00796230" w:rsidP="00796230">
      <w:pPr>
        <w:ind w:right="1133"/>
        <w:jc w:val="both"/>
        <w:rPr>
          <w:sz w:val="28"/>
          <w:szCs w:val="28"/>
        </w:rPr>
      </w:pPr>
      <w:r>
        <w:rPr>
          <w:sz w:val="28"/>
          <w:szCs w:val="28"/>
        </w:rPr>
        <w:tab/>
      </w:r>
      <w:r>
        <w:rPr>
          <w:i/>
          <w:sz w:val="28"/>
          <w:szCs w:val="28"/>
        </w:rPr>
        <w:t xml:space="preserve">Internet </w:t>
      </w:r>
      <w:r>
        <w:rPr>
          <w:sz w:val="28"/>
          <w:szCs w:val="28"/>
        </w:rPr>
        <w:t xml:space="preserve">ignora che </w:t>
      </w:r>
      <w:r w:rsidR="00AE17C5">
        <w:rPr>
          <w:sz w:val="28"/>
          <w:szCs w:val="28"/>
        </w:rPr>
        <w:t xml:space="preserve">Don </w:t>
      </w:r>
      <w:r>
        <w:rPr>
          <w:sz w:val="28"/>
          <w:szCs w:val="28"/>
        </w:rPr>
        <w:t xml:space="preserve">Timoteo Giusti era amico di Marco e Pietro Contarini, del Carafa, di San Gaetano  e che il di lui fratello, Conte Provolo Giusti, collabora a Verona con S. Girolamo  ( </w:t>
      </w:r>
      <w:r>
        <w:rPr>
          <w:i/>
          <w:sz w:val="28"/>
          <w:szCs w:val="28"/>
        </w:rPr>
        <w:t xml:space="preserve">Collaboratori di San Girolamo Miani a Verona, </w:t>
      </w:r>
      <w:r>
        <w:rPr>
          <w:sz w:val="28"/>
          <w:szCs w:val="28"/>
        </w:rPr>
        <w:t xml:space="preserve">Fonti per la storia dei Somaschi, 17, a cura di Secondo Brunelli crs, 1997 ) e che è quel famoso </w:t>
      </w:r>
      <w:r>
        <w:rPr>
          <w:i/>
          <w:sz w:val="28"/>
          <w:szCs w:val="28"/>
        </w:rPr>
        <w:t xml:space="preserve">conte veronese, </w:t>
      </w:r>
      <w:r>
        <w:rPr>
          <w:sz w:val="28"/>
          <w:szCs w:val="28"/>
        </w:rPr>
        <w:t>che un orfano di San Girolamo testimonierà essere andato in visita agli orfani di Bergamo.</w:t>
      </w:r>
    </w:p>
    <w:sectPr w:rsidR="00796230" w:rsidRPr="00796230" w:rsidSect="0094098B">
      <w:headerReference w:type="default" r:id="rId13"/>
      <w:pgSz w:w="11906" w:h="16838"/>
      <w:pgMar w:top="1417"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24C2" w:rsidRDefault="00DD24C2" w:rsidP="001F22A7">
      <w:pPr>
        <w:spacing w:after="0" w:line="240" w:lineRule="auto"/>
      </w:pPr>
      <w:r>
        <w:separator/>
      </w:r>
    </w:p>
  </w:endnote>
  <w:endnote w:type="continuationSeparator" w:id="0">
    <w:p w:rsidR="00DD24C2" w:rsidRDefault="00DD24C2" w:rsidP="001F22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24C2" w:rsidRDefault="00DD24C2" w:rsidP="001F22A7">
      <w:pPr>
        <w:spacing w:after="0" w:line="240" w:lineRule="auto"/>
      </w:pPr>
      <w:r>
        <w:separator/>
      </w:r>
    </w:p>
  </w:footnote>
  <w:footnote w:type="continuationSeparator" w:id="0">
    <w:p w:rsidR="00DD24C2" w:rsidRDefault="00DD24C2" w:rsidP="001F22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5773008"/>
      <w:docPartObj>
        <w:docPartGallery w:val="Page Numbers (Top of Page)"/>
        <w:docPartUnique/>
      </w:docPartObj>
    </w:sdtPr>
    <w:sdtEndPr/>
    <w:sdtContent>
      <w:p w:rsidR="001F22A7" w:rsidRDefault="001F22A7">
        <w:pPr>
          <w:pStyle w:val="Intestazione"/>
          <w:jc w:val="right"/>
        </w:pPr>
        <w:r>
          <w:fldChar w:fldCharType="begin"/>
        </w:r>
        <w:r>
          <w:instrText>PAGE   \* MERGEFORMAT</w:instrText>
        </w:r>
        <w:r>
          <w:fldChar w:fldCharType="separate"/>
        </w:r>
        <w:r w:rsidR="00B57E99">
          <w:rPr>
            <w:noProof/>
          </w:rPr>
          <w:t>16</w:t>
        </w:r>
        <w:r>
          <w:fldChar w:fldCharType="end"/>
        </w:r>
      </w:p>
    </w:sdtContent>
  </w:sdt>
  <w:p w:rsidR="001F22A7" w:rsidRDefault="001F22A7" w:rsidP="00BF3877">
    <w:pPr>
      <w:pStyle w:val="Intestazione"/>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92E"/>
    <w:rsid w:val="000016C6"/>
    <w:rsid w:val="000915AB"/>
    <w:rsid w:val="000A5F51"/>
    <w:rsid w:val="001B3F85"/>
    <w:rsid w:val="001F22A7"/>
    <w:rsid w:val="002024A7"/>
    <w:rsid w:val="00225001"/>
    <w:rsid w:val="0025243F"/>
    <w:rsid w:val="00260D56"/>
    <w:rsid w:val="0026397D"/>
    <w:rsid w:val="00271501"/>
    <w:rsid w:val="00292F80"/>
    <w:rsid w:val="002978E5"/>
    <w:rsid w:val="002F62F5"/>
    <w:rsid w:val="0030192E"/>
    <w:rsid w:val="00305A32"/>
    <w:rsid w:val="00333AF9"/>
    <w:rsid w:val="003B16BA"/>
    <w:rsid w:val="004746A5"/>
    <w:rsid w:val="00480025"/>
    <w:rsid w:val="004901B5"/>
    <w:rsid w:val="00495356"/>
    <w:rsid w:val="004A1DDE"/>
    <w:rsid w:val="004B2654"/>
    <w:rsid w:val="004C0B66"/>
    <w:rsid w:val="004D1BC2"/>
    <w:rsid w:val="005607DC"/>
    <w:rsid w:val="00561FDC"/>
    <w:rsid w:val="00565DFB"/>
    <w:rsid w:val="005A5B4A"/>
    <w:rsid w:val="005F0B82"/>
    <w:rsid w:val="005F32A3"/>
    <w:rsid w:val="00611DB3"/>
    <w:rsid w:val="00614B7E"/>
    <w:rsid w:val="00622F88"/>
    <w:rsid w:val="006E7106"/>
    <w:rsid w:val="006E7E03"/>
    <w:rsid w:val="0071286E"/>
    <w:rsid w:val="00785828"/>
    <w:rsid w:val="00796230"/>
    <w:rsid w:val="007B6C9E"/>
    <w:rsid w:val="007D3A85"/>
    <w:rsid w:val="0082631D"/>
    <w:rsid w:val="00842027"/>
    <w:rsid w:val="008722E3"/>
    <w:rsid w:val="0087442B"/>
    <w:rsid w:val="00896B76"/>
    <w:rsid w:val="00920FB2"/>
    <w:rsid w:val="00921CCA"/>
    <w:rsid w:val="0093409A"/>
    <w:rsid w:val="009365DC"/>
    <w:rsid w:val="0094098B"/>
    <w:rsid w:val="00956FD5"/>
    <w:rsid w:val="009841C8"/>
    <w:rsid w:val="009954F8"/>
    <w:rsid w:val="009A4824"/>
    <w:rsid w:val="009C4F3B"/>
    <w:rsid w:val="009E0F34"/>
    <w:rsid w:val="009F26F7"/>
    <w:rsid w:val="00A3725C"/>
    <w:rsid w:val="00A74A3A"/>
    <w:rsid w:val="00A96E54"/>
    <w:rsid w:val="00AB32FD"/>
    <w:rsid w:val="00AE17C5"/>
    <w:rsid w:val="00AF14B8"/>
    <w:rsid w:val="00B166FE"/>
    <w:rsid w:val="00B57E99"/>
    <w:rsid w:val="00B743C0"/>
    <w:rsid w:val="00BA2E15"/>
    <w:rsid w:val="00BF3877"/>
    <w:rsid w:val="00C270A5"/>
    <w:rsid w:val="00C52B49"/>
    <w:rsid w:val="00C6549F"/>
    <w:rsid w:val="00CB0532"/>
    <w:rsid w:val="00CC7219"/>
    <w:rsid w:val="00D018A0"/>
    <w:rsid w:val="00D325D2"/>
    <w:rsid w:val="00D34A49"/>
    <w:rsid w:val="00DC05B1"/>
    <w:rsid w:val="00DC439A"/>
    <w:rsid w:val="00DD04C3"/>
    <w:rsid w:val="00DD24C2"/>
    <w:rsid w:val="00DD6B6C"/>
    <w:rsid w:val="00DE0C70"/>
    <w:rsid w:val="00E34CED"/>
    <w:rsid w:val="00E64B48"/>
    <w:rsid w:val="00E81E25"/>
    <w:rsid w:val="00EA6C41"/>
    <w:rsid w:val="00EF5058"/>
    <w:rsid w:val="00F052F4"/>
    <w:rsid w:val="00F1598C"/>
    <w:rsid w:val="00F7056C"/>
    <w:rsid w:val="00F920E1"/>
    <w:rsid w:val="00FF0DA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0192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0192E"/>
    <w:rPr>
      <w:rFonts w:ascii="Tahoma" w:hAnsi="Tahoma" w:cs="Tahoma"/>
      <w:sz w:val="16"/>
      <w:szCs w:val="16"/>
    </w:rPr>
  </w:style>
  <w:style w:type="paragraph" w:styleId="Intestazione">
    <w:name w:val="header"/>
    <w:basedOn w:val="Normale"/>
    <w:link w:val="IntestazioneCarattere"/>
    <w:uiPriority w:val="99"/>
    <w:unhideWhenUsed/>
    <w:rsid w:val="001F22A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F22A7"/>
  </w:style>
  <w:style w:type="paragraph" w:styleId="Pidipagina">
    <w:name w:val="footer"/>
    <w:basedOn w:val="Normale"/>
    <w:link w:val="PidipaginaCarattere"/>
    <w:uiPriority w:val="99"/>
    <w:unhideWhenUsed/>
    <w:rsid w:val="001F22A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F22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0192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0192E"/>
    <w:rPr>
      <w:rFonts w:ascii="Tahoma" w:hAnsi="Tahoma" w:cs="Tahoma"/>
      <w:sz w:val="16"/>
      <w:szCs w:val="16"/>
    </w:rPr>
  </w:style>
  <w:style w:type="paragraph" w:styleId="Intestazione">
    <w:name w:val="header"/>
    <w:basedOn w:val="Normale"/>
    <w:link w:val="IntestazioneCarattere"/>
    <w:uiPriority w:val="99"/>
    <w:unhideWhenUsed/>
    <w:rsid w:val="001F22A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F22A7"/>
  </w:style>
  <w:style w:type="paragraph" w:styleId="Pidipagina">
    <w:name w:val="footer"/>
    <w:basedOn w:val="Normale"/>
    <w:link w:val="PidipaginaCarattere"/>
    <w:uiPriority w:val="99"/>
    <w:unhideWhenUsed/>
    <w:rsid w:val="001F22A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F22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1536</TotalTime>
  <Pages>16</Pages>
  <Words>2535</Words>
  <Characters>14452</Characters>
  <Application>Microsoft Office Word</Application>
  <DocSecurity>0</DocSecurity>
  <Lines>120</Lines>
  <Paragraphs>33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28</cp:revision>
  <dcterms:created xsi:type="dcterms:W3CDTF">2019-03-16T09:40:00Z</dcterms:created>
  <dcterms:modified xsi:type="dcterms:W3CDTF">2019-04-06T16:20:00Z</dcterms:modified>
</cp:coreProperties>
</file>