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1CE" w:rsidRPr="002761CE" w:rsidRDefault="002761CE" w:rsidP="002761CE">
      <w:pPr>
        <w:jc w:val="center"/>
        <w:rPr>
          <w:b/>
          <w:sz w:val="32"/>
          <w:szCs w:val="32"/>
        </w:rPr>
      </w:pPr>
      <w:r w:rsidRPr="002761CE">
        <w:rPr>
          <w:b/>
          <w:sz w:val="32"/>
          <w:szCs w:val="32"/>
        </w:rPr>
        <w:t>A cura di Padre Secondo Brunelli crs</w:t>
      </w:r>
    </w:p>
    <w:p w:rsidR="002761CE" w:rsidRPr="002761CE" w:rsidRDefault="002761CE" w:rsidP="002761CE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0D8D99C8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761CE">
        <w:rPr>
          <w:b/>
          <w:sz w:val="32"/>
          <w:szCs w:val="32"/>
        </w:rPr>
        <w:t xml:space="preserve">    </w:t>
      </w:r>
    </w:p>
    <w:p w:rsidR="002761CE" w:rsidRPr="002761CE" w:rsidRDefault="002761CE" w:rsidP="002761CE">
      <w:pPr>
        <w:jc w:val="center"/>
        <w:rPr>
          <w:sz w:val="24"/>
          <w:szCs w:val="24"/>
        </w:rPr>
      </w:pPr>
      <w:r w:rsidRPr="002761CE">
        <w:rPr>
          <w:sz w:val="24"/>
          <w:szCs w:val="24"/>
        </w:rPr>
        <w:t xml:space="preserve">       Corbetta, Gesù portacroce, stemma dei Padri Somaschi</w:t>
      </w:r>
    </w:p>
    <w:p w:rsidR="002761CE" w:rsidRPr="002761CE" w:rsidRDefault="002761CE" w:rsidP="002761CE">
      <w:pPr>
        <w:jc w:val="center"/>
        <w:rPr>
          <w:b/>
          <w:sz w:val="32"/>
          <w:szCs w:val="32"/>
        </w:rPr>
      </w:pPr>
    </w:p>
    <w:p w:rsidR="002761CE" w:rsidRPr="002761CE" w:rsidRDefault="002761CE" w:rsidP="002761CE">
      <w:pPr>
        <w:jc w:val="center"/>
        <w:rPr>
          <w:b/>
          <w:sz w:val="40"/>
          <w:szCs w:val="40"/>
        </w:rPr>
      </w:pPr>
      <w:r w:rsidRPr="002761CE">
        <w:rPr>
          <w:b/>
          <w:sz w:val="40"/>
          <w:szCs w:val="40"/>
        </w:rPr>
        <w:t>SOMASCHI E CASE SOMASCHE</w:t>
      </w:r>
    </w:p>
    <w:p w:rsidR="002761CE" w:rsidRPr="002761CE" w:rsidRDefault="002761CE" w:rsidP="002761C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1820</w:t>
      </w:r>
    </w:p>
    <w:p w:rsidR="002761CE" w:rsidRPr="002761CE" w:rsidRDefault="002761CE" w:rsidP="002761CE">
      <w:pPr>
        <w:jc w:val="center"/>
        <w:rPr>
          <w:b/>
          <w:sz w:val="32"/>
          <w:szCs w:val="32"/>
        </w:rPr>
      </w:pPr>
    </w:p>
    <w:p w:rsidR="002761CE" w:rsidRPr="002761CE" w:rsidRDefault="002761CE" w:rsidP="002761CE">
      <w:pPr>
        <w:jc w:val="center"/>
        <w:rPr>
          <w:b/>
          <w:sz w:val="32"/>
          <w:szCs w:val="32"/>
        </w:rPr>
      </w:pPr>
    </w:p>
    <w:p w:rsidR="002761CE" w:rsidRPr="002761CE" w:rsidRDefault="002761CE" w:rsidP="002761CE">
      <w:pPr>
        <w:jc w:val="center"/>
        <w:rPr>
          <w:b/>
          <w:sz w:val="32"/>
          <w:szCs w:val="32"/>
        </w:rPr>
      </w:pPr>
    </w:p>
    <w:p w:rsidR="002761CE" w:rsidRPr="002761CE" w:rsidRDefault="002761CE" w:rsidP="002761CE">
      <w:pPr>
        <w:jc w:val="center"/>
        <w:rPr>
          <w:b/>
          <w:sz w:val="32"/>
          <w:szCs w:val="32"/>
        </w:rPr>
      </w:pPr>
      <w:r w:rsidRPr="002761CE">
        <w:rPr>
          <w:b/>
          <w:sz w:val="32"/>
          <w:szCs w:val="32"/>
        </w:rPr>
        <w:t xml:space="preserve">   </w:t>
      </w:r>
    </w:p>
    <w:p w:rsidR="002761CE" w:rsidRDefault="002761CE" w:rsidP="002761CE">
      <w:pPr>
        <w:jc w:val="center"/>
        <w:rPr>
          <w:b/>
          <w:sz w:val="32"/>
          <w:szCs w:val="32"/>
        </w:rPr>
      </w:pPr>
      <w:r w:rsidRPr="002761CE">
        <w:rPr>
          <w:b/>
          <w:sz w:val="32"/>
          <w:szCs w:val="32"/>
        </w:rPr>
        <w:t>Mestre 11.2.2020</w:t>
      </w:r>
    </w:p>
    <w:p w:rsidR="00B74801" w:rsidRDefault="00B74801" w:rsidP="002761CE">
      <w:pPr>
        <w:jc w:val="center"/>
        <w:rPr>
          <w:b/>
          <w:sz w:val="32"/>
          <w:szCs w:val="32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1820</w:t>
      </w:r>
    </w:p>
    <w:p w:rsidR="00B74801" w:rsidRPr="00B74801" w:rsidRDefault="00B74801" w:rsidP="00B74801">
      <w:pPr>
        <w:jc w:val="both"/>
        <w:rPr>
          <w:b/>
          <w:bCs/>
          <w:sz w:val="28"/>
          <w:szCs w:val="28"/>
        </w:rPr>
      </w:pPr>
      <w:r w:rsidRPr="00B74801"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74801" w:rsidRPr="00B74801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1820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Rossi Filippo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B74801" w:rsidRDefault="00B74801" w:rsidP="00B74801">
      <w:pPr>
        <w:jc w:val="both"/>
        <w:rPr>
          <w:b/>
          <w:sz w:val="28"/>
          <w:szCs w:val="28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1820</w:t>
      </w:r>
    </w:p>
    <w:p w:rsidR="00B74801" w:rsidRPr="00B74801" w:rsidRDefault="00B74801" w:rsidP="00B74801">
      <w:pPr>
        <w:jc w:val="both"/>
        <w:rPr>
          <w:b/>
          <w:sz w:val="28"/>
          <w:szCs w:val="28"/>
        </w:rPr>
      </w:pPr>
      <w:r w:rsidRPr="00B74801">
        <w:rPr>
          <w:b/>
          <w:sz w:val="28"/>
          <w:szCs w:val="28"/>
        </w:rPr>
        <w:t>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B74801" w:rsidRPr="00B74801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Presente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Fr. Capra Ang. Agost.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Vestizione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12.12.1820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72" w:type="dxa"/>
            <w:gridSpan w:val="2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Fr. Duiglio Giuseppe</w:t>
            </w:r>
          </w:p>
        </w:tc>
        <w:tc>
          <w:tcPr>
            <w:tcW w:w="2538" w:type="dxa"/>
            <w:gridSpan w:val="2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Fr. Grandi Giac. Luigi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28.5.1820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 xml:space="preserve">A casa sua </w:t>
            </w:r>
          </w:p>
        </w:tc>
      </w:tr>
      <w:tr w:rsidR="00B74801" w:rsidRPr="00B74801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Maglione M. Aurelio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12.12.1820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23.9.1820</w:t>
            </w:r>
          </w:p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Ott. 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Pressoni Domenico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Diaconato</w:t>
            </w:r>
          </w:p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Sacerdozio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23.9.1820</w:t>
            </w:r>
          </w:p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9.11.1820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16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D. Reveda Pietro</w:t>
            </w:r>
          </w:p>
        </w:tc>
        <w:tc>
          <w:tcPr>
            <w:tcW w:w="2506" w:type="dxa"/>
            <w:gridSpan w:val="2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Ex somasco</w:t>
            </w:r>
          </w:p>
        </w:tc>
        <w:tc>
          <w:tcPr>
            <w:tcW w:w="1559" w:type="dxa"/>
            <w:gridSpan w:val="3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</w:tbl>
    <w:p w:rsidR="00B74801" w:rsidRPr="00B74801" w:rsidRDefault="00B74801" w:rsidP="00B74801">
      <w:pPr>
        <w:jc w:val="both"/>
        <w:rPr>
          <w:b/>
          <w:sz w:val="28"/>
          <w:szCs w:val="28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1820</w:t>
      </w:r>
    </w:p>
    <w:p w:rsidR="00B74801" w:rsidRPr="00B74801" w:rsidRDefault="00B74801" w:rsidP="00B74801">
      <w:pPr>
        <w:jc w:val="both"/>
        <w:rPr>
          <w:b/>
          <w:bCs/>
          <w:sz w:val="28"/>
          <w:szCs w:val="28"/>
        </w:rPr>
      </w:pPr>
      <w:r w:rsidRPr="00B74801"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7"/>
        <w:gridCol w:w="12"/>
        <w:gridCol w:w="2551"/>
        <w:gridCol w:w="1418"/>
        <w:gridCol w:w="111"/>
        <w:gridCol w:w="2440"/>
        <w:gridCol w:w="13"/>
      </w:tblGrid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Bellocchio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B74801" w:rsidRPr="00B74801" w:rsidTr="001C08BD"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lastRenderedPageBreak/>
              <w:t>P. Casarotti Ilario(1)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Nov. 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Al Calchi-Taeggi MI</w:t>
            </w:r>
          </w:p>
        </w:tc>
      </w:tr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Cometti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1820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74801" w:rsidRPr="00B74801" w:rsidTr="001C08BD">
        <w:trPr>
          <w:gridAfter w:val="1"/>
          <w:wAfter w:w="1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Cs/>
                <w:i/>
                <w:sz w:val="28"/>
                <w:szCs w:val="28"/>
              </w:rPr>
            </w:pPr>
            <w:r w:rsidRPr="00B74801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B74801" w:rsidRPr="00B74801" w:rsidRDefault="00B74801" w:rsidP="00B74801">
      <w:pPr>
        <w:jc w:val="both"/>
        <w:rPr>
          <w:bCs/>
          <w:i/>
          <w:sz w:val="28"/>
          <w:szCs w:val="28"/>
        </w:rPr>
      </w:pPr>
      <w:r w:rsidRPr="00B74801">
        <w:rPr>
          <w:bCs/>
          <w:i/>
          <w:sz w:val="28"/>
          <w:szCs w:val="28"/>
        </w:rPr>
        <w:t>(1) Riv. Congr., fasc. 52, 1933, P. Casarotti Ilario, pag. 240-269</w:t>
      </w:r>
    </w:p>
    <w:p w:rsidR="00B74801" w:rsidRDefault="00B74801" w:rsidP="00B74801">
      <w:pPr>
        <w:jc w:val="both"/>
        <w:rPr>
          <w:sz w:val="28"/>
          <w:szCs w:val="28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1820</w:t>
      </w:r>
    </w:p>
    <w:p w:rsidR="00B74801" w:rsidRDefault="00B74801" w:rsidP="00B74801">
      <w:pPr>
        <w:jc w:val="both"/>
        <w:rPr>
          <w:sz w:val="28"/>
          <w:szCs w:val="28"/>
        </w:rPr>
      </w:pPr>
      <w:r w:rsidRPr="00B74801">
        <w:rPr>
          <w:sz w:val="28"/>
          <w:szCs w:val="28"/>
        </w:rPr>
        <w:t>Nel febbraio 1822, per decreto di Sua Maestà, fu restituito ai Somaschi il Collegio di Fossano.</w:t>
      </w:r>
    </w:p>
    <w:p w:rsidR="00B74801" w:rsidRDefault="00B74801" w:rsidP="00B74801">
      <w:pPr>
        <w:jc w:val="both"/>
        <w:rPr>
          <w:sz w:val="28"/>
          <w:szCs w:val="28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 w:rsidRPr="00B74801">
        <w:rPr>
          <w:b/>
          <w:sz w:val="28"/>
          <w:szCs w:val="28"/>
        </w:rPr>
        <w:t>GENOVA MADDALENA 1820</w:t>
      </w:r>
    </w:p>
    <w:p w:rsidR="00B74801" w:rsidRPr="00B74801" w:rsidRDefault="00B74801" w:rsidP="00B74801">
      <w:pPr>
        <w:jc w:val="both"/>
        <w:rPr>
          <w:b/>
          <w:sz w:val="28"/>
          <w:szCs w:val="28"/>
        </w:rPr>
      </w:pPr>
      <w:r w:rsidRPr="00B74801">
        <w:rPr>
          <w:b/>
          <w:sz w:val="28"/>
          <w:szCs w:val="28"/>
        </w:rPr>
        <w:t>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74801" w:rsidRPr="00B74801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74801" w:rsidRDefault="00B74801" w:rsidP="00B74801">
      <w:pPr>
        <w:jc w:val="both"/>
        <w:rPr>
          <w:sz w:val="28"/>
          <w:szCs w:val="28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1820</w:t>
      </w:r>
    </w:p>
    <w:p w:rsidR="00B74801" w:rsidRPr="00B74801" w:rsidRDefault="00B74801" w:rsidP="00B74801">
      <w:pPr>
        <w:jc w:val="both"/>
        <w:rPr>
          <w:b/>
          <w:bCs/>
          <w:sz w:val="28"/>
          <w:szCs w:val="28"/>
        </w:rPr>
      </w:pPr>
      <w:r w:rsidRPr="00B74801">
        <w:rPr>
          <w:b/>
          <w:bCs/>
          <w:sz w:val="28"/>
          <w:szCs w:val="28"/>
        </w:rPr>
        <w:t>1820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88"/>
        <w:gridCol w:w="1275"/>
        <w:gridCol w:w="2642"/>
      </w:tblGrid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Ch. Bottari Antonio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  <w:lang w:val="fr-FR"/>
              </w:rPr>
            </w:pPr>
            <w:r w:rsidRPr="00B74801">
              <w:rPr>
                <w:sz w:val="28"/>
                <w:szCs w:val="28"/>
                <w:lang w:val="fr-FR"/>
              </w:rPr>
              <w:t>D. De Bernardis Carlo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Guionii  Carlo Antonio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lastRenderedPageBreak/>
              <w:t>Fr. Molinari Giac Geremia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Ch. Oliva Carlo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Professione</w:t>
            </w: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9.6.1820</w:t>
            </w:r>
          </w:p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23.8.1820</w:t>
            </w: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  <w:tr w:rsidR="00B74801" w:rsidRPr="00B74801" w:rsidTr="001C08BD">
        <w:tc>
          <w:tcPr>
            <w:tcW w:w="3189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  <w:r w:rsidRPr="00B74801">
              <w:rPr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74801" w:rsidRPr="00B74801" w:rsidRDefault="00B74801" w:rsidP="00B74801">
            <w:pPr>
              <w:jc w:val="both"/>
              <w:rPr>
                <w:sz w:val="28"/>
                <w:szCs w:val="28"/>
              </w:rPr>
            </w:pPr>
          </w:p>
        </w:tc>
      </w:tr>
    </w:tbl>
    <w:p w:rsidR="00B74801" w:rsidRPr="00B74801" w:rsidRDefault="00B74801" w:rsidP="00B74801">
      <w:pPr>
        <w:jc w:val="both"/>
        <w:rPr>
          <w:sz w:val="28"/>
          <w:szCs w:val="28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1820</w:t>
      </w:r>
    </w:p>
    <w:p w:rsidR="00B74801" w:rsidRPr="00B74801" w:rsidRDefault="00B74801" w:rsidP="00B74801">
      <w:pPr>
        <w:jc w:val="both"/>
        <w:rPr>
          <w:b/>
          <w:sz w:val="28"/>
          <w:szCs w:val="28"/>
        </w:rPr>
      </w:pPr>
      <w:r w:rsidRPr="00B74801">
        <w:rPr>
          <w:b/>
          <w:sz w:val="28"/>
          <w:szCs w:val="28"/>
        </w:rPr>
        <w:t>1820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74801" w:rsidRPr="00B74801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1820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74801" w:rsidRDefault="00B74801" w:rsidP="00B74801">
      <w:pPr>
        <w:jc w:val="both"/>
        <w:rPr>
          <w:sz w:val="28"/>
          <w:szCs w:val="28"/>
        </w:rPr>
      </w:pPr>
    </w:p>
    <w:p w:rsidR="00B74801" w:rsidRDefault="00B74801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1820</w:t>
      </w:r>
    </w:p>
    <w:p w:rsidR="00B74801" w:rsidRPr="00B74801" w:rsidRDefault="00B74801" w:rsidP="00B74801">
      <w:pPr>
        <w:jc w:val="both"/>
        <w:rPr>
          <w:b/>
          <w:bCs/>
          <w:sz w:val="28"/>
          <w:szCs w:val="28"/>
        </w:rPr>
      </w:pPr>
      <w:r w:rsidRPr="00B74801"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B74801" w:rsidRPr="00B74801" w:rsidTr="001C0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P. Venini Francesco(1)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83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i/>
                <w:sz w:val="28"/>
                <w:szCs w:val="28"/>
              </w:rPr>
            </w:pPr>
            <w:r w:rsidRPr="00B74801">
              <w:rPr>
                <w:i/>
                <w:sz w:val="28"/>
                <w:szCs w:val="28"/>
              </w:rPr>
              <w:t>5.4.1820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801" w:rsidRPr="00B74801" w:rsidRDefault="00B74801" w:rsidP="00B74801">
            <w:pPr>
              <w:jc w:val="both"/>
              <w:rPr>
                <w:b/>
                <w:i/>
                <w:sz w:val="28"/>
                <w:szCs w:val="28"/>
              </w:rPr>
            </w:pPr>
            <w:r w:rsidRPr="00B74801">
              <w:rPr>
                <w:b/>
                <w:i/>
                <w:sz w:val="28"/>
                <w:szCs w:val="28"/>
              </w:rPr>
              <w:t>+ 5.4.1820</w:t>
            </w:r>
          </w:p>
        </w:tc>
      </w:tr>
    </w:tbl>
    <w:p w:rsidR="00B74801" w:rsidRPr="00B74801" w:rsidRDefault="00B74801" w:rsidP="00B74801">
      <w:pPr>
        <w:jc w:val="both"/>
        <w:rPr>
          <w:bCs/>
          <w:i/>
          <w:sz w:val="28"/>
          <w:szCs w:val="28"/>
        </w:rPr>
      </w:pPr>
      <w:r w:rsidRPr="00B74801">
        <w:rPr>
          <w:bCs/>
          <w:i/>
          <w:sz w:val="28"/>
          <w:szCs w:val="28"/>
        </w:rPr>
        <w:t>(1) Riv. Congr., fasc. 41, 1931, O, Venini Francesco, pag. 283-295</w:t>
      </w:r>
    </w:p>
    <w:p w:rsidR="00B74801" w:rsidRDefault="00B74801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1820</w:t>
      </w:r>
    </w:p>
    <w:p w:rsidR="00FC62AE" w:rsidRPr="00FC62AE" w:rsidRDefault="00FC62AE" w:rsidP="00FC62AE">
      <w:pPr>
        <w:jc w:val="both"/>
        <w:rPr>
          <w:b/>
          <w:sz w:val="28"/>
          <w:szCs w:val="28"/>
        </w:rPr>
      </w:pPr>
      <w:r w:rsidRPr="00FC62AE">
        <w:rPr>
          <w:b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FC62AE" w:rsidRPr="00FC62AE" w:rsidTr="001C08BD">
        <w:tc>
          <w:tcPr>
            <w:tcW w:w="3130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  <w:r w:rsidRPr="00FC62AE">
              <w:rPr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  <w:r w:rsidRPr="00FC62AE">
              <w:rPr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  <w:r w:rsidRPr="00FC62AE">
              <w:rPr>
                <w:i/>
                <w:sz w:val="28"/>
                <w:szCs w:val="28"/>
              </w:rPr>
              <w:t>1820</w:t>
            </w:r>
          </w:p>
        </w:tc>
        <w:tc>
          <w:tcPr>
            <w:tcW w:w="2445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C62AE" w:rsidRDefault="00FC62AE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1820</w:t>
      </w:r>
    </w:p>
    <w:p w:rsidR="00FC62AE" w:rsidRDefault="00FC62AE" w:rsidP="00B74801">
      <w:pPr>
        <w:jc w:val="both"/>
        <w:rPr>
          <w:sz w:val="28"/>
          <w:szCs w:val="28"/>
        </w:rPr>
      </w:pPr>
      <w:r>
        <w:rPr>
          <w:sz w:val="28"/>
          <w:szCs w:val="28"/>
        </w:rPr>
        <w:t>1820-1821, nessun riferimnto.</w:t>
      </w:r>
    </w:p>
    <w:p w:rsidR="00FC62AE" w:rsidRDefault="00FC62AE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1820</w:t>
      </w:r>
    </w:p>
    <w:p w:rsidR="00FC62AE" w:rsidRPr="00FC62AE" w:rsidRDefault="00FC62AE" w:rsidP="00FC62AE">
      <w:pPr>
        <w:jc w:val="both"/>
        <w:rPr>
          <w:b/>
          <w:bCs/>
          <w:sz w:val="28"/>
          <w:szCs w:val="28"/>
        </w:rPr>
      </w:pPr>
      <w:r w:rsidRPr="00FC62AE">
        <w:rPr>
          <w:b/>
          <w:bCs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lastRenderedPageBreak/>
              <w:t>Ch. Bongioanni Luigi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Ch. Dattoni Giuseppe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Ord. min.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29.6.1820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Derossi Francesco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Prefetto, Maestro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b/>
                <w:bCs/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 xml:space="preserve">Proc. Gen.le </w:t>
            </w:r>
          </w:p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..10.1820</w:t>
            </w:r>
          </w:p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6.10.1820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Galli Francesco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Ch. Morelli Marco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Ch. Morroni Giuseppe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 xml:space="preserve">Prefetto 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Pisoni Agostino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Rett., per salute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29.1.1820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In patria, a BG</w:t>
            </w: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b/>
                <w:bCs/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***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Libois Giovanni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26.3.1820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Vicrio Gen.le</w:t>
            </w: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16.1.1820</w:t>
            </w:r>
          </w:p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4.2.1820</w:t>
            </w:r>
          </w:p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11.2.1820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</w:tbl>
    <w:p w:rsidR="00FC62AE" w:rsidRDefault="00FC62AE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1820</w:t>
      </w:r>
    </w:p>
    <w:p w:rsidR="00FC62AE" w:rsidRDefault="00FC62AE" w:rsidP="00B74801">
      <w:pPr>
        <w:jc w:val="both"/>
        <w:rPr>
          <w:sz w:val="28"/>
          <w:szCs w:val="28"/>
        </w:rPr>
      </w:pPr>
      <w:r>
        <w:rPr>
          <w:sz w:val="28"/>
          <w:szCs w:val="28"/>
        </w:rPr>
        <w:t>1820-1821, nessun riferimento.</w:t>
      </w:r>
    </w:p>
    <w:p w:rsidR="00FC62AE" w:rsidRDefault="00FC62AE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1820</w:t>
      </w:r>
    </w:p>
    <w:p w:rsidR="00FC62AE" w:rsidRPr="00FC62AE" w:rsidRDefault="00FC62AE" w:rsidP="00FC62AE">
      <w:pPr>
        <w:jc w:val="both"/>
        <w:rPr>
          <w:b/>
          <w:sz w:val="28"/>
          <w:szCs w:val="28"/>
        </w:rPr>
      </w:pPr>
      <w:r w:rsidRPr="00FC62AE">
        <w:rPr>
          <w:b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FC62AE" w:rsidRPr="00FC62AE" w:rsidTr="001C08BD">
        <w:tc>
          <w:tcPr>
            <w:tcW w:w="3490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  <w:r w:rsidRPr="00FC62AE">
              <w:rPr>
                <w:i/>
                <w:sz w:val="28"/>
                <w:szCs w:val="28"/>
              </w:rPr>
              <w:lastRenderedPageBreak/>
              <w:t>P. Pisoni Agostino</w:t>
            </w:r>
          </w:p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  <w:r w:rsidRPr="00FC62AE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  <w:r w:rsidRPr="00FC62AE">
              <w:rPr>
                <w:i/>
                <w:sz w:val="28"/>
                <w:szCs w:val="28"/>
              </w:rPr>
              <w:t>29.1.1820</w:t>
            </w:r>
          </w:p>
        </w:tc>
        <w:tc>
          <w:tcPr>
            <w:tcW w:w="2508" w:type="dxa"/>
          </w:tcPr>
          <w:p w:rsidR="00FC62AE" w:rsidRPr="00FC62AE" w:rsidRDefault="00FC62AE" w:rsidP="00FC62AE">
            <w:pPr>
              <w:jc w:val="both"/>
              <w:rPr>
                <w:i/>
                <w:sz w:val="28"/>
                <w:szCs w:val="28"/>
              </w:rPr>
            </w:pPr>
            <w:r w:rsidRPr="00FC62AE">
              <w:rPr>
                <w:i/>
                <w:sz w:val="28"/>
                <w:szCs w:val="28"/>
              </w:rPr>
              <w:t>In patria, a BG</w:t>
            </w:r>
          </w:p>
        </w:tc>
      </w:tr>
    </w:tbl>
    <w:p w:rsidR="00FC62AE" w:rsidRDefault="00FC62AE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sz w:val="28"/>
          <w:szCs w:val="28"/>
        </w:rPr>
      </w:pPr>
    </w:p>
    <w:p w:rsidR="00FC62AE" w:rsidRDefault="00FC62AE" w:rsidP="00B748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1820</w:t>
      </w:r>
    </w:p>
    <w:p w:rsidR="00FC62AE" w:rsidRPr="00FC62AE" w:rsidRDefault="00FC62AE" w:rsidP="00FC62AE">
      <w:pPr>
        <w:jc w:val="both"/>
        <w:rPr>
          <w:b/>
          <w:bCs/>
          <w:sz w:val="28"/>
          <w:szCs w:val="28"/>
        </w:rPr>
      </w:pPr>
      <w:r w:rsidRPr="00FC62AE">
        <w:rPr>
          <w:b/>
          <w:bCs/>
          <w:sz w:val="28"/>
          <w:szCs w:val="28"/>
        </w:rPr>
        <w:t>1820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FC62AE" w:rsidRPr="00FC62AE" w:rsidTr="001C08BD">
        <w:tc>
          <w:tcPr>
            <w:tcW w:w="2872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Borgarello Luigi</w:t>
            </w:r>
          </w:p>
        </w:tc>
        <w:tc>
          <w:tcPr>
            <w:tcW w:w="270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2872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  <w:lang w:val="fr-FR"/>
              </w:rPr>
            </w:pPr>
            <w:r w:rsidRPr="00FC62AE">
              <w:rPr>
                <w:sz w:val="28"/>
                <w:szCs w:val="28"/>
                <w:lang w:val="fr-FR"/>
              </w:rPr>
              <w:t>Fr. De Carolis Tommaso</w:t>
            </w:r>
          </w:p>
        </w:tc>
        <w:tc>
          <w:tcPr>
            <w:tcW w:w="270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761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2872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Mametti Giuseppe</w:t>
            </w:r>
          </w:p>
        </w:tc>
        <w:tc>
          <w:tcPr>
            <w:tcW w:w="2700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2872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Paltrinieri Ottavio</w:t>
            </w:r>
          </w:p>
        </w:tc>
        <w:tc>
          <w:tcPr>
            <w:tcW w:w="2700" w:type="dxa"/>
          </w:tcPr>
          <w:p w:rsidR="00FC62AE" w:rsidRPr="00FC62AE" w:rsidRDefault="00FC62AE" w:rsidP="00FC62AE">
            <w:pPr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Vicario</w:t>
            </w:r>
            <w:r>
              <w:rPr>
                <w:sz w:val="28"/>
                <w:szCs w:val="28"/>
              </w:rPr>
              <w:t xml:space="preserve"> </w:t>
            </w:r>
            <w:r w:rsidRPr="00FC62AE">
              <w:rPr>
                <w:sz w:val="28"/>
                <w:szCs w:val="28"/>
              </w:rPr>
              <w:t>Gen.le, Parroco</w:t>
            </w:r>
          </w:p>
        </w:tc>
        <w:tc>
          <w:tcPr>
            <w:tcW w:w="1761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Dic. 1820</w:t>
            </w:r>
          </w:p>
        </w:tc>
        <w:tc>
          <w:tcPr>
            <w:tcW w:w="2445" w:type="dxa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</w:tbl>
    <w:p w:rsidR="00FC62AE" w:rsidRPr="00FC62AE" w:rsidRDefault="00FC62AE" w:rsidP="00FC62AE">
      <w:pPr>
        <w:jc w:val="both"/>
        <w:rPr>
          <w:b/>
          <w:bCs/>
          <w:sz w:val="28"/>
          <w:szCs w:val="28"/>
        </w:rPr>
      </w:pPr>
    </w:p>
    <w:p w:rsidR="00FC62AE" w:rsidRPr="00FC62AE" w:rsidRDefault="00FC62AE" w:rsidP="00FC62A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VERCELLI </w:t>
      </w:r>
      <w:r w:rsidRPr="00FC62AE">
        <w:rPr>
          <w:b/>
          <w:sz w:val="28"/>
          <w:szCs w:val="28"/>
        </w:rPr>
        <w:t>1820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FC62AE" w:rsidRPr="00FC62AE" w:rsidTr="001C08BD">
        <w:tc>
          <w:tcPr>
            <w:tcW w:w="2942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2942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  <w:tr w:rsidR="00FC62AE" w:rsidRPr="00FC62AE" w:rsidTr="001C08BD">
        <w:tc>
          <w:tcPr>
            <w:tcW w:w="2942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  <w:r w:rsidRPr="00FC62AE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FC62AE" w:rsidRPr="00FC62AE" w:rsidRDefault="00FC62AE" w:rsidP="00FC62AE">
            <w:pPr>
              <w:jc w:val="both"/>
              <w:rPr>
                <w:sz w:val="28"/>
                <w:szCs w:val="28"/>
              </w:rPr>
            </w:pPr>
          </w:p>
        </w:tc>
      </w:tr>
    </w:tbl>
    <w:p w:rsidR="00FC62AE" w:rsidRPr="00FC62AE" w:rsidRDefault="00FC62AE" w:rsidP="00B74801">
      <w:pPr>
        <w:jc w:val="both"/>
        <w:rPr>
          <w:b/>
          <w:sz w:val="28"/>
          <w:szCs w:val="28"/>
        </w:rPr>
      </w:pPr>
    </w:p>
    <w:p w:rsidR="00FC62AE" w:rsidRPr="00FC62AE" w:rsidRDefault="00FC62AE" w:rsidP="00B74801">
      <w:pPr>
        <w:jc w:val="both"/>
        <w:rPr>
          <w:sz w:val="28"/>
          <w:szCs w:val="28"/>
        </w:rPr>
      </w:pPr>
      <w:bookmarkStart w:id="0" w:name="_GoBack"/>
      <w:bookmarkEnd w:id="0"/>
    </w:p>
    <w:p w:rsidR="00B74801" w:rsidRPr="00B74801" w:rsidRDefault="00B74801" w:rsidP="00B74801">
      <w:pPr>
        <w:jc w:val="both"/>
        <w:rPr>
          <w:sz w:val="28"/>
          <w:szCs w:val="28"/>
        </w:rPr>
      </w:pPr>
    </w:p>
    <w:p w:rsidR="003B098A" w:rsidRPr="002761CE" w:rsidRDefault="003B098A" w:rsidP="002761CE">
      <w:pPr>
        <w:jc w:val="center"/>
        <w:rPr>
          <w:b/>
          <w:sz w:val="32"/>
          <w:szCs w:val="32"/>
        </w:rPr>
      </w:pPr>
    </w:p>
    <w:sectPr w:rsidR="003B098A" w:rsidRPr="002761C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1CE"/>
    <w:rsid w:val="002761CE"/>
    <w:rsid w:val="003B098A"/>
    <w:rsid w:val="00B74801"/>
    <w:rsid w:val="00FC6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6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6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6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2020-03-07T15:13:00Z</dcterms:created>
  <dcterms:modified xsi:type="dcterms:W3CDTF">2020-03-07T15:32:00Z</dcterms:modified>
</cp:coreProperties>
</file>