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8B" w:rsidRDefault="00AF078D" w:rsidP="00AF078D">
      <w:pPr>
        <w:jc w:val="center"/>
      </w:pPr>
      <w:r>
        <w:rPr>
          <w:noProof/>
          <w:lang w:eastAsia="it-IT"/>
        </w:rPr>
        <w:drawing>
          <wp:inline distT="0" distB="0" distL="0" distR="0" wp14:anchorId="58123F7B" wp14:editId="3E5CF34E">
            <wp:extent cx="3936971" cy="2785513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6971" cy="278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8D" w:rsidRDefault="00AF078D" w:rsidP="00AF078D">
      <w:pPr>
        <w:jc w:val="center"/>
      </w:pPr>
      <w:r>
        <w:t>Arrivo a Cherasco della salma del venerato P. G. B. Turco</w:t>
      </w:r>
    </w:p>
    <w:p w:rsidR="00AF078D" w:rsidRDefault="00AF078D" w:rsidP="00AF078D">
      <w:pPr>
        <w:jc w:val="center"/>
      </w:pPr>
    </w:p>
    <w:p w:rsidR="00AF078D" w:rsidRDefault="00AF078D" w:rsidP="00AF078D">
      <w:pPr>
        <w:jc w:val="center"/>
      </w:pPr>
      <w:r>
        <w:rPr>
          <w:noProof/>
          <w:lang w:eastAsia="it-IT"/>
        </w:rPr>
        <w:drawing>
          <wp:inline distT="0" distB="0" distL="0" distR="0" wp14:anchorId="63F03151" wp14:editId="05D2497B">
            <wp:extent cx="2404515" cy="3598307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4515" cy="359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8D" w:rsidRDefault="00AF078D" w:rsidP="00AF078D">
      <w:pPr>
        <w:jc w:val="center"/>
      </w:pPr>
      <w:r>
        <w:t>La toma nella cappella di S. Girolamo</w:t>
      </w:r>
    </w:p>
    <w:p w:rsidR="00AF078D" w:rsidRDefault="00AF078D" w:rsidP="00AF078D">
      <w:pPr>
        <w:jc w:val="center"/>
      </w:pPr>
    </w:p>
    <w:p w:rsidR="00AF078D" w:rsidRPr="00AF078D" w:rsidRDefault="00AF078D" w:rsidP="00AF078D">
      <w:pPr>
        <w:jc w:val="both"/>
        <w:rPr>
          <w:i/>
        </w:rPr>
      </w:pPr>
      <w:r>
        <w:t xml:space="preserve">Riv. Congr. fasc. 133-134, 1960, </w:t>
      </w:r>
      <w:r>
        <w:rPr>
          <w:i/>
        </w:rPr>
        <w:t>In memoriam, Padre G. B. Turco</w:t>
      </w:r>
      <w:r w:rsidR="007352D3">
        <w:rPr>
          <w:i/>
        </w:rPr>
        <w:t>, pag. 154-158</w:t>
      </w:r>
      <w:bookmarkStart w:id="0" w:name="_GoBack"/>
      <w:bookmarkEnd w:id="0"/>
    </w:p>
    <w:sectPr w:rsidR="00AF078D" w:rsidRPr="00AF0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8D"/>
    <w:rsid w:val="007352D3"/>
    <w:rsid w:val="00A4248B"/>
    <w:rsid w:val="00A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2018-01-07T15:04:00Z</dcterms:created>
  <dcterms:modified xsi:type="dcterms:W3CDTF">2018-01-07T15:11:00Z</dcterms:modified>
</cp:coreProperties>
</file>